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Psychological Services Procurement Document</w:t>
      </w:r>
    </w:p>
    <w:p>
      <w:pPr>
        <w:pStyle w:val="BodyText"/>
      </w:pPr>
      <w:r>
        <w:t xml:space="preserve">PO No: SL-COL-2025-04782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Sri Lankan Rupee (LKR)</w:t>
      </w:r>
    </w:p>
    <w:p>
      <w:pPr>
        <w:pStyle w:val="BodyText"/>
      </w:pPr>
      <w:r>
        <w:rPr>
          <w:bCs/>
          <w:b/>
        </w:rPr>
        <w:t xml:space="preserve">Department:</w:t>
      </w:r>
      <w:r>
        <w:t xml:space="preserve"> </w:t>
      </w:r>
      <w:r>
        <w:t xml:space="preserve">Human Resources &amp; Wellness Division</w:t>
      </w:r>
      <w:r>
        <w:br/>
      </w:r>
      <w:r>
        <w:rPr>
          <w:bCs/>
          <w:b/>
        </w:rPr>
        <w:t xml:space="preserve">Priority:</w:t>
      </w:r>
      <w:r>
        <w:t xml:space="preserve"> </w:t>
      </w:r>
      <w:r>
        <w:t xml:space="preserve">Standard</w:t>
      </w:r>
      <w:r>
        <w:br/>
      </w:r>
      <w:r>
        <w:rPr>
          <w:bCs/>
          <w:b/>
        </w:rPr>
        <w:t xml:space="preserve">Reference:</w:t>
      </w:r>
      <w:r>
        <w:t xml:space="preserve"> </w:t>
      </w:r>
      <w:r>
        <w:t xml:space="preserve">HR-WELL-2025-114</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Sri Lanka Colombo Corporate Wellness Initiative (SLCCWI)</w:t>
            </w:r>
          </w:p>
        </w:tc>
      </w:tr>
      <w:tr>
        <w:tc>
          <w:tcPr/>
          <w:p>
            <w:pPr>
              <w:pStyle w:val="Compact"/>
              <w:jc w:val="left"/>
            </w:pPr>
            <w:r>
              <w:rPr>
                <w:bCs/>
                <w:b/>
              </w:rPr>
              <w:t xml:space="preserve">Address:</w:t>
            </w:r>
            <w:r>
              <w:t xml:space="preserve"> </w:t>
            </w:r>
            <w:r>
              <w:t xml:space="preserve">42, Galle Road, Colombo 03, Sri Lanka Colombo</w:t>
            </w:r>
          </w:p>
        </w:tc>
      </w:tr>
      <w:tr>
        <w:tc>
          <w:tcPr/>
          <w:p>
            <w:pPr>
              <w:pStyle w:val="Compact"/>
              <w:jc w:val="left"/>
            </w:pPr>
            <w:r>
              <w:rPr>
                <w:bCs/>
                <w:b/>
              </w:rPr>
              <w:t xml:space="preserve">Contact Person:</w:t>
            </w:r>
            <w:r>
              <w:t xml:space="preserve"> </w:t>
            </w:r>
            <w:r>
              <w:t xml:space="preserve">Ms. Nimali Perera, Head of Employee Wellness Programs</w:t>
            </w:r>
          </w:p>
        </w:tc>
      </w:tr>
      <w:tr>
        <w:tc>
          <w:tcPr/>
          <w:p>
            <w:pPr>
              <w:pStyle w:val="Compact"/>
              <w:jc w:val="left"/>
            </w:pPr>
            <w:r>
              <w:rPr>
                <w:bCs/>
                <w:b/>
              </w:rPr>
              <w:t xml:space="preserve">Email:</w:t>
            </w:r>
            <w:r>
              <w:t xml:space="preserve"> </w:t>
            </w:r>
            <w:r>
              <w:t xml:space="preserve">wellness.procurement@slccwi.lk  | </w:t>
            </w:r>
            <w:r>
              <w:t xml:space="preserve"> </w:t>
            </w:r>
            <w:r>
              <w:rPr>
                <w:bCs/>
                <w:b/>
              </w:rPr>
              <w:t xml:space="preserve">Phone:</w:t>
            </w:r>
            <w:r>
              <w:t xml:space="preserve"> </w:t>
            </w:r>
            <w:r>
              <w:t xml:space="preserve">+94 11 234 5678</w:t>
            </w:r>
          </w:p>
        </w:tc>
      </w:tr>
      <w:tr>
        <w:tc>
          <w:tcPr/>
          <w:p>
            <w:pPr>
              <w:pStyle w:val="Compact"/>
              <w:jc w:val="left"/>
            </w:pPr>
            <w:r>
              <w:rPr>
                <w:bCs/>
                <w:b/>
              </w:rPr>
              <w:t xml:space="preserve">Tax Identification No. (TIN):</w:t>
            </w:r>
            <w:r>
              <w:t xml:space="preserve"> </w:t>
            </w:r>
            <w:r>
              <w:t xml:space="preserve">700123456-0000</w:t>
            </w:r>
          </w:p>
        </w:tc>
      </w:tr>
    </w:tbl>
    <w:p>
      <w:pPr>
        <w:pStyle w:val="BodyText"/>
      </w:pPr>
      <w:r>
        <w:t xml:space="preserve">2. Service Provider (Seller / Psychologist)</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Professional Name:</w:t>
            </w:r>
            <w:r>
              <w:t xml:space="preserve"> </w:t>
            </w:r>
            <w:r>
              <w:t xml:space="preserve">Dr. Anushka Fernando, MSc (Clinical Psychology), PhD</w:t>
            </w:r>
          </w:p>
        </w:tc>
      </w:tr>
      <w:tr>
        <w:tc>
          <w:tcPr/>
          <w:p>
            <w:pPr>
              <w:pStyle w:val="Compact"/>
              <w:jc w:val="left"/>
            </w:pPr>
            <w:r>
              <w:rPr>
                <w:bCs/>
                <w:b/>
              </w:rPr>
              <w:t xml:space="preserve">Practice Name:</w:t>
            </w:r>
            <w:r>
              <w:t xml:space="preserve"> </w:t>
            </w:r>
            <w:r>
              <w:t xml:space="preserve">Colombo Mind &amp; Wellbeing Centre</w:t>
            </w:r>
          </w:p>
        </w:tc>
      </w:tr>
      <w:tr>
        <w:tc>
          <w:tcPr/>
          <w:p>
            <w:pPr>
              <w:pStyle w:val="Compact"/>
              <w:jc w:val="left"/>
            </w:pPr>
            <w:r>
              <w:rPr>
                <w:bCs/>
                <w:b/>
              </w:rPr>
              <w:t xml:space="preserve">Address:</w:t>
            </w:r>
            <w:r>
              <w:t xml:space="preserve"> </w:t>
            </w:r>
            <w:r>
              <w:t xml:space="preserve">18, Temple Road, Colombo 10, Sri Lanka Colombo</w:t>
            </w:r>
          </w:p>
        </w:tc>
      </w:tr>
      <w:tr>
        <w:tc>
          <w:tcPr/>
          <w:p>
            <w:pPr>
              <w:pStyle w:val="Compact"/>
              <w:jc w:val="left"/>
            </w:pPr>
            <w:r>
              <w:rPr>
                <w:bCs/>
                <w:b/>
              </w:rPr>
              <w:t xml:space="preserve">Licensing Authority:</w:t>
            </w:r>
            <w:r>
              <w:t xml:space="preserve"> </w:t>
            </w:r>
            <w:r>
              <w:t xml:space="preserve">Sri Lanka Psychologists Association (SLPA), License No. SLPA-2019-0342</w:t>
            </w:r>
          </w:p>
        </w:tc>
      </w:tr>
      <w:tr>
        <w:tc>
          <w:tcPr/>
          <w:p>
            <w:pPr>
              <w:pStyle w:val="Compact"/>
              <w:jc w:val="left"/>
            </w:pPr>
            <w:r>
              <w:rPr>
                <w:bCs/>
                <w:b/>
              </w:rPr>
              <w:t xml:space="preserve">Specialization:</w:t>
            </w:r>
            <w:r>
              <w:t xml:space="preserve"> </w:t>
            </w:r>
            <w:r>
              <w:t xml:space="preserve">Clinical Psychology, Organizational Psychology, Cognitive Behavioral Therapy (CBT)</w:t>
            </w:r>
          </w:p>
        </w:tc>
      </w:tr>
      <w:tr>
        <w:tc>
          <w:tcPr/>
          <w:p>
            <w:pPr>
              <w:pStyle w:val="Compact"/>
              <w:jc w:val="left"/>
            </w:pPr>
            <w:r>
              <w:rPr>
                <w:bCs/>
                <w:b/>
              </w:rPr>
              <w:t xml:space="preserve">Email:</w:t>
            </w:r>
            <w:r>
              <w:t xml:space="preserve"> </w:t>
            </w:r>
            <w:r>
              <w:t xml:space="preserve">dr.fernando@colombomind.lk  | </w:t>
            </w:r>
            <w:r>
              <w:t xml:space="preserve"> </w:t>
            </w:r>
            <w:r>
              <w:rPr>
                <w:bCs/>
                <w:b/>
              </w:rPr>
              <w:t xml:space="preserve">Phone:</w:t>
            </w:r>
            <w:r>
              <w:t xml:space="preserve"> </w:t>
            </w:r>
            <w:r>
              <w:t xml:space="preserve">+94 77 890 1234</w:t>
            </w:r>
          </w:p>
        </w:tc>
      </w:tr>
    </w:tbl>
    <w:p>
      <w:pPr>
        <w:pStyle w:val="BodyText"/>
      </w:pPr>
      <w:r>
        <w:t xml:space="preserve">3. Description of Purchase Order Scope</w:t>
      </w:r>
    </w:p>
    <w:p>
      <w:pPr>
        <w:pStyle w:val="BodyText"/>
      </w:pPr>
      <w:r>
        <w:t xml:space="preserve">This</w:t>
      </w:r>
      <w:r>
        <w:t xml:space="preserve"> </w:t>
      </w:r>
      <w:r>
        <w:t xml:space="preserve">Purchase Order</w:t>
      </w:r>
      <w:r>
        <w:t xml:space="preserve"> </w:t>
      </w:r>
      <w:r>
        <w:t xml:space="preserve">is issued by Sri Lanka Colombo Corporate Wellness Initiative to formally procure the professional services of a licensed</w:t>
      </w:r>
      <w:r>
        <w:t xml:space="preserve"> </w:t>
      </w:r>
      <w:r>
        <w:t xml:space="preserve">Psychologist</w:t>
      </w:r>
      <w:r>
        <w:t xml:space="preserve"> </w:t>
      </w:r>
      <w:r>
        <w:t xml:space="preserve">based in</w:t>
      </w:r>
      <w:r>
        <w:t xml:space="preserve"> </w:t>
      </w:r>
      <w:r>
        <w:t xml:space="preserve">Sri Lanka Colombo</w:t>
      </w:r>
      <w:r>
        <w:t xml:space="preserve">. The purpose of this procurement is to engage Dr. Anushka Fernando as a contracted clinical and organizational Psychologist to deliver comprehensive mental health support, employee wellness assessments, and psychological counseling services to the workforce of the purchasing organization. All services shall be rendered in accordance with the professional standards set by the Sri Lanka Psychologists Association and the regulatory guidelines applicable to psychological practice in Sri Lanka Colombo.</w:t>
      </w:r>
    </w:p>
    <w:p>
      <w:pPr>
        <w:pStyle w:val="BodyText"/>
      </w:pPr>
      <w:r>
        <w:t xml:space="preserve">The Psychologist engaged under this Purchase Order shall provide on-site and remote counseling sessions, conduct psychological evaluations, deliver stress management workshops, and produce quarterly wellness reports. The Psychologist is expected to maintain strict confidentiality in compliance with Sri Lankan data protection regulations and the ethical code of conduct governing psychological practice in Sri Lanka Colombo.</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Psychologist Services</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Individual one-on-one psychological counseling sessions (60 minutes each) conducted at the Sri Lanka Colombo office or via secure telehealth platform</w:t>
            </w:r>
          </w:p>
        </w:tc>
        <w:tc>
          <w:tcPr/>
          <w:p>
            <w:pPr>
              <w:pStyle w:val="Compact"/>
              <w:jc w:val="left"/>
            </w:pPr>
            <w:r>
              <w:t xml:space="preserve">120 sessions</w:t>
            </w:r>
          </w:p>
        </w:tc>
        <w:tc>
          <w:tcPr/>
          <w:p>
            <w:pPr>
              <w:pStyle w:val="Compact"/>
              <w:jc w:val="left"/>
            </w:pPr>
            <w:r>
              <w:t xml:space="preserve">12,500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Group stress management and resilience workshops (3 hours each) for teams of up to 25 employees in Sri Lanka Colombo</w:t>
            </w:r>
          </w:p>
        </w:tc>
        <w:tc>
          <w:tcPr/>
          <w:p>
            <w:pPr>
              <w:pStyle w:val="Compact"/>
              <w:jc w:val="left"/>
            </w:pPr>
            <w:r>
              <w:t xml:space="preserve">12 workshops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Comprehensive psychological assessment and evaluation reports for new employee onboarding (per candidate)</w:t>
            </w:r>
          </w:p>
        </w:tc>
        <w:tc>
          <w:tcPr/>
          <w:p>
            <w:pPr>
              <w:pStyle w:val="Compact"/>
              <w:jc w:val="left"/>
            </w:pPr>
            <w:r>
              <w:t xml:space="preserve">50 assessments</w:t>
            </w:r>
          </w:p>
        </w:tc>
        <w:tc>
          <w:tcPr/>
          <w:p>
            <w:pPr>
              <w:pStyle w:val="Compact"/>
              <w:jc w:val="left"/>
            </w:pPr>
            <w:r>
              <w:t xml:space="preserve">8,000</w:t>
            </w:r>
          </w:p>
        </w:tc>
        <w:tc>
          <w:tcPr/>
          <w:p>
            <w:pPr>
              <w:pStyle w:val="Compact"/>
              <w:jc w:val="left"/>
            </w:pPr>
            <w:r>
              <w:t xml:space="preserve">400,000</w:t>
            </w:r>
          </w:p>
        </w:tc>
      </w:tr>
      <w:tr>
        <w:tc>
          <w:tcPr/>
          <w:p>
            <w:pPr>
              <w:pStyle w:val="Compact"/>
              <w:jc w:val="left"/>
            </w:pPr>
            <w:r>
              <w:t xml:space="preserve">04</w:t>
            </w:r>
          </w:p>
        </w:tc>
        <w:tc>
          <w:tcPr/>
          <w:p>
            <w:pPr>
              <w:pStyle w:val="Compact"/>
              <w:jc w:val="left"/>
            </w:pPr>
            <w:r>
              <w:t xml:space="preserve">Quarterly organizational mental health audit and wellness strategy report prepared by the Psychologist</w:t>
            </w:r>
          </w:p>
        </w:tc>
        <w:tc>
          <w:tcPr/>
          <w:p>
            <w:pPr>
              <w:pStyle w:val="Compact"/>
              <w:jc w:val="left"/>
            </w:pPr>
            <w:r>
              <w:t xml:space="preserve">4 reports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Emergency psychological crisis intervention support (on-call basis, up to 8 hours per quarter)</w:t>
            </w:r>
          </w:p>
        </w:tc>
        <w:tc>
          <w:tcPr/>
          <w:p>
            <w:pPr>
              <w:pStyle w:val="Compact"/>
              <w:jc w:val="left"/>
            </w:pPr>
            <w:r>
              <w:t xml:space="preserve">32 hours</w:t>
            </w:r>
          </w:p>
        </w:tc>
        <w:tc>
          <w:tcPr/>
          <w:p>
            <w:pPr>
              <w:pStyle w:val="Compact"/>
              <w:jc w:val="left"/>
            </w:pPr>
            <w:r>
              <w:t xml:space="preserve">15,000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Supervision and consultation for internal HR staff on psychological first aid protocols in Sri Lanka Colombo</w:t>
            </w:r>
          </w:p>
        </w:tc>
        <w:tc>
          <w:tcPr/>
          <w:p>
            <w:pPr>
              <w:pStyle w:val="Compact"/>
              <w:jc w:val="left"/>
            </w:pPr>
            <w:r>
              <w:t xml:space="preserve">8 sessions</w:t>
            </w:r>
          </w:p>
        </w:tc>
        <w:tc>
          <w:tcPr/>
          <w:p>
            <w:pPr>
              <w:pStyle w:val="Compact"/>
              <w:jc w:val="left"/>
            </w:pPr>
            <w:r>
              <w:t xml:space="preserve">20,000</w:t>
            </w:r>
          </w:p>
        </w:tc>
        <w:tc>
          <w:tcPr/>
          <w:p>
            <w:pPr>
              <w:pStyle w:val="Compact"/>
              <w:jc w:val="left"/>
            </w:pPr>
            <w:r>
              <w:t xml:space="preserve">160,000</w:t>
            </w:r>
          </w:p>
        </w:tc>
      </w:tr>
      <w:tr>
        <w:tc>
          <w:tcPr>
            <w:gridSpan w:val="4"/>
          </w:tcPr>
          <w:p>
            <w:pPr>
              <w:pStyle w:val="Compact"/>
              <w:jc w:val="right"/>
            </w:pPr>
            <w:r>
              <w:t xml:space="preserve">Subtotal:</w:t>
            </w:r>
          </w:p>
        </w:tc>
        <w:tc>
          <w:tcPr/>
          <w:p>
            <w:pPr>
              <w:pStyle w:val="Compact"/>
              <w:jc w:val="left"/>
            </w:pPr>
            <w:r>
              <w:t xml:space="preserve">3,340,000</w:t>
            </w:r>
          </w:p>
        </w:tc>
      </w:tr>
      <w:tr>
        <w:tc>
          <w:tcPr>
            <w:gridSpan w:val="4"/>
          </w:tcPr>
          <w:p>
            <w:pPr>
              <w:pStyle w:val="Compact"/>
              <w:jc w:val="right"/>
            </w:pPr>
            <w:r>
              <w:t xml:space="preserve">VAT (18%):</w:t>
            </w:r>
          </w:p>
        </w:tc>
        <w:tc>
          <w:tcPr/>
          <w:p>
            <w:pPr>
              <w:pStyle w:val="Compact"/>
              <w:jc w:val="left"/>
            </w:pPr>
            <w:r>
              <w:t xml:space="preserve">601,200</w:t>
            </w:r>
          </w:p>
        </w:tc>
      </w:tr>
      <w:tr>
        <w:tc>
          <w:tcPr>
            <w:gridSpan w:val="4"/>
          </w:tcPr>
          <w:p>
            <w:pPr>
              <w:pStyle w:val="Compact"/>
              <w:jc w:val="right"/>
            </w:pPr>
            <w:r>
              <w:rPr>
                <w:bCs/>
                <w:b/>
              </w:rPr>
              <w:t xml:space="preserve">TOTAL AMOUNT DUE (LKR):</w:t>
            </w:r>
          </w:p>
        </w:tc>
        <w:tc>
          <w:tcPr/>
          <w:p>
            <w:pPr>
              <w:pStyle w:val="Compact"/>
              <w:jc w:val="left"/>
            </w:pPr>
            <w:r>
              <w:rPr>
                <w:bCs/>
                <w:b/>
              </w:rPr>
              <w:t xml:space="preserve">3,941,200</w:t>
            </w:r>
          </w:p>
        </w:tc>
      </w:tr>
    </w:tbl>
    <w:p>
      <w:pPr>
        <w:pStyle w:val="BodyText"/>
      </w:pPr>
      <w:r>
        <w:t xml:space="preserve">5. Terms and Conditions</w:t>
      </w:r>
    </w:p>
    <w:p>
      <w:pPr>
        <w:numPr>
          <w:ilvl w:val="0"/>
          <w:numId w:val="1001"/>
        </w:numPr>
        <w:pStyle w:val="Compact"/>
      </w:pPr>
      <w:r>
        <w:t xml:space="preserve">This Purchase Order is valid for a period of twelve (12) months from the date of issue, covering the service period from 1 July 2025 to 30 June 2026, during which the Psychologist shall provide all listed services in Sri Lanka Colombo.</w:t>
      </w:r>
    </w:p>
    <w:p>
      <w:pPr>
        <w:numPr>
          <w:ilvl w:val="0"/>
          <w:numId w:val="1001"/>
        </w:numPr>
        <w:pStyle w:val="Compact"/>
      </w:pPr>
      <w:r>
        <w:t xml:space="preserve">Payment shall be made in quarterly installments within thirty (30) days of receipt of the Psychologist's invoice, via bank transfer to the account designated by the service provider. The Psychologist must provide a valid Sri Lanka Colombo bank account for all transactions.</w:t>
      </w:r>
    </w:p>
    <w:p>
      <w:pPr>
        <w:numPr>
          <w:ilvl w:val="0"/>
          <w:numId w:val="1001"/>
        </w:numPr>
        <w:pStyle w:val="Compact"/>
      </w:pPr>
      <w:r>
        <w:t xml:space="preserve">The Psychologist must maintain valid professional licensing with the Sri Lanka Psychologists Association throughout the duration of this Purchase Order. Any lapse in licensure shall constitute grounds for immediate termination of this Purchase Order without penalty to the buyer.</w:t>
      </w:r>
    </w:p>
    <w:p>
      <w:pPr>
        <w:numPr>
          <w:ilvl w:val="0"/>
          <w:numId w:val="1001"/>
        </w:numPr>
        <w:pStyle w:val="Compact"/>
      </w:pPr>
      <w:r>
        <w:t xml:space="preserve">All psychological records, session notes, and assessment data generated by the Psychologist shall remain the confidential property of the purchasing organization and shall be stored in compliance with Sri Lankan data protection laws. No data shall be transferred outside Sri Lanka Colombo without written consent.</w:t>
      </w:r>
    </w:p>
    <w:p>
      <w:pPr>
        <w:numPr>
          <w:ilvl w:val="0"/>
          <w:numId w:val="1001"/>
        </w:numPr>
        <w:pStyle w:val="Compact"/>
      </w:pPr>
      <w:r>
        <w:t xml:space="preserve">The Psychologist is engaged as an independent professional contractor and not as an employee of the purchasing organization. The Psychologist shall be responsible for their own professional indemnity insurance, with a minimum coverage of LKR 10,000,000.</w:t>
      </w:r>
    </w:p>
    <w:p>
      <w:pPr>
        <w:numPr>
          <w:ilvl w:val="0"/>
          <w:numId w:val="1001"/>
        </w:numPr>
        <w:pStyle w:val="Compact"/>
      </w:pPr>
      <w:r>
        <w:t xml:space="preserve">Any changes to the scope of services, additional sessions, or modifications to this Purchase Order must be documented in a written amendment signed by both parties. Verbal agreements regarding the Psychologist's services in Sri Lanka Colombo shall not be binding.</w:t>
      </w:r>
    </w:p>
    <w:p>
      <w:pPr>
        <w:numPr>
          <w:ilvl w:val="0"/>
          <w:numId w:val="1001"/>
        </w:numPr>
        <w:pStyle w:val="Compact"/>
      </w:pPr>
      <w:r>
        <w:t xml:space="preserve">The Psychologist shall provide a written notice of at least fourteen (14) days should they be unable to fulfill any scheduled session. Rescheduling shall be arranged at the earliest mutually convenient time within Sri Lanka Colombo.</w:t>
      </w:r>
    </w:p>
    <w:p>
      <w:pPr>
        <w:numPr>
          <w:ilvl w:val="0"/>
          <w:numId w:val="1001"/>
        </w:numPr>
        <w:pStyle w:val="Compact"/>
      </w:pPr>
      <w:r>
        <w:t xml:space="preserve">This Purchase Order is governed by the laws of the Democratic Socialist Republic of Sri Lanka. Any disputes arising from this Purchase Order shall be resolved through arbitration in Colombo, Sri Lanka Colombo, in accordance with the Arbitration Act of Sri Lanka.</w:t>
      </w:r>
    </w:p>
    <w:p>
      <w:pPr>
        <w:numPr>
          <w:ilvl w:val="0"/>
          <w:numId w:val="1001"/>
        </w:numPr>
        <w:pStyle w:val="Compact"/>
      </w:pPr>
      <w:r>
        <w:t xml:space="preserve">The Psychologist shall comply with all ethical guidelines, including maintaining professional boundaries, avoiding conflicts of interest, and adhering to the code of conduct established for psychological practice in Sri Lanka Colombo.</w:t>
      </w:r>
    </w:p>
    <w:p>
      <w:pPr>
        <w:numPr>
          <w:ilvl w:val="0"/>
          <w:numId w:val="1001"/>
        </w:numPr>
        <w:pStyle w:val="Compact"/>
      </w:pPr>
      <w:r>
        <w:t xml:space="preserve">Either party may terminate this Purchase Order with thirty (30) days written notice. Upon termination, the Psychologist shall deliver all completed reports and records to the purchasing organization within seven (7) business days.</w:t>
      </w:r>
    </w:p>
    <w:p>
      <w:pPr>
        <w:pStyle w:val="FirstParagraph"/>
      </w:pPr>
      <w:r>
        <w:t xml:space="preserve">6. Acceptance and Authorization</w:t>
      </w:r>
    </w:p>
    <w:p>
      <w:pPr>
        <w:pStyle w:val="BodyText"/>
      </w:pPr>
      <w:r>
        <w:t xml:space="preserve">By signing below, both parties acknowledge and agree to all terms, conditions, and service specifications outlined in this Purchase Order for the engagement of the Psychologist in Sri Lanka Colombo. This document constitutes a binding agreement for the procurement of professional psychological services as described herein.</w:t>
      </w:r>
    </w:p>
    <w:p>
      <w:pPr>
        <w:pStyle w:val="BodyText"/>
      </w:pPr>
      <w:r>
        <w:rPr>
          <w:bCs/>
          <w:b/>
        </w:rPr>
        <w:t xml:space="preserve">For the Purchasing Entity</w:t>
      </w:r>
      <w:r>
        <w:br/>
      </w:r>
      <w:r>
        <w:t xml:space="preserve">Ms. Nimali Perera</w:t>
      </w:r>
      <w:r>
        <w:br/>
      </w:r>
      <w:r>
        <w:t xml:space="preserve">Head of Employee Wellness Programs</w:t>
      </w:r>
      <w:r>
        <w:br/>
      </w:r>
      <w:r>
        <w:t xml:space="preserve">Sri Lanka Colombo Corporate Wellness Initiative</w:t>
      </w:r>
      <w:r>
        <w:br/>
      </w:r>
      <w:r>
        <w:t xml:space="preserve">Date: _______________</w:t>
      </w:r>
    </w:p>
    <w:p>
      <w:pPr>
        <w:pStyle w:val="BodyText"/>
      </w:pPr>
      <w:r>
        <w:rPr>
          <w:bCs/>
          <w:b/>
        </w:rPr>
        <w:t xml:space="preserve">For the Psychologist / Service Provider</w:t>
      </w:r>
      <w:r>
        <w:br/>
      </w:r>
      <w:r>
        <w:t xml:space="preserve">Dr. Anushka Fernando</w:t>
      </w:r>
      <w:r>
        <w:br/>
      </w:r>
      <w:r>
        <w:t xml:space="preserve">Colombo Mind &amp; Wellbeing Centre</w:t>
      </w:r>
      <w:r>
        <w:br/>
      </w:r>
      <w:r>
        <w:t xml:space="preserve">Sri Lanka Colombo</w:t>
      </w:r>
      <w:r>
        <w:br/>
      </w:r>
      <w:r>
        <w:t xml:space="preserve">Date: _______________</w:t>
      </w:r>
    </w:p>
    <w:p>
      <w:pPr>
        <w:pStyle w:val="BodyText"/>
      </w:pPr>
      <w:r>
        <w:t xml:space="preserve">This Purchase Order (PO No: SL-COL-2025-04782) is an official procurement document for the engagement of a licensed Psychologist in Sri Lanka Colombo. Unauthorized reproduction or distribution of this document is prohibited. For inquiries, contact the Procurement Department at procurement@slccwi.lk or visit the office at 42, Galle Road, Colombo 03, Sri Lanka Colombo.</w:t>
      </w:r>
    </w:p>
    <w:p>
      <w:pPr>
        <w:pStyle w:val="BodyText"/>
      </w:pPr>
      <w:r>
        <w:t xml:space="preserve">Document generated on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Sri Lanka Colombo</dc:title>
  <dc:creator/>
  <dc:language>en</dc:language>
  <cp:keywords/>
  <dcterms:created xsi:type="dcterms:W3CDTF">2026-10-10T06:23:34Z</dcterms:created>
  <dcterms:modified xsi:type="dcterms:W3CDTF">2026-10-10T06:23:34Z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