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rPr>
          <w:bCs/>
          <w:b/>
        </w:rPr>
        <w:t xml:space="preserve">Al Noor Corporate Wellness Services LLC</w:t>
      </w:r>
    </w:p>
    <w:p>
      <w:pPr>
        <w:pStyle w:val="BodyText"/>
      </w:pPr>
      <w:r>
        <w:t xml:space="preserve">Office 1204, Level 12, Al Reem Island, Abu Dhabi, United Arab Emirates</w:t>
      </w:r>
    </w:p>
    <w:p>
      <w:pPr>
        <w:pStyle w:val="BodyText"/>
      </w:pPr>
      <w:r>
        <w:t xml:space="preserve">Tax Registration No: 100234567800003 | Trade License No: AD-2019-45872</w:t>
      </w:r>
    </w:p>
    <w:p>
      <w:pPr>
        <w:pStyle w:val="BodyText"/>
      </w:pPr>
      <w:r>
        <w:t xml:space="preserve">Contact: procurement@alnoorwellness.ae | Tel: +971-2-555-0142</w:t>
      </w:r>
    </w:p>
    <w:bookmarkEnd w:id="20"/>
    <w:p>
      <w:pPr>
        <w:pStyle w:val="BodyText"/>
      </w:pPr>
      <w:r>
        <w:rPr>
          <w:bCs/>
          <w:b/>
        </w:rPr>
        <w:t xml:space="preserve">Purchase Order No:</w:t>
      </w:r>
      <w:r>
        <w:t xml:space="preserve"> </w:t>
      </w:r>
      <w:r>
        <w:t xml:space="preserve">PO-AD-2025-00487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 / Provider:</w:t>
      </w:r>
      <w:r>
        <w:t xml:space="preserve"> </w:t>
      </w:r>
      <w:r>
        <w:t xml:space="preserve">Dr. Fatima Al Mansouri, Licensed Psychologist</w:t>
      </w:r>
      <w:r>
        <w:br/>
      </w:r>
      <w:r>
        <w:rPr>
          <w:bCs/>
          <w:b/>
        </w:rPr>
        <w:t xml:space="preserve">License No:</w:t>
      </w:r>
      <w:r>
        <w:t xml:space="preserve"> </w:t>
      </w:r>
      <w:r>
        <w:t xml:space="preserve">DHA-PSY-2021-00342</w:t>
      </w:r>
      <w:r>
        <w:br/>
      </w:r>
      <w:r>
        <w:rPr>
          <w:bCs/>
          <w:b/>
        </w:rPr>
        <w:t xml:space="preserve">Address:</w:t>
      </w:r>
      <w:r>
        <w:t xml:space="preserve"> </w:t>
      </w:r>
      <w:r>
        <w:t xml:space="preserve">Corniche Road, Al Markaziyah, Abu Dhabi, United Arab Emirates</w:t>
      </w:r>
    </w:p>
    <w:p>
      <w:pPr>
        <w:pStyle w:val="BodyText"/>
      </w:pPr>
      <w:r>
        <w:rPr>
          <w:bCs/>
          <w:b/>
        </w:rPr>
        <w:t xml:space="preserve">Department:</w:t>
      </w:r>
      <w:r>
        <w:t xml:space="preserve"> </w:t>
      </w:r>
      <w:r>
        <w:t xml:space="preserve">Employee Wellness &amp; HR</w:t>
      </w:r>
      <w:r>
        <w:br/>
      </w:r>
      <w:r>
        <w:rPr>
          <w:bCs/>
          <w:b/>
        </w:rPr>
        <w:t xml:space="preserve">Requested By:</w:t>
      </w:r>
      <w:r>
        <w:t xml:space="preserve"> </w:t>
      </w:r>
      <w:r>
        <w:t xml:space="preserve">Mr. Khalid Al Suwaidi, HR Director</w:t>
      </w:r>
      <w:r>
        <w:br/>
      </w:r>
      <w:r>
        <w:rPr>
          <w:bCs/>
          <w:b/>
        </w:rPr>
        <w:t xml:space="preserve">Approved By:</w:t>
      </w:r>
      <w:r>
        <w:t xml:space="preserve"> </w:t>
      </w:r>
      <w:r>
        <w:t xml:space="preserve">Ms. Layla Haddad, CFO</w:t>
      </w:r>
    </w:p>
    <w:bookmarkStart w:id="21" w:name="description-of-purchase-order"/>
    <w:p>
      <w:pPr>
        <w:pStyle w:val="Heading2"/>
      </w:pPr>
      <w:r>
        <w:t xml:space="preserve">1. Description of Purchase Order</w:t>
      </w:r>
    </w:p>
    <w:p>
      <w:pPr>
        <w:pStyle w:val="FirstParagraph"/>
      </w:pPr>
      <w:r>
        <w:t xml:space="preserve">This Purchase Order is issued by Al Noor Corporate Wellness Services LLC, a company duly registered and operating in Abu Dhabi, United Arab Emirates, to engage the professional services of a licensed Psychologist for the provision of corporate mental health support, employee counselling, and psychological assessment services. This Purchase Order governs the scope of work, financial terms, and regulatory compliance obligations applicable to the engagement of the Psychologist within the jurisdiction of Abu Dhabi, United Arab Emirates.</w:t>
      </w:r>
    </w:p>
    <w:bookmarkEnd w:id="21"/>
    <w:bookmarkStart w:id="22" w:name="X8dfeec708dd26b64c62fe24c406df95b7d9c328"/>
    <w:p>
      <w:pPr>
        <w:pStyle w:val="Heading2"/>
      </w:pPr>
      <w:r>
        <w:t xml:space="preserve">2. Line Items – Services to be Rendered by the Psychologist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Individual psychological counselling sessions for employees (60-minute sessions) conducted at the Psychologist's clinic in Abu Dhabi, United Arab Emirates</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Group mental health workshops and stress management seminars (3-hour sessions) delivered on-site at the client's office in Al Reem Island, Abu Dhabi</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Psychological assessment and screening of new hires (comprehensive evaluation including cognitive, emotional, and behavioural components)</w:t>
            </w:r>
          </w:p>
        </w:tc>
        <w:tc>
          <w:tcPr/>
          <w:p>
            <w:pPr>
              <w:pStyle w:val="Compact"/>
              <w:jc w:val="left"/>
            </w:pPr>
            <w:r>
              <w:t xml:space="preserve">50</w:t>
            </w:r>
          </w:p>
        </w:tc>
        <w:tc>
          <w:tcPr/>
          <w:p>
            <w:pPr>
              <w:pStyle w:val="Compact"/>
              <w:jc w:val="left"/>
            </w:pPr>
            <w:r>
              <w:t xml:space="preserve">Assessments</w:t>
            </w:r>
          </w:p>
        </w:tc>
        <w:tc>
          <w:tcPr/>
          <w:p>
            <w:pPr>
              <w:pStyle w:val="Compact"/>
              <w:jc w:val="left"/>
            </w:pPr>
            <w:r>
              <w:t xml:space="preserve">800.00</w:t>
            </w:r>
          </w:p>
        </w:tc>
        <w:tc>
          <w:tcPr/>
          <w:p>
            <w:pPr>
              <w:pStyle w:val="Compact"/>
              <w:jc w:val="left"/>
            </w:pPr>
            <w:r>
              <w:t xml:space="preserve">40,000.00</w:t>
            </w:r>
          </w:p>
        </w:tc>
      </w:tr>
      <w:tr>
        <w:tc>
          <w:tcPr/>
          <w:p>
            <w:pPr>
              <w:pStyle w:val="Compact"/>
              <w:jc w:val="left"/>
            </w:pPr>
            <w:r>
              <w:t xml:space="preserve">04</w:t>
            </w:r>
          </w:p>
        </w:tc>
        <w:tc>
          <w:tcPr/>
          <w:p>
            <w:pPr>
              <w:pStyle w:val="Compact"/>
              <w:jc w:val="left"/>
            </w:pPr>
            <w:r>
              <w:t xml:space="preserve">Emergency psychological first aid and crisis intervention services (on-call availability, 24/7) for the Abu Dhabi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Quarterly written reports on employee mental health trends, anonymised data analysis, and recommendations for the HR department</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Referral coordination and follow-up with specialist psychiatric facilities in Abu Dhabi, United Arab Emirates, where clinically indicated</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5,000.00</w:t>
            </w:r>
          </w:p>
        </w:tc>
        <w:tc>
          <w:tcPr/>
          <w:p>
            <w:pPr>
              <w:pStyle w:val="Compact"/>
              <w:jc w:val="left"/>
            </w:pPr>
            <w:r>
              <w:t xml:space="preserve">5,000.00</w:t>
            </w:r>
          </w:p>
        </w:tc>
      </w:tr>
      <w:tr>
        <w:tc>
          <w:tcPr>
            <w:gridSpan w:val="5"/>
          </w:tcPr>
          <w:p>
            <w:pPr>
              <w:pStyle w:val="Compact"/>
              <w:jc w:val="right"/>
            </w:pPr>
            <w:r>
              <w:t xml:space="preserve">Subtotal</w:t>
            </w:r>
          </w:p>
        </w:tc>
        <w:tc>
          <w:tcPr/>
          <w:p>
            <w:pPr>
              <w:pStyle w:val="Compact"/>
              <w:jc w:val="left"/>
            </w:pPr>
            <w:r>
              <w:t xml:space="preserve">178,200.00</w:t>
            </w:r>
          </w:p>
        </w:tc>
      </w:tr>
      <w:tr>
        <w:tc>
          <w:tcPr>
            <w:gridSpan w:val="5"/>
          </w:tcPr>
          <w:p>
            <w:pPr>
              <w:pStyle w:val="Compact"/>
              <w:jc w:val="right"/>
            </w:pPr>
            <w:r>
              <w:t xml:space="preserve">VAT (5% – United Arab Emirates)</w:t>
            </w:r>
          </w:p>
        </w:tc>
        <w:tc>
          <w:tcPr/>
          <w:p>
            <w:pPr>
              <w:pStyle w:val="Compact"/>
              <w:jc w:val="left"/>
            </w:pPr>
            <w:r>
              <w:t xml:space="preserve">8,910.00</w:t>
            </w:r>
          </w:p>
        </w:tc>
      </w:tr>
      <w:tr>
        <w:tc>
          <w:tcPr>
            <w:gridSpan w:val="5"/>
          </w:tcPr>
          <w:p>
            <w:pPr>
              <w:pStyle w:val="Compact"/>
              <w:jc w:val="right"/>
            </w:pPr>
            <w:r>
              <w:t xml:space="preserve">Grand Total (AED)</w:t>
            </w:r>
          </w:p>
        </w:tc>
        <w:tc>
          <w:tcPr/>
          <w:p>
            <w:pPr>
              <w:pStyle w:val="Compact"/>
              <w:jc w:val="left"/>
            </w:pPr>
            <w:r>
              <w:t xml:space="preserve">187,110.00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Regulatory Compliance:</w:t>
      </w:r>
      <w:r>
        <w:t xml:space="preserve"> </w:t>
      </w:r>
      <w:r>
        <w:t xml:space="preserve">The Psychologist shall hold a valid professional licence issued by the Department of Health – Abu Dhabi (DoH-AD) and shall maintain all required registrations in good standing throughout the duration of this Purchase Order. Any lapse in licensing shall constitute grounds for immediate termination of this Purchase Order.</w:t>
      </w:r>
    </w:p>
    <w:p>
      <w:pPr>
        <w:numPr>
          <w:ilvl w:val="0"/>
          <w:numId w:val="1001"/>
        </w:numPr>
        <w:pStyle w:val="Compact"/>
      </w:pPr>
      <w:r>
        <w:rPr>
          <w:bCs/>
          <w:b/>
        </w:rPr>
        <w:t xml:space="preserve">Confidentiality:</w:t>
      </w:r>
      <w:r>
        <w:t xml:space="preserve"> </w:t>
      </w:r>
      <w:r>
        <w:t xml:space="preserve">All patient records, session notes, and psychological assessment data shall be handled in strict accordance with the UAE Federal Decree-Law No. 45 of 2021 on the Protection of Personal Data. The Psychologist shall not disclose any employee information to third parties without written consent, except where mandated by UAE law.</w:t>
      </w:r>
    </w:p>
    <w:p>
      <w:pPr>
        <w:numPr>
          <w:ilvl w:val="0"/>
          <w:numId w:val="1001"/>
        </w:numPr>
        <w:pStyle w:val="Compact"/>
      </w:pPr>
      <w:r>
        <w:rPr>
          <w:bCs/>
          <w:b/>
        </w:rPr>
        <w:t xml:space="preserve">Payment Terms:</w:t>
      </w:r>
      <w:r>
        <w:t xml:space="preserve"> </w:t>
      </w:r>
      <w:r>
        <w:t xml:space="preserve">Payment shall be made within thirty (30) calendar days from the date of invoice submission. Invoices shall be submitted in United Arab Emirates Dirhams (AED) and shall include the applicable 5% Value Added Tax (VAT) as per the Federal Tax Authority regulations in Abu Dhabi, United Arab Emirates.</w:t>
      </w:r>
    </w:p>
    <w:p>
      <w:pPr>
        <w:numPr>
          <w:ilvl w:val="0"/>
          <w:numId w:val="1001"/>
        </w:numPr>
        <w:pStyle w:val="Compact"/>
      </w:pPr>
      <w:r>
        <w:rPr>
          <w:bCs/>
          <w:b/>
        </w:rPr>
        <w:t xml:space="preserve">Service Location:</w:t>
      </w:r>
      <w:r>
        <w:t xml:space="preserve"> </w:t>
      </w:r>
      <w:r>
        <w:t xml:space="preserve">All services under this Purchase Order shall be rendered within the emirate of Abu Dhabi, United Arab Emirates, unless otherwise agreed in writing by both parties. The Psychologist shall ensure that all clinical facilities meet the standards set by the DoH-AD.</w:t>
      </w:r>
    </w:p>
    <w:p>
      <w:pPr>
        <w:numPr>
          <w:ilvl w:val="0"/>
          <w:numId w:val="1001"/>
        </w:numPr>
        <w:pStyle w:val="Compact"/>
      </w:pPr>
      <w:r>
        <w:rPr>
          <w:bCs/>
          <w:b/>
        </w:rPr>
        <w:t xml:space="preserve">Duration:</w:t>
      </w:r>
      <w:r>
        <w:t xml:space="preserve"> </w:t>
      </w:r>
      <w:r>
        <w:t xml:space="preserve">This Purchase Order is valid for a period of twelve (12) months from the date of issue, unless renewed or terminated in writing by either party with a minimum of thirty (30) days' prior notice.</w:t>
      </w:r>
    </w:p>
    <w:p>
      <w:pPr>
        <w:numPr>
          <w:ilvl w:val="0"/>
          <w:numId w:val="1001"/>
        </w:numPr>
        <w:pStyle w:val="Compact"/>
      </w:pPr>
      <w:r>
        <w:rPr>
          <w:bCs/>
          <w:b/>
        </w:rPr>
        <w:t xml:space="preserve">Termination:</w:t>
      </w:r>
      <w:r>
        <w:t xml:space="preserve"> </w:t>
      </w:r>
      <w:r>
        <w:t xml:space="preserve">Either party may terminate this Purchase Order for material breach, provided that the breaching party is given fourteen (14) days to remedy the breach. Upon termination, all completed services shall be invoiced and paid in full.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and the specific regulations of Abu Dhabi. Any disputes arising from this Purchase Order shall be subject to the exclusive jurisdiction of the courts of Abu Dhabi, United Arab Emirates.</w:t>
      </w:r>
    </w:p>
    <w:p>
      <w:pPr>
        <w:numPr>
          <w:ilvl w:val="0"/>
          <w:numId w:val="1001"/>
        </w:numPr>
        <w:pStyle w:val="Compact"/>
      </w:pPr>
      <w:r>
        <w:rPr>
          <w:bCs/>
          <w:b/>
        </w:rPr>
        <w:t xml:space="preserve">Professional Liability:</w:t>
      </w:r>
      <w:r>
        <w:t xml:space="preserve"> </w:t>
      </w:r>
      <w:r>
        <w:t xml:space="preserve">The Psychologist shall maintain professional indemnity insurance with a minimum coverage of AED 2,000,000, valid throughout the term of this Purchase Order. A certificate of insurance shall be provided upon request.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as declared by the Abu Dhabi government.</w:t>
      </w:r>
    </w:p>
    <w:p>
      <w:pPr>
        <w:numPr>
          <w:ilvl w:val="0"/>
          <w:numId w:val="1001"/>
        </w:numPr>
        <w:pStyle w:val="Compact"/>
      </w:pPr>
      <w:r>
        <w:rPr>
          <w:bCs/>
          <w:b/>
        </w:rPr>
        <w:t xml:space="preserve">Anti-Bribery:</w:t>
      </w:r>
      <w:r>
        <w:t xml:space="preserve"> </w:t>
      </w:r>
      <w:r>
        <w:t xml:space="preserve">Both parties confirm that no part of the consideration under this Purchase Order constitutes a bribe, kickback, or improper payment, in compliance with UAE Federal Law No. 3 of 2016 on Anti-Money Laundering and Combating the Financing of Terrorism and Financing of Extremist Thought.</w:t>
      </w:r>
    </w:p>
    <w:bookmarkEnd w:id="23"/>
    <w:bookmarkStart w:id="24" w:name="acceptance-and-authorisation"/>
    <w:p>
      <w:pPr>
        <w:pStyle w:val="Heading2"/>
      </w:pPr>
      <w:r>
        <w:t xml:space="preserve">4. Acceptance and Authorisation</w:t>
      </w:r>
    </w:p>
    <w:p>
      <w:pPr>
        <w:pStyle w:val="FirstParagraph"/>
      </w:pPr>
      <w:r>
        <w:t xml:space="preserve">By signing below, both parties acknowledge and accept all terms, conditions, and obligations set forth in this Purchase Order. The Psychologist confirms availability to deliver the services described herein in full compliance with the professional and ethical standards of the Abu Dhabi Department of Health and the UAE Code of Ethics for Psychologists.</w:t>
      </w:r>
    </w:p>
    <w:p>
      <w:pPr>
        <w:pStyle w:val="BodyText"/>
      </w:pPr>
      <w:r>
        <w:rPr>
          <w:bCs/>
          <w:b/>
        </w:rPr>
        <w:t xml:space="preserve">For and on behalf of Al Noor Corporate Wellness Services LLC</w:t>
      </w:r>
      <w:r>
        <w:br/>
      </w:r>
      <w:r>
        <w:br/>
      </w:r>
      <w:r>
        <w:t xml:space="preserve">Name: Ms. Layla Haddad</w:t>
      </w:r>
      <w:r>
        <w:br/>
      </w:r>
      <w:r>
        <w:t xml:space="preserve">Title: Chief Financial Officer</w:t>
      </w:r>
      <w:r>
        <w:br/>
      </w:r>
      <w:r>
        <w:t xml:space="preserve">Signature: _________________________</w:t>
      </w:r>
      <w:r>
        <w:br/>
      </w:r>
      <w:r>
        <w:t xml:space="preserve">Date: 14 June 2025</w:t>
      </w:r>
      <w:r>
        <w:br/>
      </w:r>
      <w:r>
        <w:t xml:space="preserve">Company Stamp:</w:t>
      </w:r>
    </w:p>
    <w:p>
      <w:pPr>
        <w:pStyle w:val="BodyText"/>
      </w:pPr>
      <w:r>
        <w:rPr>
          <w:bCs/>
          <w:b/>
        </w:rPr>
        <w:t xml:space="preserve">For and on behalf of the Psychologist (Service Provider)</w:t>
      </w:r>
      <w:r>
        <w:br/>
      </w:r>
      <w:r>
        <w:br/>
      </w:r>
      <w:r>
        <w:t xml:space="preserve">Name: Dr. Fatima Al Mansouri</w:t>
      </w:r>
      <w:r>
        <w:br/>
      </w:r>
      <w:r>
        <w:t xml:space="preserve">Title: Licensed Clinical Psychologist</w:t>
      </w:r>
      <w:r>
        <w:br/>
      </w:r>
      <w:r>
        <w:t xml:space="preserve">Signature: _________________________</w:t>
      </w:r>
      <w:r>
        <w:br/>
      </w:r>
      <w:r>
        <w:t xml:space="preserve">Date: 14 June 2025</w:t>
      </w:r>
      <w:r>
        <w:br/>
      </w:r>
      <w:r>
        <w:t xml:space="preserve">Professional Licence Stamp:</w:t>
      </w:r>
    </w:p>
    <w:p>
      <w:pPr>
        <w:pStyle w:val="BodyText"/>
      </w:pPr>
      <w:r>
        <w:t xml:space="preserve">This Purchase Order (PO-AD-2025-00487) is issued in Abu Dhabi, United Arab Emirates, and is valid only for the services and parties named herein. Unauthorised reproduction or distribution of this document is prohibited. For queries, contact the Procurement Department at procurement@alnoorwellness.ae.</w:t>
      </w:r>
    </w:p>
    <w:p>
      <w:pPr>
        <w:pStyle w:val="BodyText"/>
      </w:pPr>
      <w:r>
        <w:t xml:space="preserve">© 2025 Al Noor Corporate Wellness Services LLC – Abu Dhabi, United Arab Emirates.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United Arab Emirates Abu Dhabi</dc:title>
  <dc:creator/>
  <dc:language>en</dc:language>
  <cp:keywords/>
  <dcterms:created xsi:type="dcterms:W3CDTF">2026-10-10T09:09:23Z</dcterms:created>
  <dcterms:modified xsi:type="dcterms:W3CDTF">2026-10-10T09:09:23Z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