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Professional Medical Services Procurement — Radiologist Engagement</w:t>
      </w:r>
    </w:p>
    <w:p>
      <w:pPr>
        <w:pStyle w:val="BodyText"/>
      </w:pPr>
      <w:r>
        <w:t xml:space="preserve">PO No. GZ-2025-RAD-0047</w:t>
      </w:r>
    </w:p>
    <w:bookmarkEnd w:id="20"/>
    <w:p>
      <w:pPr>
        <w:pStyle w:val="BodyText"/>
      </w:pPr>
      <w:r>
        <w:t xml:space="preserve">Date of Issue:</w:t>
      </w:r>
      <w:r>
        <w:t xml:space="preserve"> </w:t>
      </w:r>
      <w:r>
        <w:t xml:space="preserve">June 15, 2025</w:t>
      </w:r>
    </w:p>
    <w:p>
      <w:pPr>
        <w:pStyle w:val="BodyText"/>
      </w:pPr>
      <w:r>
        <w:t xml:space="preserve">Purchase Order Validity:</w:t>
      </w:r>
      <w:r>
        <w:t xml:space="preserve"> </w:t>
      </w:r>
      <w:r>
        <w:t xml:space="preserve">July 15, 2025</w:t>
      </w:r>
    </w:p>
    <w:p>
      <w:pPr>
        <w:pStyle w:val="BodyText"/>
      </w:pPr>
      <w:r>
        <w:t xml:space="preserve">Place of Performance:</w:t>
      </w:r>
      <w:r>
        <w:t xml:space="preserve"> </w:t>
      </w:r>
      <w:r>
        <w:t xml:space="preserve">Guangzhou, Guangdong Province, China</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Guangzhou Advanced Medical Imaging Center Co., Ltd.</w:t>
            </w:r>
          </w:p>
        </w:tc>
      </w:tr>
      <w:tr>
        <w:tc>
          <w:tcPr/>
          <w:p>
            <w:pPr>
              <w:pStyle w:val="Compact"/>
              <w:jc w:val="left"/>
            </w:pPr>
            <w:r>
              <w:t xml:space="preserve">Registered Address</w:t>
            </w:r>
          </w:p>
        </w:tc>
        <w:tc>
          <w:tcPr/>
          <w:p>
            <w:pPr>
              <w:pStyle w:val="Compact"/>
              <w:jc w:val="left"/>
            </w:pPr>
            <w:r>
              <w:t xml:space="preserve">No. 88 Tianhe Road, Tianhe District, Guangzhou, Guangdong Province, China, 510630</w:t>
            </w:r>
          </w:p>
        </w:tc>
      </w:tr>
      <w:tr>
        <w:tc>
          <w:tcPr/>
          <w:p>
            <w:pPr>
              <w:pStyle w:val="Compact"/>
              <w:jc w:val="left"/>
            </w:pPr>
            <w:r>
              <w:t xml:space="preserve">Business License No.</w:t>
            </w:r>
          </w:p>
        </w:tc>
        <w:tc>
          <w:tcPr/>
          <w:p>
            <w:pPr>
              <w:pStyle w:val="Compact"/>
              <w:jc w:val="left"/>
            </w:pPr>
            <w:r>
              <w:t xml:space="preserve">91440101MA5C7X2K9P</w:t>
            </w:r>
          </w:p>
        </w:tc>
      </w:tr>
      <w:tr>
        <w:tc>
          <w:tcPr/>
          <w:p>
            <w:pPr>
              <w:pStyle w:val="Compact"/>
              <w:jc w:val="left"/>
            </w:pPr>
            <w:r>
              <w:t xml:space="preserve">Contact Person</w:t>
            </w:r>
          </w:p>
        </w:tc>
        <w:tc>
          <w:tcPr/>
          <w:p>
            <w:pPr>
              <w:pStyle w:val="Compact"/>
              <w:jc w:val="left"/>
            </w:pPr>
            <w:r>
              <w:t xml:space="preserve">Dr. Liang Wei, Director of Medical Procurement</w:t>
            </w:r>
          </w:p>
        </w:tc>
      </w:tr>
      <w:tr>
        <w:tc>
          <w:tcPr/>
          <w:p>
            <w:pPr>
              <w:pStyle w:val="Compact"/>
              <w:jc w:val="left"/>
            </w:pPr>
            <w:r>
              <w:t xml:space="preserve">Email / Phone</w:t>
            </w:r>
          </w:p>
        </w:tc>
        <w:tc>
          <w:tcPr/>
          <w:p>
            <w:pPr>
              <w:pStyle w:val="Compact"/>
              <w:jc w:val="left"/>
            </w:pPr>
            <w:r>
              <w:t xml:space="preserve">procurement@gzaimc.cn / +86-20-8876-5432</w:t>
            </w:r>
          </w:p>
        </w:tc>
      </w:tr>
    </w:tbl>
    <w:p>
      <w:pPr>
        <w:pStyle w:val="BodyText"/>
      </w:pPr>
      <w:r>
        <w:t xml:space="preserve">2. Service Provider (Seller / Radiologist)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Chen Xiaoming, MD, PhD — Board-Certified Radiologist</w:t>
            </w:r>
          </w:p>
        </w:tc>
      </w:tr>
      <w:tr>
        <w:tc>
          <w:tcPr/>
          <w:p>
            <w:pPr>
              <w:pStyle w:val="Compact"/>
              <w:jc w:val="left"/>
            </w:pPr>
            <w:r>
              <w:t xml:space="preserve">Specialization</w:t>
            </w:r>
          </w:p>
        </w:tc>
        <w:tc>
          <w:tcPr/>
          <w:p>
            <w:pPr>
              <w:pStyle w:val="Compact"/>
              <w:jc w:val="left"/>
            </w:pPr>
            <w:r>
              <w:t xml:space="preserve">Interventional Radiology, MRI Interpretation, CT Diagnostics, Ultrasound Imaging</w:t>
            </w:r>
          </w:p>
        </w:tc>
      </w:tr>
      <w:tr>
        <w:tc>
          <w:tcPr/>
          <w:p>
            <w:pPr>
              <w:pStyle w:val="Compact"/>
              <w:jc w:val="left"/>
            </w:pPr>
            <w:r>
              <w:t xml:space="preserve">Professional License No.</w:t>
            </w:r>
          </w:p>
        </w:tc>
        <w:tc>
          <w:tcPr/>
          <w:p>
            <w:pPr>
              <w:pStyle w:val="Compact"/>
              <w:jc w:val="left"/>
            </w:pPr>
            <w:r>
              <w:t xml:space="preserve">Guangdong Medical Practitioner License GZ-2019-RAD-11842</w:t>
            </w:r>
          </w:p>
        </w:tc>
      </w:tr>
      <w:tr>
        <w:tc>
          <w:tcPr/>
          <w:p>
            <w:pPr>
              <w:pStyle w:val="Compact"/>
              <w:jc w:val="left"/>
            </w:pPr>
            <w:r>
              <w:t xml:space="preserve">Address</w:t>
            </w:r>
          </w:p>
        </w:tc>
        <w:tc>
          <w:tcPr/>
          <w:p>
            <w:pPr>
              <w:pStyle w:val="Compact"/>
              <w:jc w:val="left"/>
            </w:pPr>
            <w:r>
              <w:t xml:space="preserve">Apartment 1204, Building 6, Yuancun East Road, Yuexiu District, Guangzhou, China, 510030</w:t>
            </w:r>
          </w:p>
        </w:tc>
      </w:tr>
      <w:tr>
        <w:tc>
          <w:tcPr/>
          <w:p>
            <w:pPr>
              <w:pStyle w:val="Compact"/>
              <w:jc w:val="left"/>
            </w:pPr>
            <w:r>
              <w:t xml:space="preserve">Contact</w:t>
            </w:r>
          </w:p>
        </w:tc>
        <w:tc>
          <w:tcPr/>
          <w:p>
            <w:pPr>
              <w:pStyle w:val="Compact"/>
              <w:jc w:val="left"/>
            </w:pPr>
            <w:r>
              <w:t xml:space="preserve">dr.chenxm@radiology-gz.cn / +86-138-0221-7765</w:t>
            </w:r>
          </w:p>
        </w:tc>
      </w:tr>
    </w:tbl>
    <w:p>
      <w:pPr>
        <w:pStyle w:val="BodyText"/>
      </w:pPr>
      <w:r>
        <w:t xml:space="preserve">3. Scope of Services &amp; Line Items</w:t>
      </w:r>
    </w:p>
    <w:p>
      <w:pPr>
        <w:pStyle w:val="BodyText"/>
      </w:pPr>
      <w:r>
        <w:t xml:space="preserve">This Purchase Order is issued by Guangzhou Advanced Medical Imaging Center Co., Ltd. to formally engage the above-named Radiologist for the provision of specialized diagnostic imaging interpretation services at the facility located in China Guangzhou. The Radiologist shall perform all duties in accordance with the National Health Commission of the People's Republic of China regulations and the institutional protocols of the purchasing entity.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Full-time Radiologist consultation for CT and MRI image interpretation at the Guangzhou facility, including daily diagnostic reporting and clinical correlation with referring physicians.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68,000.00</w:t>
            </w:r>
          </w:p>
        </w:tc>
        <w:tc>
          <w:tcPr/>
          <w:p>
            <w:pPr>
              <w:pStyle w:val="Compact"/>
              <w:jc w:val="left"/>
            </w:pPr>
            <w:r>
              <w:t xml:space="preserve">816,000.00</w:t>
            </w:r>
          </w:p>
        </w:tc>
      </w:tr>
      <w:tr>
        <w:tc>
          <w:tcPr/>
          <w:p>
            <w:pPr>
              <w:pStyle w:val="Compact"/>
              <w:jc w:val="left"/>
            </w:pPr>
            <w:r>
              <w:t xml:space="preserve">02</w:t>
            </w:r>
          </w:p>
        </w:tc>
        <w:tc>
          <w:tcPr/>
          <w:p>
            <w:pPr>
              <w:pStyle w:val="Compact"/>
              <w:jc w:val="left"/>
            </w:pPr>
            <w:r>
              <w:t xml:space="preserve">On-call Radiologist coverage for emergency imaging interpretation (24/7 rotation, minimum 4 shifts per month) at the China Guangzhou hospital campus.</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03</w:t>
            </w:r>
          </w:p>
        </w:tc>
        <w:tc>
          <w:tcPr/>
          <w:p>
            <w:pPr>
              <w:pStyle w:val="Compact"/>
              <w:jc w:val="left"/>
            </w:pPr>
            <w:r>
              <w:t xml:space="preserve">Supervision and quality assurance of junior radiology residents and technologists under the Radiologist's direct mentorship program.</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Participation in multidisciplinary tumor board meetings and interventional radiology procedure support (minimum 2 sessions per month).</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Annual continuing medical education and professional development allowance for the Radiologist, including conference attendance in China Guangzhou or internationally.</w:t>
            </w:r>
          </w:p>
        </w:tc>
        <w:tc>
          <w:tcPr/>
          <w:p>
            <w:pPr>
              <w:pStyle w:val="Compact"/>
              <w:jc w:val="left"/>
            </w:pPr>
            <w:r>
              <w:t xml:space="preserve">1</w:t>
            </w:r>
          </w:p>
        </w:tc>
        <w:tc>
          <w:tcPr/>
          <w:p>
            <w:pPr>
              <w:pStyle w:val="Compact"/>
              <w:jc w:val="left"/>
            </w:pPr>
            <w:r>
              <w:t xml:space="preserve">Year</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Provision and maintenance of PACS (Picture Archiving and Communication System) workstation access, dual-monitor diagnostic display calibration, and software licensing for the Radiologist's workstation.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gridSpan w:val="5"/>
          </w:tcPr>
          <w:p>
            <w:pPr>
              <w:pStyle w:val="Compact"/>
              <w:jc w:val="right"/>
            </w:pPr>
            <w:r>
              <w:t xml:space="preserve">TOTAL CONTRACT VALUE (CNY):</w:t>
            </w:r>
          </w:p>
        </w:tc>
        <w:tc>
          <w:tcPr/>
          <w:p>
            <w:pPr>
              <w:pStyle w:val="Compact"/>
              <w:jc w:val="left"/>
            </w:pPr>
            <w:r>
              <w:t xml:space="preserve">1,252,600.00</w:t>
            </w:r>
          </w:p>
        </w:tc>
      </w:tr>
    </w:tbl>
    <w:p>
      <w:pPr>
        <w:pStyle w:val="BodyText"/>
      </w:pPr>
      <w:r>
        <w:t xml:space="preserve">4. Payment Terms</w:t>
      </w:r>
    </w:p>
    <w:p>
      <w:pPr>
        <w:numPr>
          <w:ilvl w:val="0"/>
          <w:numId w:val="1001"/>
        </w:numPr>
        <w:pStyle w:val="Compact"/>
      </w:pPr>
      <w:r>
        <w:t xml:space="preserve">All payments under this Purchase Order shall be made in Chinese Yuan (CNY) via bank transfer to the Radiologist's designated account at China Merchants Bank, Guangzhou Branch.</w:t>
      </w:r>
    </w:p>
    <w:p>
      <w:pPr>
        <w:numPr>
          <w:ilvl w:val="0"/>
          <w:numId w:val="1001"/>
        </w:numPr>
        <w:pStyle w:val="Compact"/>
      </w:pPr>
      <w:r>
        <w:t xml:space="preserve">Monthly service fees (Items 01, 03, and 06) shall be invoiced on the 25th of each month and paid within fifteen (15) business days of invoice receipt.</w:t>
      </w:r>
    </w:p>
    <w:p>
      <w:pPr>
        <w:numPr>
          <w:ilvl w:val="0"/>
          <w:numId w:val="1001"/>
        </w:numPr>
        <w:pStyle w:val="Compact"/>
      </w:pPr>
      <w:r>
        <w:t xml:space="preserve">On-call shift payments (Item 02) shall be settled bi-weekly based on the shift log approved by the Department Head.</w:t>
      </w:r>
    </w:p>
    <w:p>
      <w:pPr>
        <w:numPr>
          <w:ilvl w:val="0"/>
          <w:numId w:val="1001"/>
        </w:numPr>
        <w:pStyle w:val="Compact"/>
      </w:pPr>
      <w:r>
        <w:t xml:space="preserve">Tumor board session fees (Item 04) shall be paid within ten (10) business days following each session.</w:t>
      </w:r>
    </w:p>
    <w:p>
      <w:pPr>
        <w:numPr>
          <w:ilvl w:val="0"/>
          <w:numId w:val="1001"/>
        </w:numPr>
        <w:pStyle w:val="Compact"/>
      </w:pPr>
      <w:r>
        <w:t xml:space="preserve">The CME allowance (Item 05) shall be disbursed in two equal installments: 50% at the commencement of the contract period and 50% upon submission of conference attendance certificates.</w:t>
      </w:r>
    </w:p>
    <w:p>
      <w:pPr>
        <w:numPr>
          <w:ilvl w:val="0"/>
          <w:numId w:val="1001"/>
        </w:numPr>
        <w:pStyle w:val="Compact"/>
      </w:pPr>
      <w:r>
        <w:t xml:space="preserve">A late payment penalty of 0.05% per calendar day shall apply to any overdue amounts exceeding the stipulated payment window.</w:t>
      </w:r>
    </w:p>
    <w:p>
      <w:pPr>
        <w:pStyle w:val="FirstParagraph"/>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medical practice regulations in Guangdong Province.</w:t>
      </w:r>
    </w:p>
    <w:p>
      <w:pPr>
        <w:numPr>
          <w:ilvl w:val="0"/>
          <w:numId w:val="1002"/>
        </w:numPr>
        <w:pStyle w:val="Compact"/>
      </w:pPr>
      <w:r>
        <w:rPr>
          <w:bCs/>
          <w:b/>
        </w:rPr>
        <w:t xml:space="preserve">Professional Standards:</w:t>
      </w:r>
      <w:r>
        <w:t xml:space="preserve"> </w:t>
      </w:r>
      <w:r>
        <w:t xml:space="preserve">The Radiologist shall maintain all required licenses, certifications, and malpractice insurance coverage throughout the engagement period. Failure to maintain valid credentials in China Guangzhou shall constitute grounds for immediate termination.</w:t>
      </w:r>
    </w:p>
    <w:p>
      <w:pPr>
        <w:numPr>
          <w:ilvl w:val="0"/>
          <w:numId w:val="1002"/>
        </w:numPr>
        <w:pStyle w:val="Compact"/>
      </w:pPr>
      <w:r>
        <w:rPr>
          <w:bCs/>
          <w:b/>
        </w:rPr>
        <w:t xml:space="preserve">Confidentiality:</w:t>
      </w:r>
      <w:r>
        <w:t xml:space="preserve"> </w:t>
      </w:r>
      <w:r>
        <w:t xml:space="preserve">The Radiologist shall comply with the Personal Information Protection Law of the PRC and all institutional data privacy policies. Patient imaging data and diagnostic reports shall not be disclosed to any third party without written authorization.</w:t>
      </w:r>
    </w:p>
    <w:p>
      <w:pPr>
        <w:numPr>
          <w:ilvl w:val="0"/>
          <w:numId w:val="1002"/>
        </w:numPr>
        <w:pStyle w:val="Compact"/>
      </w:pPr>
      <w:r>
        <w:rPr>
          <w:bCs/>
          <w:b/>
        </w:rPr>
        <w:t xml:space="preserve">Intellectual Property:</w:t>
      </w:r>
      <w:r>
        <w:t xml:space="preserve"> </w:t>
      </w:r>
      <w:r>
        <w:t xml:space="preserve">All diagnostic reports, research findings, and clinical protocols developed during the term of this Purchase Order shall remain the property of Guangzhou Advanced Medical Imaging Center Co., Ltd.</w:t>
      </w:r>
    </w:p>
    <w:p>
      <w:pPr>
        <w:numPr>
          <w:ilvl w:val="0"/>
          <w:numId w:val="1002"/>
        </w:numPr>
        <w:pStyle w:val="Compact"/>
      </w:pPr>
      <w:r>
        <w:rPr>
          <w:bCs/>
          <w:b/>
        </w:rPr>
        <w:t xml:space="preserve">Termination:</w:t>
      </w:r>
      <w:r>
        <w:t xml:space="preserve"> </w:t>
      </w:r>
      <w:r>
        <w:t xml:space="preserve">Either party may terminate this Purchase Order with thirty (30) days' written notice. In cases of gross professional misconduct or license revocation, the purchasing entity reserves the right to terminate immediately without notice.</w:t>
      </w:r>
    </w:p>
    <w:p>
      <w:pPr>
        <w:numPr>
          <w:ilvl w:val="0"/>
          <w:numId w:val="1002"/>
        </w:numPr>
        <w:pStyle w:val="Compact"/>
      </w:pPr>
      <w:r>
        <w:rPr>
          <w:bCs/>
          <w:b/>
        </w:rPr>
        <w:t xml:space="preserve">Dispute Resolution:</w:t>
      </w:r>
      <w:r>
        <w:t xml:space="preserve"> </w:t>
      </w:r>
      <w:r>
        <w:t xml:space="preserve">Any disputes arising from this Purchase Order shall first be resolved through amicable negotiation. Failing resolution within thirty (30) days, the matter shall be submitted to the Guangzhou International Arbitration Center for binding arbitration in China Guangzhou.</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operations in China Guangzhou.</w:t>
      </w:r>
    </w:p>
    <w:p>
      <w:pPr>
        <w:numPr>
          <w:ilvl w:val="0"/>
          <w:numId w:val="1002"/>
        </w:numPr>
        <w:pStyle w:val="Compact"/>
      </w:pPr>
      <w:r>
        <w:rPr>
          <w:bCs/>
          <w:b/>
        </w:rPr>
        <w:t xml:space="preserve">Compliance:</w:t>
      </w:r>
      <w:r>
        <w:t xml:space="preserve"> </w:t>
      </w:r>
      <w:r>
        <w:t xml:space="preserve">The Radiologist warrants full compliance with all anti-corruption, anti-bribery, and medical ethics regulations applicable in the People's Republic of China.</w:t>
      </w:r>
    </w:p>
    <w:p>
      <w:pPr>
        <w:pStyle w:val="FirstParagraph"/>
      </w:pPr>
      <w:r>
        <w:t xml:space="preserve">6. Acceptance and Authorization</w:t>
      </w:r>
    </w:p>
    <w:p>
      <w:pPr>
        <w:pStyle w:val="BodyText"/>
      </w:pPr>
      <w:r>
        <w:t xml:space="preserve">By signing below, both parties acknowledge that this Purchase Order constitutes a binding agreement for the engagement of the Radiologist as described herein. The purchasing entity confirms that all necessary internal approvals, budget allocations, and regulatory filings in China Guangzhou have been completed prior to the execution of this document.</w:t>
      </w:r>
    </w:p>
    <w:p>
      <w:pPr>
        <w:pStyle w:val="BodyText"/>
      </w:pPr>
      <w:r>
        <w:rPr>
          <w:bCs/>
          <w:b/>
        </w:rPr>
        <w:t xml:space="preserve">For and on behalf of:</w:t>
      </w:r>
      <w:r>
        <w:br/>
      </w:r>
      <w:r>
        <w:t xml:space="preserve">Guangzhou Advanced Medical Imaging Center Co., Ltd.</w:t>
      </w:r>
    </w:p>
    <w:p>
      <w:pPr>
        <w:pStyle w:val="BodyText"/>
      </w:pPr>
      <w:r>
        <w:rPr>
          <w:bCs/>
          <w:b/>
        </w:rPr>
        <w:t xml:space="preserve">Dr. Liang Wei</w:t>
      </w:r>
      <w:r>
        <w:br/>
      </w:r>
      <w:r>
        <w:t xml:space="preserve">Director of Medical Procurement</w:t>
      </w:r>
      <w:r>
        <w:br/>
      </w:r>
      <w:r>
        <w:t xml:space="preserve">Date: _______________</w:t>
      </w:r>
    </w:p>
    <w:p>
      <w:pPr>
        <w:pStyle w:val="BodyText"/>
      </w:pPr>
      <w:r>
        <w:rPr>
          <w:bCs/>
          <w:b/>
        </w:rPr>
        <w:t xml:space="preserve">Service Provider (Radiologist):</w:t>
      </w:r>
      <w:r>
        <w:br/>
      </w:r>
      <w:r>
        <w:t xml:space="preserve">Dr. Chen Xiaoming, MD, PhD</w:t>
      </w:r>
    </w:p>
    <w:p>
      <w:pPr>
        <w:pStyle w:val="BodyText"/>
      </w:pPr>
      <w:r>
        <w:rPr>
          <w:bCs/>
          <w:b/>
        </w:rPr>
        <w:t xml:space="preserve">Dr. Chen Xiaoming</w:t>
      </w:r>
      <w:r>
        <w:br/>
      </w:r>
      <w:r>
        <w:t xml:space="preserve">Board-Certified Radiologist</w:t>
      </w:r>
      <w:r>
        <w:br/>
      </w:r>
      <w:r>
        <w:t xml:space="preserve">Date: _______________</w:t>
      </w:r>
    </w:p>
    <w:p>
      <w:pPr>
        <w:pStyle w:val="BodyText"/>
      </w:pPr>
      <w:r>
        <w:t xml:space="preserve">This Purchase Order (No. GZ-2025-RAD-0047) is issued in two (2) original copies, one for each party. This document is valid only when bearing the official company seal of Guangzhou Advanced Medical Imaging Center Co., Ltd. and the handwritten signature of the Radiologist. For inquiries regarding this Purchase Order, please contact the Procurement Department at the China Guangzhou headquarters.</w:t>
      </w:r>
    </w:p>
    <w:p>
      <w:pPr>
        <w:pStyle w:val="BodyText"/>
      </w:pPr>
      <w:r>
        <w:t xml:space="preserve">© 2025 Guangzhou Advanced Medical Imaging Center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China Guangzhou</dc:title>
  <dc:creator/>
  <dc:language>en</dc:language>
  <cp:keywords/>
  <dcterms:created xsi:type="dcterms:W3CDTF">2026-10-10T02:35:34Z</dcterms:created>
  <dcterms:modified xsi:type="dcterms:W3CDTF">2026-10-10T02:35:34Z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