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Radiologist Professional Services — France Marseille</w:t>
      </w:r>
    </w:p>
    <w:bookmarkEnd w:id="20"/>
    <w:p>
      <w:pPr>
        <w:pStyle w:val="BodyText"/>
      </w:pPr>
      <w:r>
        <w:rPr>
          <w:bCs/>
          <w:b/>
        </w:rPr>
        <w:t xml:space="preserve">Purchase Order No.:</w:t>
      </w:r>
      <w:r>
        <w:t xml:space="preserve"> </w:t>
      </w:r>
      <w:r>
        <w:t xml:space="preserve">PO-FRM-2025-04872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Marseille</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Hôpital Régional de Marseille</w:t>
            </w:r>
            <w:r>
              <w:br/>
            </w:r>
            <w:r>
              <w:t xml:space="preserve">163 Boulevard Baille</w:t>
            </w:r>
            <w:r>
              <w:br/>
            </w:r>
            <w:r>
              <w:t xml:space="preserve">13006 Marseille, Bouches-du-Rhône</w:t>
            </w:r>
            <w:r>
              <w:br/>
            </w:r>
            <w:r>
              <w:t xml:space="preserve">France</w:t>
            </w:r>
            <w:r>
              <w:br/>
            </w:r>
            <w:r>
              <w:t xml:space="preserve">SIRET: 261 300 487 00032</w:t>
            </w:r>
            <w:r>
              <w:br/>
            </w:r>
            <w:r>
              <w:t xml:space="preserve">Contact: Dr. Laurent Moreau, Chief of Medical Procurement</w:t>
            </w:r>
            <w:r>
              <w:br/>
            </w:r>
            <w:r>
              <w:t xml:space="preserve">Email: procurement@hopital-marseille.fr</w:t>
            </w:r>
            <w:r>
              <w:br/>
            </w:r>
            <w:r>
              <w:t xml:space="preserve">Phone: +33 4 91 38 00 00</w:t>
            </w:r>
          </w:p>
        </w:tc>
        <w:tc>
          <w:tcPr/>
          <w:p>
            <w:pPr>
              <w:pStyle w:val="Compact"/>
              <w:jc w:val="left"/>
            </w:pPr>
            <w:r>
              <w:rPr>
                <w:bCs/>
                <w:b/>
              </w:rPr>
              <w:t xml:space="preserve">Cabinet du Dr. Sophie Delacroix, Radiologist</w:t>
            </w:r>
            <w:r>
              <w:br/>
            </w:r>
            <w:r>
              <w:t xml:space="preserve">27 Rue de la République</w:t>
            </w:r>
            <w:r>
              <w:br/>
            </w:r>
            <w:r>
              <w:t xml:space="preserve">13001 Marseille, Bouches-du-Rhône</w:t>
            </w:r>
            <w:r>
              <w:br/>
            </w:r>
            <w:r>
              <w:t xml:space="preserve">France</w:t>
            </w:r>
            <w:r>
              <w:br/>
            </w:r>
            <w:r>
              <w:t xml:space="preserve">SIRET: 842 567 123 00019</w:t>
            </w:r>
            <w:r>
              <w:br/>
            </w:r>
            <w:r>
              <w:t xml:space="preserve">RPPS No.: 10101234567</w:t>
            </w:r>
            <w:r>
              <w:br/>
            </w:r>
            <w:r>
              <w:t xml:space="preserve">Contact: Dr. Sophie Delacroix, Consultant Radiologist</w:t>
            </w:r>
            <w:r>
              <w:br/>
            </w:r>
            <w:r>
              <w:t xml:space="preserve">Email: s.delacroix@rad-marseille.fr</w:t>
            </w:r>
            <w:r>
              <w:br/>
            </w:r>
            <w:r>
              <w:t xml:space="preserve">Phone: +33 4 91 54 22 10</w:t>
            </w:r>
          </w:p>
        </w:tc>
      </w:tr>
    </w:tbl>
    <w:bookmarkEnd w:id="21"/>
    <w:bookmarkStart w:id="22" w:name="Xa407305072bad65596feee206c00c9d1e938ef2"/>
    <w:p>
      <w:pPr>
        <w:pStyle w:val="Heading2"/>
      </w:pPr>
      <w:r>
        <w:t xml:space="preserve">2. Description of Services — Radiologist Engagement</w:t>
      </w:r>
    </w:p>
    <w:p>
      <w:pPr>
        <w:pStyle w:val="FirstParagraph"/>
      </w:pPr>
      <w:r>
        <w:t xml:space="preserve">This</w:t>
      </w:r>
      <w:r>
        <w:t xml:space="preserve"> </w:t>
      </w:r>
      <w:r>
        <w:t xml:space="preserve">Purchase Order</w:t>
      </w:r>
      <w:r>
        <w:t xml:space="preserve"> </w:t>
      </w:r>
      <w:r>
        <w:t xml:space="preserve">is issued by Hôpital Régional de Marseille to formally engage the services of a certified</w:t>
      </w:r>
      <w:r>
        <w:t xml:space="preserve"> </w:t>
      </w:r>
      <w:r>
        <w:t xml:space="preserve">Radiologist</w:t>
      </w:r>
      <w:r>
        <w:t xml:space="preserve"> </w:t>
      </w:r>
      <w:r>
        <w:t xml:space="preserve">for the provision of diagnostic imaging interpretation, clinical consultation, and radiological reporting services within the</w:t>
      </w:r>
      <w:r>
        <w:t xml:space="preserve"> </w:t>
      </w:r>
      <w:r>
        <w:t xml:space="preserve">France Marseille</w:t>
      </w:r>
      <w:r>
        <w:t xml:space="preserve"> </w:t>
      </w:r>
      <w:r>
        <w:t xml:space="preserve">metropolitan healthcare district. The Radiologist shall operate in accordance with the French Public Health Code (Code de la Santé Publique), the regulations set forth by the Haute Autorité de Santé (HAS), and the professional standards established by the Société Française de Radiologie (SFR).</w:t>
      </w:r>
    </w:p>
    <w:p>
      <w:pPr>
        <w:pStyle w:val="BodyText"/>
      </w:pPr>
      <w:r>
        <w:t xml:space="preserve">The scope of this Purchase Order encompasses the following radiological services to be delivered at the designated facility located in France Marseille: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Consultant Radiologist on-call coverage (24/7 rotation) for CT, MRI, and X-ray interpretation at the Marseille regional hospital</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Urgent radiological reporting for emergency department cases in France Marseille (minimum 30-minute turnaround)</w:t>
            </w:r>
          </w:p>
        </w:tc>
        <w:tc>
          <w:tcPr/>
          <w:p>
            <w:pPr>
              <w:pStyle w:val="Compact"/>
              <w:jc w:val="left"/>
            </w:pPr>
            <w:r>
              <w:t xml:space="preserve">Per case (est. 450 cases)</w:t>
            </w:r>
          </w:p>
        </w:tc>
        <w:tc>
          <w:tcPr/>
          <w:p>
            <w:pPr>
              <w:pStyle w:val="Compact"/>
              <w:jc w:val="left"/>
            </w:pPr>
            <w:r>
              <w:t xml:space="preserve">€120.00 / case</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Interventional radiology procedures (biopsies, angiography, embolization) performed by the Radiologist</w:t>
            </w:r>
          </w:p>
        </w:tc>
        <w:tc>
          <w:tcPr/>
          <w:p>
            <w:pPr>
              <w:pStyle w:val="Compact"/>
              <w:jc w:val="left"/>
            </w:pPr>
            <w:r>
              <w:t xml:space="preserve">Per procedure (est. 80 procedures)</w:t>
            </w:r>
          </w:p>
        </w:tc>
        <w:tc>
          <w:tcPr/>
          <w:p>
            <w:pPr>
              <w:pStyle w:val="Compact"/>
              <w:jc w:val="left"/>
            </w:pPr>
            <w:r>
              <w:t xml:space="preserve">€1,450.00 / procedure</w:t>
            </w:r>
          </w:p>
        </w:tc>
        <w:tc>
          <w:tcPr/>
          <w:p>
            <w:pPr>
              <w:pStyle w:val="Compact"/>
              <w:jc w:val="left"/>
            </w:pPr>
            <w:r>
              <w:t xml:space="preserve">€116,000.00</w:t>
            </w:r>
          </w:p>
        </w:tc>
      </w:tr>
      <w:tr>
        <w:tc>
          <w:tcPr/>
          <w:p>
            <w:pPr>
              <w:pStyle w:val="Compact"/>
              <w:jc w:val="left"/>
            </w:pPr>
            <w:r>
              <w:t xml:space="preserve">04</w:t>
            </w:r>
          </w:p>
        </w:tc>
        <w:tc>
          <w:tcPr/>
          <w:p>
            <w:pPr>
              <w:pStyle w:val="Compact"/>
              <w:jc w:val="left"/>
            </w:pPr>
            <w:r>
              <w:t xml:space="preserve">Multidisciplinary tumor board participation and radiological case conferences in France Marseille</w:t>
            </w:r>
          </w:p>
        </w:tc>
        <w:tc>
          <w:tcPr/>
          <w:p>
            <w:pPr>
              <w:pStyle w:val="Compact"/>
              <w:jc w:val="left"/>
            </w:pPr>
            <w:r>
              <w:t xml:space="preserve">48 sessions (4/month)</w:t>
            </w:r>
          </w:p>
        </w:tc>
        <w:tc>
          <w:tcPr/>
          <w:p>
            <w:pPr>
              <w:pStyle w:val="Compact"/>
              <w:jc w:val="left"/>
            </w:pPr>
            <w:r>
              <w:t xml:space="preserve">€350.00 / session</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Quality assurance audits and peer review of radiological reports for the France Marseille imaging department</w:t>
            </w:r>
          </w:p>
        </w:tc>
        <w:tc>
          <w:tcPr/>
          <w:p>
            <w:pPr>
              <w:pStyle w:val="Compact"/>
              <w:jc w:val="left"/>
            </w:pPr>
            <w:r>
              <w:t xml:space="preserve">Quarterly (4 audits)</w:t>
            </w:r>
          </w:p>
        </w:tc>
        <w:tc>
          <w:tcPr/>
          <w:p>
            <w:pPr>
              <w:pStyle w:val="Compact"/>
              <w:jc w:val="left"/>
            </w:pPr>
            <w:r>
              <w:t xml:space="preserve">€2,200.00 / audit</w:t>
            </w:r>
          </w:p>
        </w:tc>
        <w:tc>
          <w:tcPr/>
          <w:p>
            <w:pPr>
              <w:pStyle w:val="Compact"/>
              <w:jc w:val="left"/>
            </w:pPr>
            <w:r>
              <w:t xml:space="preserve">€8,800.00</w:t>
            </w:r>
          </w:p>
        </w:tc>
      </w:tr>
      <w:tr>
        <w:tc>
          <w:tcPr>
            <w:gridSpan w:val="4"/>
          </w:tcPr>
          <w:p>
            <w:pPr>
              <w:pStyle w:val="Compact"/>
              <w:jc w:val="left"/>
            </w:pPr>
            <w:r>
              <w:t xml:space="preserve">TOTAL AMOUNT DUE (EUR)</w:t>
            </w:r>
          </w:p>
        </w:tc>
        <w:tc>
          <w:tcPr/>
          <w:p>
            <w:pPr>
              <w:pStyle w:val="Compact"/>
              <w:jc w:val="left"/>
            </w:pPr>
            <w:r>
              <w:t xml:space="preserve">€297,600.00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Radiologist supplier for the duration specified herein. All services shall be rendered within the administrative boundaries of France Marseille unless otherwise authorized in writing by the Chief of Medical Procurement.</w:t>
      </w:r>
    </w:p>
    <w:p>
      <w:pPr>
        <w:pStyle w:val="BodyText"/>
      </w:pPr>
      <w:r>
        <w:rPr>
          <w:bCs/>
          <w:b/>
        </w:rPr>
        <w:t xml:space="preserve">3.2</w:t>
      </w:r>
      <w:r>
        <w:t xml:space="preserve"> </w:t>
      </w:r>
      <w:r>
        <w:t xml:space="preserve">The Radiologist shall maintain valid professional registration with the Ordre des Médecins de France, current malpractice insurance coverage of no less than €5,000,000 per claim, and all necessary certifications for the operation of diagnostic imaging equipment as mandated by French regulatory authorities.</w:t>
      </w:r>
    </w:p>
    <w:p>
      <w:pPr>
        <w:pStyle w:val="BodyText"/>
      </w:pPr>
      <w:r>
        <w:rPr>
          <w:bCs/>
          <w:b/>
        </w:rPr>
        <w:t xml:space="preserve">3.3</w:t>
      </w:r>
      <w:r>
        <w:t xml:space="preserve"> </w:t>
      </w:r>
      <w:r>
        <w:t xml:space="preserve">All radiological reports generated under this Purchase Order shall be produced in French in compliance with the French language requirements for medical documentation, with optional English summaries for international patient referrals processed through the France Marseille medical network.</w:t>
      </w:r>
    </w:p>
    <w:p>
      <w:pPr>
        <w:pStyle w:val="BodyText"/>
      </w:pPr>
      <w:r>
        <w:rPr>
          <w:bCs/>
          <w:b/>
        </w:rPr>
        <w:t xml:space="preserve">3.4</w:t>
      </w:r>
      <w:r>
        <w:t xml:space="preserve"> </w:t>
      </w:r>
      <w:r>
        <w:t xml:space="preserve">The Radiologist shall comply with all data protection obligations under the General Data Protection Regulation (GDPR) and the French national provisions (Loi Informatique et Libertés) regarding the handling of patient imaging data and personal health information.</w:t>
      </w:r>
    </w:p>
    <w:p>
      <w:pPr>
        <w:pStyle w:val="BodyText"/>
      </w:pPr>
      <w:r>
        <w:rPr>
          <w:bCs/>
          <w:b/>
        </w:rPr>
        <w:t xml:space="preserve">3.5</w:t>
      </w:r>
      <w:r>
        <w:t xml:space="preserve"> </w:t>
      </w:r>
      <w:r>
        <w:t xml:space="preserve">Payment shall be processed via SEPA bank transfer within thirty (30) calendar days of receipt of a valid invoice referencing this Purchase Order number. Late payments shall accrue interest at the rate prescribed by Article L441-10 of the French Commercial Code.</w:t>
      </w:r>
    </w:p>
    <w:p>
      <w:pPr>
        <w:pStyle w:val="BodyText"/>
      </w:pPr>
      <w:r>
        <w:rPr>
          <w:bCs/>
          <w:b/>
        </w:rPr>
        <w:t xml:space="preserve">3.6</w:t>
      </w:r>
      <w:r>
        <w:t xml:space="preserve"> </w:t>
      </w:r>
      <w:r>
        <w:t xml:space="preserve">Either party may terminate this Purchase Order with sixty (60) days written notice. In the event of termination, all services rendered up to the effective date of termination shall be invoiced and settled in full.</w:t>
      </w:r>
    </w:p>
    <w:p>
      <w:pPr>
        <w:pStyle w:val="BodyText"/>
      </w:pPr>
      <w:r>
        <w:rPr>
          <w:bCs/>
          <w:b/>
        </w:rPr>
        <w:t xml:space="preserve">3.7</w:t>
      </w:r>
      <w:r>
        <w:t xml:space="preserve"> </w:t>
      </w:r>
      <w:r>
        <w:t xml:space="preserve">This Purchase Order is governed by the laws of the French Republic. Any disputes arising from its interpretation or execution shall be submitted to the exclusive jurisdiction of the Tribunal de Commerce de Marseille, France Marseille.</w:t>
      </w:r>
    </w:p>
    <w:bookmarkEnd w:id="23"/>
    <w:bookmarkStart w:id="24" w:name="delivery-and-performance-location"/>
    <w:p>
      <w:pPr>
        <w:pStyle w:val="Heading2"/>
      </w:pPr>
      <w:r>
        <w:t xml:space="preserve">4. Delivery and Performance Location</w:t>
      </w:r>
    </w:p>
    <w:p>
      <w:pPr>
        <w:pStyle w:val="FirstParagraph"/>
      </w:pPr>
      <w:r>
        <w:t xml:space="preserve">All services described in this Purchase Order shall be performed at the primary facility of Hôpital Régional de Marseille, 163 Boulevard Baille, 13006 Marseille, France, or at such other approved imaging centers within the France Marseille metropolitan area as may be designated by the Buyer in writing. The Radiologist shall ensure availability during all scheduled shifts and shall provide adequate notice (minimum 48 hours) for any absence or substitution.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has been reviewed, understood, and accepted in its entirety. The Radiologist confirms availability to commence services on 1 July 2025 and agrees to all terms stipulated herein for the provision of radiological services in France Marseille.</w:t>
      </w:r>
    </w:p>
    <w:bookmarkEnd w:id="25"/>
    <w:p>
      <w:pPr>
        <w:pStyle w:val="BodyText"/>
      </w:pPr>
      <w:r>
        <w:rPr>
          <w:bCs/>
          <w:b/>
        </w:rPr>
        <w:t xml:space="preserve">For and on behalf of the Buyer:</w:t>
      </w:r>
    </w:p>
    <w:p>
      <w:pPr>
        <w:pStyle w:val="BodyText"/>
      </w:pPr>
      <w:r>
        <w:t xml:space="preserve">Hôpital Régional de Marseille</w:t>
      </w:r>
    </w:p>
    <w:p>
      <w:pPr>
        <w:pStyle w:val="BodyText"/>
      </w:pPr>
      <w:r>
        <w:t xml:space="preserve">Dr. Laurent Moreau</w:t>
      </w:r>
      <w:r>
        <w:br/>
      </w:r>
      <w:r>
        <w:t xml:space="preserve">Chief of Medical Procurement</w:t>
      </w:r>
      <w:r>
        <w:br/>
      </w:r>
      <w:r>
        <w:t xml:space="preserve">Signature &amp; Date: ___________________________</w:t>
      </w:r>
    </w:p>
    <w:p>
      <w:pPr>
        <w:pStyle w:val="BodyText"/>
      </w:pPr>
      <w:r>
        <w:rPr>
          <w:bCs/>
          <w:b/>
        </w:rPr>
        <w:t xml:space="preserve">For and on behalf of the Supplier:</w:t>
      </w:r>
    </w:p>
    <w:p>
      <w:pPr>
        <w:pStyle w:val="BodyText"/>
      </w:pPr>
      <w:r>
        <w:t xml:space="preserve">Cabinet du Dr. Sophie Delacroix, Radiologist</w:t>
      </w:r>
    </w:p>
    <w:p>
      <w:pPr>
        <w:pStyle w:val="BodyText"/>
      </w:pPr>
      <w:r>
        <w:t xml:space="preserve">Dr. Sophie Delacroix</w:t>
      </w:r>
      <w:r>
        <w:br/>
      </w:r>
      <w:r>
        <w:t xml:space="preserve">Consultant Radiologist</w:t>
      </w:r>
      <w:r>
        <w:br/>
      </w:r>
      <w:r>
        <w:t xml:space="preserve">Signature &amp; Date: ___________________________</w:t>
      </w:r>
    </w:p>
    <w:p>
      <w:pPr>
        <w:pStyle w:val="BodyText"/>
      </w:pPr>
      <w:r>
        <w:t xml:space="preserve">This Purchase Order (PO-FRM-2025-04872) was issued for Radiologist professional services in France Marseille. Document reference: Hôpital Régional de Marseille — Department of Medical Procurement. This document is valid only when bearing the official seal and authorized signatures of both parties. For inquiries, contact the Procurement Office at +33 4 91 38 00 00,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France Marseille</dc:title>
  <dc:creator/>
  <dc:language>en</dc:language>
  <cp:keywords/>
  <dcterms:created xsi:type="dcterms:W3CDTF">2026-10-10T04:34:03Z</dcterms:created>
  <dcterms:modified xsi:type="dcterms:W3CDTF">2026-10-10T04:34:03Z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