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purchase-order"/>
    <w:p>
      <w:pPr>
        <w:pStyle w:val="Heading1"/>
      </w:pPr>
      <w:r>
        <w:t xml:space="preserve">PURCHASE ORDER</w:t>
      </w:r>
    </w:p>
    <w:p>
      <w:pPr>
        <w:pStyle w:val="FirstParagraph"/>
      </w:pPr>
      <w:r>
        <w:t xml:space="preserve">Professional Medical Services Procurement Document</w:t>
      </w:r>
    </w:p>
    <w:p>
      <w:pPr>
        <w:pStyle w:val="BodyText"/>
      </w:pPr>
      <w:r>
        <w:t xml:space="preserve">Issued in Bangalore, Karnataka, India</w:t>
      </w:r>
    </w:p>
    <w:p>
      <w:pPr>
        <w:pStyle w:val="BodyText"/>
      </w:pPr>
      <w:r>
        <w:t xml:space="preserve">PO No: PO/BLR/RAD/2025/00472</w:t>
      </w:r>
    </w:p>
    <w:p>
      <w:pPr>
        <w:pStyle w:val="BodyText"/>
      </w:pPr>
      <w:r>
        <w:t xml:space="preserve">Date of Issue: 15 June 2025</w:t>
      </w:r>
    </w:p>
    <w:p>
      <w:pPr>
        <w:pStyle w:val="BodyText"/>
      </w:pPr>
      <w:r>
        <w:t xml:space="preserve">Valid Until: 15 September 2025</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Sri Venkateshwara Diagnostic &amp; Imaging Centre Pvt. Ltd.</w:t>
      </w:r>
    </w:p>
    <w:p>
      <w:pPr>
        <w:pStyle w:val="BodyText"/>
      </w:pPr>
      <w:r>
        <w:rPr>
          <w:bCs/>
          <w:b/>
        </w:rPr>
        <w:t xml:space="preserve">Address:</w:t>
      </w:r>
      <w:r>
        <w:t xml:space="preserve"> </w:t>
      </w:r>
      <w:r>
        <w:t xml:space="preserve">No. 42, 100 Feet Road, Indiranagar, Bangalore, Karnataka – 560038, India</w:t>
      </w:r>
    </w:p>
    <w:p>
      <w:pPr>
        <w:pStyle w:val="BodyText"/>
      </w:pPr>
      <w:r>
        <w:rPr>
          <w:bCs/>
          <w:b/>
        </w:rPr>
        <w:t xml:space="preserve">GSTIN:</w:t>
      </w:r>
      <w:r>
        <w:t xml:space="preserve"> </w:t>
      </w:r>
      <w:r>
        <w:t xml:space="preserve">29AAXCS1234F1Z5</w:t>
      </w:r>
    </w:p>
    <w:p>
      <w:pPr>
        <w:pStyle w:val="BodyText"/>
      </w:pPr>
      <w:r>
        <w:rPr>
          <w:bCs/>
          <w:b/>
        </w:rPr>
        <w:t xml:space="preserve">CIN:</w:t>
      </w:r>
      <w:r>
        <w:t xml:space="preserve"> </w:t>
      </w:r>
      <w:r>
        <w:t xml:space="preserve">U85190KA2018PTC012345</w:t>
      </w:r>
    </w:p>
    <w:p>
      <w:pPr>
        <w:pStyle w:val="BodyText"/>
      </w:pPr>
      <w:r>
        <w:rPr>
          <w:bCs/>
          <w:b/>
        </w:rPr>
        <w:t xml:space="preserve">Contact:</w:t>
      </w:r>
      <w:r>
        <w:t xml:space="preserve"> </w:t>
      </w:r>
      <w:r>
        <w:t xml:space="preserve">Dr. Anand Krishnamurthy, Chief Medical Officer</w:t>
      </w:r>
    </w:p>
    <w:p>
      <w:pPr>
        <w:pStyle w:val="BodyText"/>
      </w:pPr>
      <w:r>
        <w:rPr>
          <w:bCs/>
          <w:b/>
        </w:rPr>
        <w:t xml:space="preserve">Email:</w:t>
      </w:r>
      <w:r>
        <w:t xml:space="preserve"> </w:t>
      </w:r>
      <w:r>
        <w:t xml:space="preserve">procurement@svdicentre.in</w:t>
      </w:r>
    </w:p>
    <w:p>
      <w:pPr>
        <w:pStyle w:val="BodyText"/>
      </w:pPr>
      <w:r>
        <w:rPr>
          <w:bCs/>
          <w:b/>
        </w:rPr>
        <w:t xml:space="preserve">Phone:</w:t>
      </w:r>
      <w:r>
        <w:t xml:space="preserve"> </w:t>
      </w:r>
      <w:r>
        <w:t xml:space="preserve">+91-80-4112-3456</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Dr. Meera Subramanian, Consultant Radiologist</w:t>
      </w:r>
    </w:p>
    <w:p>
      <w:pPr>
        <w:pStyle w:val="BodyText"/>
      </w:pPr>
      <w:r>
        <w:rPr>
          <w:bCs/>
          <w:b/>
        </w:rPr>
        <w:t xml:space="preserve">Address:</w:t>
      </w:r>
      <w:r>
        <w:t xml:space="preserve"> </w:t>
      </w:r>
      <w:r>
        <w:t xml:space="preserve">18, 4th Cross, HSR Layout, Sector 2, Bangalore, Karnataka – 560102, India</w:t>
      </w:r>
    </w:p>
    <w:p>
      <w:pPr>
        <w:pStyle w:val="BodyText"/>
      </w:pPr>
      <w:r>
        <w:rPr>
          <w:bCs/>
          <w:b/>
        </w:rPr>
        <w:t xml:space="preserve">PAN:</w:t>
      </w:r>
      <w:r>
        <w:t xml:space="preserve"> </w:t>
      </w:r>
      <w:r>
        <w:t xml:space="preserve">BKPDS4567L</w:t>
      </w:r>
    </w:p>
    <w:p>
      <w:pPr>
        <w:pStyle w:val="BodyText"/>
      </w:pPr>
      <w:r>
        <w:rPr>
          <w:bCs/>
          <w:b/>
        </w:rPr>
        <w:t xml:space="preserve">Medical Council Reg. No:</w:t>
      </w:r>
      <w:r>
        <w:t xml:space="preserve"> </w:t>
      </w:r>
      <w:r>
        <w:t xml:space="preserve">KMC/2009/11842</w:t>
      </w:r>
    </w:p>
    <w:p>
      <w:pPr>
        <w:pStyle w:val="BodyText"/>
      </w:pPr>
      <w:r>
        <w:rPr>
          <w:bCs/>
          <w:b/>
        </w:rPr>
        <w:t xml:space="preserve">Specialty:</w:t>
      </w:r>
      <w:r>
        <w:t xml:space="preserve"> </w:t>
      </w:r>
      <w:r>
        <w:t xml:space="preserve">Diagnostic Radiology, Interventional Radiology, and Medical Imaging</w:t>
      </w:r>
    </w:p>
    <w:p>
      <w:pPr>
        <w:pStyle w:val="BodyText"/>
      </w:pPr>
      <w:r>
        <w:rPr>
          <w:bCs/>
          <w:b/>
        </w:rPr>
        <w:t xml:space="preserve">Email:</w:t>
      </w:r>
      <w:r>
        <w:t xml:space="preserve"> </w:t>
      </w:r>
      <w:r>
        <w:t xml:space="preserve">dr.meera.subramanian@gmail.com</w:t>
      </w:r>
    </w:p>
    <w:p>
      <w:pPr>
        <w:pStyle w:val="BodyText"/>
      </w:pPr>
      <w:r>
        <w:rPr>
          <w:bCs/>
          <w:b/>
        </w:rPr>
        <w:t xml:space="preserve">Phone:</w:t>
      </w:r>
      <w:r>
        <w:t xml:space="preserve"> </w:t>
      </w:r>
      <w:r>
        <w:t xml:space="preserve">+91-98450-67890</w:t>
      </w:r>
    </w:p>
    <w:bookmarkEnd w:id="22"/>
    <w:bookmarkEnd w:id="23"/>
    <w:bookmarkStart w:id="24" w:name="Xdaee16a682271512bb6412f84fd908edfc2d05f"/>
    <w:p>
      <w:pPr>
        <w:pStyle w:val="Heading2"/>
      </w:pPr>
      <w:r>
        <w:t xml:space="preserve">2. Scope of Purchase Order – Radiologist Services</w:t>
      </w:r>
    </w:p>
    <w:p>
      <w:pPr>
        <w:pStyle w:val="FirstParagraph"/>
      </w:pPr>
      <w:r>
        <w:t xml:space="preserve">This Purchase Order is issued by Sri Venkateshwara Diagnostic &amp; Imaging Centre Pvt. Ltd., Bangalore, to engage the services of a qualified</w:t>
      </w:r>
      <w:r>
        <w:t xml:space="preserve"> </w:t>
      </w:r>
      <w:r>
        <w:t xml:space="preserve">Radiologist</w:t>
      </w:r>
      <w:r>
        <w:t xml:space="preserve"> </w:t>
      </w:r>
      <w:r>
        <w:t xml:space="preserve">for the provision of diagnostic imaging interpretation, radiological consultation, and related medical services at the facility located in</w:t>
      </w:r>
      <w:r>
        <w:t xml:space="preserve"> </w:t>
      </w:r>
      <w:r>
        <w:t xml:space="preserve">India Bangalore</w:t>
      </w:r>
      <w:r>
        <w:t xml:space="preserve">. The Radiologist shall be responsible for the interpretation of all imaging studies including but not limited to X-ray, Computed Tomography (CT), Magnetic Resonance Imaging (MRI), Ultrasound, and Fluoroscopy examinations conducted at the centre. This Purchase Order governs the professional engagement of the Radiologist for a period of twelve (12) months commencing from 1 July 2025 through 30 June 2026, subject to the terms and conditions outlined herein.</w:t>
      </w:r>
    </w:p>
    <w:bookmarkEnd w:id="24"/>
    <w:bookmarkStart w:id="25" w:name="line-items-and-financial-breakdown"/>
    <w:p>
      <w:pPr>
        <w:pStyle w:val="Heading2"/>
      </w:pPr>
      <w:r>
        <w:t xml:space="preserve">3. 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Quantity / Frequency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retainer for Radiologist on-call availability (minimum 5 days per week, 9:00 AM – 6:00 PM) at the Bangalore facility</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Per-study interpretation fee for CT and MRI scans (beyond the retainer threshold of 120 studies/month)</w:t>
            </w:r>
          </w:p>
        </w:tc>
        <w:tc>
          <w:tcPr/>
          <w:p>
            <w:pPr>
              <w:pStyle w:val="Compact"/>
              <w:jc w:val="left"/>
            </w:pPr>
            <w:r>
              <w:t xml:space="preserve">Estimated 200 studies</w:t>
            </w:r>
          </w:p>
        </w:tc>
        <w:tc>
          <w:tcPr/>
          <w:p>
            <w:pPr>
              <w:pStyle w:val="Compact"/>
              <w:jc w:val="left"/>
            </w:pPr>
            <w:r>
              <w:t xml:space="preserve">₹1,200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Emergency and weekend Radiologist consultation (on-call, 6:00 PM – 9:00 AM and Sundays)</w:t>
            </w:r>
          </w:p>
        </w:tc>
        <w:tc>
          <w:tcPr/>
          <w:p>
            <w:pPr>
              <w:pStyle w:val="Compact"/>
              <w:jc w:val="left"/>
            </w:pPr>
            <w:r>
              <w:t xml:space="preserve">Estimated 48 calls</w:t>
            </w:r>
          </w:p>
        </w:tc>
        <w:tc>
          <w:tcPr/>
          <w:p>
            <w:pPr>
              <w:pStyle w:val="Compact"/>
              <w:jc w:val="left"/>
            </w:pPr>
            <w:r>
              <w:t xml:space="preserve">₹3,500</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Interventional Radiology procedures (guided biopsies, drainages, angiography) – per procedure</w:t>
            </w:r>
          </w:p>
        </w:tc>
        <w:tc>
          <w:tcPr/>
          <w:p>
            <w:pPr>
              <w:pStyle w:val="Compact"/>
              <w:jc w:val="left"/>
            </w:pPr>
            <w:r>
              <w:t xml:space="preserve">Estimated 30 procedures</w:t>
            </w:r>
          </w:p>
        </w:tc>
        <w:tc>
          <w:tcPr/>
          <w:p>
            <w:pPr>
              <w:pStyle w:val="Compact"/>
              <w:jc w:val="left"/>
            </w:pPr>
            <w:r>
              <w:t xml:space="preserve">₹8,000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Annual professional development and CME allowance for the Radiologist</w:t>
            </w:r>
          </w:p>
        </w:tc>
        <w:tc>
          <w:tcPr/>
          <w:p>
            <w:pPr>
              <w:pStyle w:val="Compact"/>
              <w:jc w:val="left"/>
            </w:pPr>
            <w:r>
              <w:t xml:space="preserve">1 per year</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6</w:t>
            </w:r>
          </w:p>
        </w:tc>
        <w:tc>
          <w:tcPr/>
          <w:p>
            <w:pPr>
              <w:pStyle w:val="Compact"/>
              <w:jc w:val="left"/>
            </w:pPr>
            <w:r>
              <w:t xml:space="preserve">Malpractice insurance premium (professional indemnity coverage for the Radiologist in Bangalore)</w:t>
            </w:r>
          </w:p>
        </w:tc>
        <w:tc>
          <w:tcPr/>
          <w:p>
            <w:pPr>
              <w:pStyle w:val="Compact"/>
              <w:jc w:val="left"/>
            </w:pPr>
            <w:r>
              <w:t xml:space="preserve">12 months</w:t>
            </w:r>
          </w:p>
        </w:tc>
        <w:tc>
          <w:tcPr/>
          <w:p>
            <w:pPr>
              <w:pStyle w:val="Compact"/>
              <w:jc w:val="left"/>
            </w:pPr>
            <w:r>
              <w:t xml:space="preserve">₹75,000</w:t>
            </w:r>
          </w:p>
        </w:tc>
        <w:tc>
          <w:tcPr/>
          <w:p>
            <w:pPr>
              <w:pStyle w:val="Compact"/>
              <w:jc w:val="left"/>
            </w:pPr>
            <w:r>
              <w:t xml:space="preserve">₹75,000</w:t>
            </w:r>
          </w:p>
        </w:tc>
      </w:tr>
      <w:tr>
        <w:tc>
          <w:tcPr>
            <w:gridSpan w:val="4"/>
          </w:tcPr>
          <w:p>
            <w:pPr>
              <w:pStyle w:val="Compact"/>
              <w:jc w:val="left"/>
            </w:pPr>
            <w:r>
              <w:rPr>
                <w:bCs/>
                <w:b/>
              </w:rPr>
              <w:t xml:space="preserve">Subtotal (INR)</w:t>
            </w:r>
          </w:p>
        </w:tc>
        <w:tc>
          <w:tcPr/>
          <w:p>
            <w:pPr>
              <w:pStyle w:val="Compact"/>
              <w:jc w:val="left"/>
            </w:pPr>
            <w:r>
              <w:rPr>
                <w:bCs/>
                <w:b/>
              </w:rPr>
              <w:t xml:space="preserve">₹6,93,000</w:t>
            </w:r>
          </w:p>
        </w:tc>
      </w:tr>
      <w:tr>
        <w:tc>
          <w:tcPr>
            <w:gridSpan w:val="4"/>
          </w:tcPr>
          <w:p>
            <w:pPr>
              <w:pStyle w:val="Compact"/>
              <w:jc w:val="left"/>
            </w:pPr>
            <w:r>
              <w:rPr>
                <w:bCs/>
                <w:b/>
              </w:rPr>
              <w:t xml:space="preserve">GST @ 18% (as applicable under Indian tax law)</w:t>
            </w:r>
          </w:p>
        </w:tc>
        <w:tc>
          <w:tcPr/>
          <w:p>
            <w:pPr>
              <w:pStyle w:val="Compact"/>
              <w:jc w:val="left"/>
            </w:pPr>
            <w:r>
              <w:rPr>
                <w:bCs/>
                <w:b/>
              </w:rPr>
              <w:t xml:space="preserve">₹1,24,740</w:t>
            </w:r>
          </w:p>
        </w:tc>
      </w:tr>
      <w:tr>
        <w:tc>
          <w:tcPr>
            <w:gridSpan w:val="4"/>
          </w:tcPr>
          <w:p>
            <w:pPr>
              <w:pStyle w:val="Compact"/>
              <w:jc w:val="left"/>
            </w:pPr>
            <w:r>
              <w:rPr>
                <w:bCs/>
                <w:b/>
              </w:rPr>
              <w:t xml:space="preserve">Grand Total (INR)</w:t>
            </w:r>
          </w:p>
        </w:tc>
        <w:tc>
          <w:tcPr/>
          <w:p>
            <w:pPr>
              <w:pStyle w:val="Compact"/>
              <w:jc w:val="left"/>
            </w:pPr>
            <w:r>
              <w:rPr>
                <w:bCs/>
                <w:b/>
              </w:rPr>
              <w:t xml:space="preserve">₹8,17,740</w:t>
            </w:r>
          </w:p>
        </w:tc>
      </w:tr>
    </w:tbl>
    <w:p>
      <w:pPr>
        <w:pStyle w:val="BodyText"/>
      </w:pPr>
      <w:r>
        <w:rPr>
          <w:iCs/>
          <w:i/>
        </w:rPr>
        <w:t xml:space="preserve">Note: All amounts are in Indian Rupees (INR). The per-study and per-procedure charges are estimates for budgetary purposes. Actual billing shall be based on the number of services rendered during the contract period in Bangalore, India.</w:t>
      </w:r>
    </w:p>
    <w:bookmarkEnd w:id="25"/>
    <w:bookmarkStart w:id="26" w:name="terms-and-conditions"/>
    <w:p>
      <w:pPr>
        <w:pStyle w:val="Heading2"/>
      </w:pPr>
      <w:r>
        <w:t xml:space="preserve">4. Terms and Conditions</w:t>
      </w:r>
    </w:p>
    <w:p>
      <w:pPr>
        <w:numPr>
          <w:ilvl w:val="0"/>
          <w:numId w:val="1001"/>
        </w:numPr>
        <w:pStyle w:val="Compact"/>
      </w:pPr>
      <w:r>
        <w:rPr>
          <w:bCs/>
          <w:b/>
        </w:rPr>
        <w:t xml:space="preserve">Engagement of Radiologist:</w:t>
      </w:r>
      <w:r>
        <w:t xml:space="preserve"> </w:t>
      </w:r>
      <w:r>
        <w:t xml:space="preserve">The Radiologist, Dr. Meera Subramanian, shall render professional radiological services exclusively at the purchasing entity's facility in Bangalore, Karnataka, India. The Radiologist shall maintain valid registration with the Karnataka State Medical Council and the Medical Council of India (now National Medical Commission) throughout the duration of this Purchase Order.</w:t>
      </w:r>
    </w:p>
    <w:p>
      <w:pPr>
        <w:numPr>
          <w:ilvl w:val="0"/>
          <w:numId w:val="1001"/>
        </w:numPr>
        <w:pStyle w:val="Compact"/>
      </w:pPr>
      <w:r>
        <w:rPr>
          <w:bCs/>
          <w:b/>
        </w:rPr>
        <w:t xml:space="preserve">Payment Terms:</w:t>
      </w:r>
      <w:r>
        <w:t xml:space="preserve"> </w:t>
      </w:r>
      <w:r>
        <w:t xml:space="preserve">Payment shall be made on a monthly basis within fifteen (15) calendar days of receipt of a valid tax invoice from the Radiologist. Payment shall be processed via NEFT/RTGS to the bank account designated by the Radiologist. All payments are subject to applicable TDS (Tax Deducted at Source) deductions as per the Income Tax Act, 1961, of India.</w:t>
      </w:r>
    </w:p>
    <w:p>
      <w:pPr>
        <w:numPr>
          <w:ilvl w:val="0"/>
          <w:numId w:val="1001"/>
        </w:numPr>
        <w:pStyle w:val="Compact"/>
      </w:pPr>
      <w:r>
        <w:rPr>
          <w:bCs/>
          <w:b/>
        </w:rPr>
        <w:t xml:space="preserve">Service Standards:</w:t>
      </w:r>
      <w:r>
        <w:t xml:space="preserve"> </w:t>
      </w:r>
      <w:r>
        <w:t xml:space="preserve">The Radiologist shall ensure that all imaging reports are delivered within four (4) hours for routine studies and within one (1) hour for emergency/urgent studies. Reports shall be issued in both English and Kannada as required by the facility's patient demographic in Bangalore.</w:t>
      </w:r>
    </w:p>
    <w:p>
      <w:pPr>
        <w:numPr>
          <w:ilvl w:val="0"/>
          <w:numId w:val="1001"/>
        </w:numPr>
        <w:pStyle w:val="Compact"/>
      </w:pPr>
      <w:r>
        <w:rPr>
          <w:bCs/>
          <w:b/>
        </w:rPr>
        <w:t xml:space="preserve">Confidentiality and Data Protection:</w:t>
      </w:r>
      <w:r>
        <w:t xml:space="preserve"> </w:t>
      </w:r>
      <w:r>
        <w:t xml:space="preserve">The Radiologist shall comply with all applicable data protection regulations, including the Digital Personal Data Protection Act, 2023, of India. All patient imaging data and reports generated at the Bangalore facility shall be treated as strictly confidential and shall not be disclosed to any third party without written consent.</w:t>
      </w:r>
    </w:p>
    <w:p>
      <w:pPr>
        <w:numPr>
          <w:ilvl w:val="0"/>
          <w:numId w:val="1001"/>
        </w:numPr>
        <w:pStyle w:val="Compact"/>
      </w:pPr>
      <w:r>
        <w:rPr>
          <w:bCs/>
          <w:b/>
        </w:rPr>
        <w:t xml:space="preserve">Professional Indemnity:</w:t>
      </w:r>
      <w:r>
        <w:t xml:space="preserve"> </w:t>
      </w:r>
      <w:r>
        <w:t xml:space="preserve">The Radiologist shall maintain a valid professional indemnity insurance policy with a minimum coverage of INR 50,00,000 (Fifty Lakh Rupees) for the entire duration of this Purchase Order. Proof of insurance shall be submitted to the purchasing entity prior to the commencement of services.</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to the other party. In the event of material breach, termination may be effected with seven (7) days' notice. Upon termination, all outstanding payments for services rendered up to the date of termination shall be settled within thirty (30) days.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India. Any disputes arising out of or in connection with this Purchase Order shall be subject to the exclusive jurisdiction of the competent courts in Bangalore, Karnataka, India.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pandemics, or civil unrest affecting the Bangalore region.</w:t>
      </w:r>
    </w:p>
    <w:p>
      <w:pPr>
        <w:numPr>
          <w:ilvl w:val="0"/>
          <w:numId w:val="1001"/>
        </w:numPr>
        <w:pStyle w:val="Compact"/>
      </w:pPr>
      <w:r>
        <w:rPr>
          <w:bCs/>
          <w:b/>
        </w:rPr>
        <w:t xml:space="preserve">Compliance with Local Regulations:</w:t>
      </w:r>
      <w:r>
        <w:t xml:space="preserve"> </w:t>
      </w:r>
      <w:r>
        <w:t xml:space="preserve">The Radiologist shall comply with all applicable regulations of the Karnataka State Pollution Control Board, the Atomic Energy Regulatory Board (AERB) for radiation safety, and the Karnataka Medical Council's code of professional conduct while performing duties in India Bangalore.</w:t>
      </w:r>
    </w:p>
    <w:p>
      <w:pPr>
        <w:numPr>
          <w:ilvl w:val="0"/>
          <w:numId w:val="1001"/>
        </w:numPr>
        <w:pStyle w:val="Compact"/>
      </w:pPr>
      <w:r>
        <w:rPr>
          <w:bCs/>
          <w:b/>
        </w:rPr>
        <w:t xml:space="preserve">Amendments:</w:t>
      </w:r>
      <w:r>
        <w:t xml:space="preserve"> </w:t>
      </w:r>
      <w:r>
        <w:t xml:space="preserve">Any modification or amendment to this Purchase Order shall be valid only if made in writing and signed by both parties. Verbal agreements or informal communications shall not constitute a valid amendment to this document.</w:t>
      </w:r>
    </w:p>
    <w:bookmarkEnd w:id="26"/>
    <w:bookmarkStart w:id="27" w:name="acceptance-and-authorization"/>
    <w:p>
      <w:pPr>
        <w:pStyle w:val="Heading2"/>
      </w:pPr>
      <w:r>
        <w:t xml:space="preserve">5. Acceptance and Authorization</w:t>
      </w:r>
    </w:p>
    <w:p>
      <w:pPr>
        <w:pStyle w:val="FirstParagraph"/>
      </w:pPr>
      <w:r>
        <w:t xml:space="preserve">This Purchase Order is issued in accordance with the internal procurement policies of Sri Venkateshwara Diagnostic &amp; Imaging Centre Pvt. Ltd., Bangalore. The undersigned hereby authorize the engagement of the Radiologist as described herein and confirm that all financial commitments outlined in this document have been approved by the Board of Directors of the purchasing entity.</w:t>
      </w:r>
    </w:p>
    <w:bookmarkEnd w:id="27"/>
    <w:p>
      <w:pPr>
        <w:pStyle w:val="BodyText"/>
      </w:pPr>
      <w:r>
        <w:rPr>
          <w:bCs/>
          <w:b/>
        </w:rPr>
        <w:t xml:space="preserve">For and on behalf of the Purchasing Entity</w:t>
      </w:r>
      <w:r>
        <w:br/>
      </w:r>
      <w:r>
        <w:t xml:space="preserve">Sri Venkateshwara Diagnostic &amp; Imaging Centre Pvt. Ltd., Bangalore, India</w:t>
      </w:r>
      <w:r>
        <w:br/>
      </w:r>
      <w:r>
        <w:br/>
      </w:r>
      <w:r>
        <w:t xml:space="preserve">Name: Dr. Anand Krishnamurthy</w:t>
      </w:r>
      <w:r>
        <w:br/>
      </w:r>
      <w:r>
        <w:t xml:space="preserve">Designation: Chief Medical Officer / Authorized Signatory</w:t>
      </w:r>
      <w:r>
        <w:br/>
      </w:r>
      <w:r>
        <w:t xml:space="preserve">Date: _______________</w:t>
      </w:r>
    </w:p>
    <w:p>
      <w:pPr>
        <w:pStyle w:val="BodyText"/>
      </w:pPr>
      <w:r>
        <w:rPr>
          <w:bCs/>
          <w:b/>
        </w:rPr>
        <w:t xml:space="preserve">For and on behalf of the Radiologist (Service Provider)</w:t>
      </w:r>
      <w:r>
        <w:br/>
      </w:r>
      <w:r>
        <w:t xml:space="preserve">Dr. Meera Subramanian, Consultant Radiologist, Bangalore, India</w:t>
      </w:r>
      <w:r>
        <w:br/>
      </w:r>
      <w:r>
        <w:br/>
      </w:r>
      <w:r>
        <w:t xml:space="preserve">Name: Dr. Meera Subramanian</w:t>
      </w:r>
      <w:r>
        <w:br/>
      </w:r>
      <w:r>
        <w:t xml:space="preserve">Designation: Consultant Radiologist</w:t>
      </w:r>
      <w:r>
        <w:br/>
      </w:r>
      <w:r>
        <w:t xml:space="preserve">Date: _______________</w:t>
      </w:r>
    </w:p>
    <w:p>
      <w:pPr>
        <w:pStyle w:val="BodyText"/>
      </w:pPr>
      <w:r>
        <w:t xml:space="preserve">This Purchase Order (PO/BLR/RAD/2025/00472) is a legally binding document issued in Bangalore, Karnataka, India. It constitutes the complete agreement between the parties regarding the engagement of the Radiologist for diagnostic imaging services. This document is valid only when signed by both parties. All references to "India Bangalore" in this document refer to the city of Bangalore (Bengaluru), the capital city of the state of Karnataka, Republic of India.</w:t>
      </w:r>
    </w:p>
    <w:p>
      <w:pPr>
        <w:pStyle w:val="BodyText"/>
      </w:pPr>
      <w:r>
        <w:t xml:space="preserve">Document Reference: PO/BLR/RAD/2025/00472 | 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Bangalore, India</dc:title>
  <dc:creator/>
  <dc:language>en</dc:language>
  <cp:keywords/>
  <dcterms:created xsi:type="dcterms:W3CDTF">2026-10-10T04:06:57Z</dcterms:created>
  <dcterms:modified xsi:type="dcterms:W3CDTF">2026-10-10T04:06:57Z</dcterms:modified>
</cp:coreProperties>
</file>

<file path=docProps/custom.xml><?xml version="1.0" encoding="utf-8"?>
<Properties xmlns="http://schemas.openxmlformats.org/officeDocument/2006/custom-properties" xmlns:vt="http://schemas.openxmlformats.org/officeDocument/2006/docPropsVTypes"/>
</file>