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Medical Professional Services Procurement — Radiologist Engagement</w:t>
      </w:r>
    </w:p>
    <w:p>
      <w:pPr>
        <w:pStyle w:val="BodyText"/>
      </w:pPr>
      <w:r>
        <w:t xml:space="preserve">Al-Rafidain Medical Group — Baghdad, Republic of Iraq</w:t>
      </w:r>
    </w:p>
    <w:bookmarkEnd w:id="20"/>
    <w:p>
      <w:pPr>
        <w:pStyle w:val="BodyText"/>
      </w:pPr>
      <w:r>
        <w:rPr>
          <w:bCs/>
          <w:b/>
        </w:rPr>
        <w:t xml:space="preserve">Purchase Order No.:</w:t>
      </w:r>
      <w:r>
        <w:t xml:space="preserve"> </w:t>
      </w:r>
      <w:r>
        <w:t xml:space="preserve">PO-IRQ-BGD-2025-0472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bookmarkStart w:id="21" w:name="purchasing-entity-buyer"/>
    <w:p>
      <w:pPr>
        <w:pStyle w:val="Heading2"/>
      </w:pPr>
      <w:r>
        <w:t xml:space="preserve">1. Purchasing Entity (Buyer)</w:t>
      </w:r>
    </w:p>
    <w:p>
      <w:pPr>
        <w:pStyle w:val="FirstParagraph"/>
      </w:pPr>
      <w:r>
        <w:rPr>
          <w:bCs/>
          <w:b/>
        </w:rPr>
        <w:t xml:space="preserve">Al-Rafidain Medical Group</w:t>
      </w:r>
      <w:r>
        <w:br/>
      </w:r>
      <w:r>
        <w:t xml:space="preserve">Al-Mansour District, Al-Mansour Road, Near Al-Mansour Bridge</w:t>
      </w:r>
      <w:r>
        <w:br/>
      </w:r>
      <w:r>
        <w:t xml:space="preserve">Baghdad, 10001, Republic of Iraq</w:t>
      </w:r>
      <w:r>
        <w:br/>
      </w:r>
      <w:r>
        <w:t xml:space="preserve">Telephone: +964 (1) 233 4567</w:t>
      </w:r>
      <w:r>
        <w:br/>
      </w:r>
      <w:r>
        <w:t xml:space="preserve">Email: procurement@alrafidainmed.iq</w:t>
      </w:r>
      <w:r>
        <w:br/>
      </w:r>
      <w:r>
        <w:t xml:space="preserve">Commercial Registration No.: CR-IRQ-2019-88432</w:t>
      </w:r>
      <w:r>
        <w:br/>
      </w:r>
      <w:r>
        <w:t xml:space="preserve">Tax Identification Number: TIN-340-7721-009</w:t>
      </w:r>
    </w:p>
    <w:bookmarkEnd w:id="21"/>
    <w:bookmarkStart w:id="22" w:name="service-provider-vendor-radiologist"/>
    <w:p>
      <w:pPr>
        <w:pStyle w:val="Heading2"/>
      </w:pPr>
      <w:r>
        <w:t xml:space="preserve">2. Service Provider (Vendor / Radiologist)</w:t>
      </w:r>
    </w:p>
    <w:p>
      <w:pPr>
        <w:pStyle w:val="FirstParagraph"/>
      </w:pPr>
      <w:r>
        <w:rPr>
          <w:bCs/>
          <w:b/>
        </w:rPr>
        <w:t xml:space="preserve">Dr. Haidar Al-Musawi, MD, FRCR</w:t>
      </w:r>
      <w:r>
        <w:br/>
      </w:r>
      <w:r>
        <w:t xml:space="preserve">Board-Certified Radiologist — Diagnostic &amp; Interventional Imaging</w:t>
      </w:r>
      <w:r>
        <w:br/>
      </w:r>
      <w:r>
        <w:t xml:space="preserve">Al-Karrada District, 14th Ramadan Street, Building 27, Floor 3</w:t>
      </w:r>
      <w:r>
        <w:br/>
      </w:r>
      <w:r>
        <w:t xml:space="preserve">Baghdad, 12001, Republic of Iraq</w:t>
      </w:r>
      <w:r>
        <w:br/>
      </w:r>
      <w:r>
        <w:t xml:space="preserve">Medical License No.: MOL-IRQ-2012-5587 (Issued by the Ministry of Health, Republic of Iraq)</w:t>
      </w:r>
      <w:r>
        <w:br/>
      </w:r>
      <w:r>
        <w:t xml:space="preserve">Professional Registration: Iraqi Medical Specialization Board — Radiology &amp; Radiological Sciences</w:t>
      </w:r>
      <w:r>
        <w:br/>
      </w:r>
      <w:r>
        <w:t xml:space="preserve">Telephone: +964 (770) 554 8821</w:t>
      </w:r>
      <w:r>
        <w:br/>
      </w:r>
      <w:r>
        <w:t xml:space="preserve">Email: dr.haidar.musawi@radiology-iraq.com</w:t>
      </w:r>
    </w:p>
    <w:bookmarkEnd w:id="22"/>
    <w:bookmarkStart w:id="23" w:name="X1c3004afdc7bb498ae9096d32e32d4957960e28"/>
    <w:p>
      <w:pPr>
        <w:pStyle w:val="Heading2"/>
      </w:pPr>
      <w:r>
        <w:t xml:space="preserve">3. Description of Purchase — Radiologist Professional Services</w:t>
      </w:r>
    </w:p>
    <w:p>
      <w:pPr>
        <w:pStyle w:val="FirstParagraph"/>
      </w:pPr>
      <w:r>
        <w:t xml:space="preserve">This</w:t>
      </w:r>
      <w:r>
        <w:t xml:space="preserve"> </w:t>
      </w:r>
      <w:r>
        <w:t xml:space="preserve">Purchase Order</w:t>
      </w:r>
      <w:r>
        <w:t xml:space="preserve"> </w:t>
      </w:r>
      <w:r>
        <w:t xml:space="preserve">is issued by Al-Rafidain Medical Group to formally engage the services of a qualified</w:t>
      </w:r>
      <w:r>
        <w:t xml:space="preserve"> </w:t>
      </w:r>
      <w:r>
        <w:t xml:space="preserve">Radiologist</w:t>
      </w:r>
      <w:r>
        <w:t xml:space="preserve"> </w:t>
      </w:r>
      <w:r>
        <w:t xml:space="preserve">to provide comprehensive diagnostic and interventional radiology services at the Al-Rafidain Imaging Center, located in the Al-Mansour District of</w:t>
      </w:r>
      <w:r>
        <w:t xml:space="preserve"> </w:t>
      </w:r>
      <w:r>
        <w:t xml:space="preserve">Iraq Baghdad</w:t>
      </w:r>
      <w:r>
        <w:t xml:space="preserve">. The engagement of this</w:t>
      </w:r>
      <w:r>
        <w:t xml:space="preserve"> </w:t>
      </w:r>
      <w:r>
        <w:t xml:space="preserve">Radiologist</w:t>
      </w:r>
      <w:r>
        <w:t xml:space="preserve"> </w:t>
      </w:r>
      <w:r>
        <w:t xml:space="preserve">is critical to maintaining the diagnostic imaging capacity of our facility and ensuring that patients across</w:t>
      </w:r>
      <w:r>
        <w:t xml:space="preserve"> </w:t>
      </w:r>
      <w:r>
        <w:t xml:space="preserve">Iraq Baghdad</w:t>
      </w:r>
      <w:r>
        <w:t xml:space="preserve"> </w:t>
      </w:r>
      <w:r>
        <w:t xml:space="preserve">receive timely, accurate, and high-standard radiological assessments in accordance with the regulatory standards set forth by the Iraqi Ministry of Health and the Iraqi Medical Specialization Board.</w:t>
      </w:r>
    </w:p>
    <w:p>
      <w:pPr>
        <w:pStyle w:val="BodyText"/>
      </w:pPr>
      <w:r>
        <w:t xml:space="preserve">The</w:t>
      </w:r>
      <w:r>
        <w:t xml:space="preserve"> </w:t>
      </w:r>
      <w:r>
        <w:t xml:space="preserve">Radiologist</w:t>
      </w:r>
      <w:r>
        <w:t xml:space="preserve"> </w:t>
      </w:r>
      <w:r>
        <w:t xml:space="preserve">engaged under this</w:t>
      </w:r>
      <w:r>
        <w:t xml:space="preserve"> </w:t>
      </w:r>
      <w:r>
        <w:t xml:space="preserve">Purchase Order</w:t>
      </w:r>
      <w:r>
        <w:t xml:space="preserve"> </w:t>
      </w:r>
      <w:r>
        <w:t xml:space="preserve">shall be responsible for the interpretation of all imaging modalities available at the facility, including but not limited to conventional X-ray, computed tomography (CT), magnetic resonance imaging (MRI), ultrasound, fluoroscopy, and interventional radiological procedures. The</w:t>
      </w:r>
      <w:r>
        <w:t xml:space="preserve"> </w:t>
      </w:r>
      <w:r>
        <w:t xml:space="preserve">Radiologist</w:t>
      </w:r>
      <w:r>
        <w:t xml:space="preserve"> </w:t>
      </w:r>
      <w:r>
        <w:t xml:space="preserve">shall also supervise junior radiology staff, participate in multidisciplinary tumor boards, and provide consultative radiological opinions to referring physicians throughout the</w:t>
      </w:r>
      <w:r>
        <w:t xml:space="preserve"> </w:t>
      </w:r>
      <w:r>
        <w:t xml:space="preserve">Iraq Baghdad</w:t>
      </w:r>
      <w:r>
        <w:t xml:space="preserve"> </w:t>
      </w:r>
      <w:r>
        <w:t xml:space="preserve">metropolitan area.</w:t>
      </w:r>
    </w:p>
    <w:bookmarkEnd w:id="23"/>
    <w:bookmarkStart w:id="24" w:name="scope-of-services-deliverables"/>
    <w:p>
      <w:pPr>
        <w:pStyle w:val="Heading2"/>
      </w:pPr>
      <w:r>
        <w:t xml:space="preserve">4. Scope of Services &amp;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Quantity</w:t>
            </w:r>
          </w:p>
        </w:tc>
        <w:tc>
          <w:tcPr/>
          <w:p>
            <w:pPr>
              <w:pStyle w:val="Compact"/>
              <w:jc w:val="left"/>
            </w:pPr>
            <w:r>
              <w:t xml:space="preserve">Monthly Fee (IQD)</w:t>
            </w:r>
          </w:p>
        </w:tc>
      </w:tr>
      <w:tr>
        <w:tc>
          <w:tcPr/>
          <w:p>
            <w:pPr>
              <w:pStyle w:val="Compact"/>
              <w:jc w:val="left"/>
            </w:pPr>
            <w:r>
              <w:t xml:space="preserve">1</w:t>
            </w:r>
          </w:p>
        </w:tc>
        <w:tc>
          <w:tcPr/>
          <w:p>
            <w:pPr>
              <w:pStyle w:val="Compact"/>
              <w:jc w:val="left"/>
            </w:pPr>
            <w:r>
              <w:t xml:space="preserve">Full-time diagnostic radiology interpretation services (CT, MRI, X-ray, Ultrasound) at the Al-Rafidain Imaging Center, Baghdad</w:t>
            </w:r>
          </w:p>
        </w:tc>
        <w:tc>
          <w:tcPr/>
          <w:p>
            <w:pPr>
              <w:pStyle w:val="Compact"/>
              <w:jc w:val="left"/>
            </w:pPr>
            <w:r>
              <w:t xml:space="preserve">Continuous</w:t>
            </w:r>
          </w:p>
        </w:tc>
        <w:tc>
          <w:tcPr/>
          <w:p>
            <w:pPr>
              <w:pStyle w:val="Compact"/>
              <w:jc w:val="left"/>
            </w:pPr>
            <w:r>
              <w:t xml:space="preserve">1 position</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Interventional radiology procedures (biopsies, drainages, angioplasties) — on-call basis</w:t>
            </w:r>
          </w:p>
        </w:tc>
        <w:tc>
          <w:tcPr/>
          <w:p>
            <w:pPr>
              <w:pStyle w:val="Compact"/>
              <w:jc w:val="left"/>
            </w:pPr>
            <w:r>
              <w:t xml:space="preserve">On-call</w:t>
            </w:r>
          </w:p>
        </w:tc>
        <w:tc>
          <w:tcPr/>
          <w:p>
            <w:pPr>
              <w:pStyle w:val="Compact"/>
              <w:jc w:val="left"/>
            </w:pPr>
            <w:r>
              <w:t xml:space="preserve">As required</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Supervision and mentoring of two (2) junior radiology residents</w:t>
            </w:r>
          </w:p>
        </w:tc>
        <w:tc>
          <w:tcPr/>
          <w:p>
            <w:pPr>
              <w:pStyle w:val="Compact"/>
              <w:jc w:val="left"/>
            </w:pPr>
            <w:r>
              <w:t xml:space="preserve">Weekly</w:t>
            </w:r>
          </w:p>
        </w:tc>
        <w:tc>
          <w:tcPr/>
          <w:p>
            <w:pPr>
              <w:pStyle w:val="Compact"/>
              <w:jc w:val="left"/>
            </w:pPr>
            <w:r>
              <w:t xml:space="preserve">12 sessions/month</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Participation in multidisciplinary tumor board meetings and radiology departmental meetings</w:t>
            </w:r>
          </w:p>
        </w:tc>
        <w:tc>
          <w:tcPr/>
          <w:p>
            <w:pPr>
              <w:pStyle w:val="Compact"/>
              <w:jc w:val="left"/>
            </w:pPr>
            <w:r>
              <w:t xml:space="preserve">Bi-weekly</w:t>
            </w:r>
          </w:p>
        </w:tc>
        <w:tc>
          <w:tcPr/>
          <w:p>
            <w:pPr>
              <w:pStyle w:val="Compact"/>
              <w:jc w:val="left"/>
            </w:pPr>
            <w:r>
              <w:t xml:space="preserve">8 sessions/month</w:t>
            </w:r>
          </w:p>
        </w:tc>
        <w:tc>
          <w:tcPr/>
          <w:p>
            <w:pPr>
              <w:pStyle w:val="Compact"/>
              <w:jc w:val="left"/>
            </w:pPr>
            <w:r>
              <w:t xml:space="preserve">1,000,000</w:t>
            </w:r>
          </w:p>
        </w:tc>
      </w:tr>
      <w:tr>
        <w:tc>
          <w:tcPr/>
          <w:p>
            <w:pPr>
              <w:pStyle w:val="Compact"/>
              <w:jc w:val="left"/>
            </w:pPr>
            <w:r>
              <w:t xml:space="preserve">5</w:t>
            </w:r>
          </w:p>
        </w:tc>
        <w:tc>
          <w:tcPr/>
          <w:p>
            <w:pPr>
              <w:pStyle w:val="Compact"/>
              <w:jc w:val="left"/>
            </w:pPr>
            <w:r>
              <w:t xml:space="preserve">Provision of written radiological reports within 24 hours of imaging for all inpatients and 48 hours for outpatients</w:t>
            </w:r>
          </w:p>
        </w:tc>
        <w:tc>
          <w:tcPr/>
          <w:p>
            <w:pPr>
              <w:pStyle w:val="Compact"/>
              <w:jc w:val="left"/>
            </w:pPr>
            <w:r>
              <w:t xml:space="preserve">Continuous</w:t>
            </w:r>
          </w:p>
        </w:tc>
        <w:tc>
          <w:tcPr/>
          <w:p>
            <w:pPr>
              <w:pStyle w:val="Compact"/>
              <w:jc w:val="left"/>
            </w:pPr>
            <w:r>
              <w:t xml:space="preserve">As required</w:t>
            </w:r>
          </w:p>
        </w:tc>
        <w:tc>
          <w:tcPr/>
          <w:p>
            <w:pPr>
              <w:pStyle w:val="Compact"/>
              <w:jc w:val="left"/>
            </w:pPr>
            <w:r>
              <w:t xml:space="preserve">Included</w:t>
            </w:r>
          </w:p>
        </w:tc>
      </w:tr>
      <w:tr>
        <w:tc>
          <w:tcPr/>
          <w:p>
            <w:pPr>
              <w:pStyle w:val="Compact"/>
              <w:jc w:val="left"/>
            </w:pPr>
            <w:r>
              <w:t xml:space="preserve">6</w:t>
            </w:r>
          </w:p>
        </w:tc>
        <w:tc>
          <w:tcPr/>
          <w:p>
            <w:pPr>
              <w:pStyle w:val="Compact"/>
              <w:jc w:val="left"/>
            </w:pPr>
            <w:r>
              <w:t xml:space="preserve">Emergency radiology coverage — on-call rotation (minimum 4 nights per month)</w:t>
            </w:r>
          </w:p>
        </w:tc>
        <w:tc>
          <w:tcPr/>
          <w:p>
            <w:pPr>
              <w:pStyle w:val="Compact"/>
              <w:jc w:val="left"/>
            </w:pPr>
            <w:r>
              <w:t xml:space="preserve">Monthly</w:t>
            </w:r>
          </w:p>
        </w:tc>
        <w:tc>
          <w:tcPr/>
          <w:p>
            <w:pPr>
              <w:pStyle w:val="Compact"/>
              <w:jc w:val="left"/>
            </w:pPr>
            <w:r>
              <w:t xml:space="preserve">4 shifts</w:t>
            </w:r>
          </w:p>
        </w:tc>
        <w:tc>
          <w:tcPr/>
          <w:p>
            <w:pPr>
              <w:pStyle w:val="Compact"/>
              <w:jc w:val="left"/>
            </w:pPr>
            <w:r>
              <w:t xml:space="preserve">1,500,000</w:t>
            </w:r>
          </w:p>
        </w:tc>
      </w:tr>
    </w:tbl>
    <w:p>
      <w:pPr>
        <w:pStyle w:val="BodyText"/>
      </w:pPr>
      <w:r>
        <w:t xml:space="preserve">Total Monthly Value: 16,000,000 IQD (Sixteen Million Iraqi Dinars)</w:t>
      </w:r>
    </w:p>
    <w:p>
      <w:pPr>
        <w:pStyle w:val="BodyText"/>
      </w:pPr>
      <w:r>
        <w:t xml:space="preserve">Contract Duration: Twelve (12) Months — Total Contract Value: 192,000,000 IQD</w:t>
      </w:r>
    </w:p>
    <w:bookmarkEnd w:id="24"/>
    <w:bookmarkStart w:id="25" w:name="terms-and-conditions"/>
    <w:p>
      <w:pPr>
        <w:pStyle w:val="Heading2"/>
      </w:pPr>
      <w:r>
        <w:t xml:space="preserve">5. Terms and Conditions</w:t>
      </w:r>
    </w:p>
    <w:p>
      <w:pPr>
        <w:numPr>
          <w:ilvl w:val="0"/>
          <w:numId w:val="1001"/>
        </w:numPr>
        <w:pStyle w:val="Compact"/>
      </w:pPr>
      <w:r>
        <w:rPr>
          <w:bCs/>
          <w:b/>
        </w:rPr>
        <w:t xml:space="preserve">Regulatory Compliance:</w:t>
      </w:r>
      <w:r>
        <w:t xml:space="preserve"> </w:t>
      </w:r>
      <w:r>
        <w:t xml:space="preserve">The</w:t>
      </w:r>
      <w:r>
        <w:t xml:space="preserve"> </w:t>
      </w:r>
      <w:r>
        <w:t xml:space="preserve">Radiologist</w:t>
      </w:r>
      <w:r>
        <w:t xml:space="preserve"> </w:t>
      </w:r>
      <w:r>
        <w:t xml:space="preserve">shall maintain a valid medical license issued by the Ministry of Health of the Republic of Iraq and a current specialization certificate in Radiology and Radiological Sciences from the Iraqi Medical Specialization Board throughout the entire duration of this</w:t>
      </w:r>
      <w:r>
        <w:t xml:space="preserve"> </w:t>
      </w:r>
      <w:r>
        <w:t xml:space="preserve">Purchase Order</w:t>
      </w:r>
      <w:r>
        <w:t xml:space="preserve">. Any lapse in licensure shall constitute grounds for immediate termination.</w:t>
      </w:r>
    </w:p>
    <w:p>
      <w:pPr>
        <w:numPr>
          <w:ilvl w:val="0"/>
          <w:numId w:val="1001"/>
        </w:numPr>
        <w:pStyle w:val="Compact"/>
      </w:pPr>
      <w:r>
        <w:rPr>
          <w:bCs/>
          <w:b/>
        </w:rPr>
        <w:t xml:space="preserve">Place of Service:</w:t>
      </w:r>
      <w:r>
        <w:t xml:space="preserve"> </w:t>
      </w:r>
      <w:r>
        <w:t xml:space="preserve">All services under this</w:t>
      </w:r>
      <w:r>
        <w:t xml:space="preserve"> </w:t>
      </w:r>
      <w:r>
        <w:t xml:space="preserve">Purchase Order</w:t>
      </w:r>
      <w:r>
        <w:t xml:space="preserve"> </w:t>
      </w:r>
      <w:r>
        <w:t xml:space="preserve">shall be rendered at the Al-Rafidain Imaging Center, Al-Mansour District,</w:t>
      </w:r>
      <w:r>
        <w:t xml:space="preserve"> </w:t>
      </w:r>
      <w:r>
        <w:t xml:space="preserve">Iraq Baghdad</w:t>
      </w:r>
      <w:r>
        <w:t xml:space="preserve">, unless otherwise agreed in writing for off-site consultative visits within the</w:t>
      </w:r>
      <w:r>
        <w:t xml:space="preserve"> </w:t>
      </w:r>
      <w:r>
        <w:t xml:space="preserve">Iraq Baghdad</w:t>
      </w:r>
      <w:r>
        <w:t xml:space="preserve"> </w:t>
      </w:r>
      <w:r>
        <w:t xml:space="preserve">metropolitan area.</w:t>
      </w:r>
    </w:p>
    <w:p>
      <w:pPr>
        <w:numPr>
          <w:ilvl w:val="0"/>
          <w:numId w:val="1001"/>
        </w:numPr>
        <w:pStyle w:val="Compact"/>
      </w:pPr>
      <w:r>
        <w:rPr>
          <w:bCs/>
          <w:b/>
        </w:rPr>
        <w:t xml:space="preserve">Payment Schedule:</w:t>
      </w:r>
      <w:r>
        <w:t xml:space="preserve"> </w:t>
      </w:r>
      <w:r>
        <w:t xml:space="preserve">Payment shall be made monthly in Iraqi Dinars (IQD) via bank transfer to the account designated by the</w:t>
      </w:r>
      <w:r>
        <w:t xml:space="preserve"> </w:t>
      </w:r>
      <w:r>
        <w:t xml:space="preserve">Radiologist</w:t>
      </w:r>
      <w:r>
        <w:t xml:space="preserve">, within thirty (30) calendar days of the end of each service month. All payments are subject to applicable Iraqi tax withholdings as mandated by the General Commission of Zakat and Taxes, Republic of Iraq.</w:t>
      </w:r>
    </w:p>
    <w:p>
      <w:pPr>
        <w:numPr>
          <w:ilvl w:val="0"/>
          <w:numId w:val="1001"/>
        </w:numPr>
        <w:pStyle w:val="Compact"/>
      </w:pPr>
      <w:r>
        <w:rPr>
          <w:bCs/>
          <w:b/>
        </w:rPr>
        <w:t xml:space="preserve">Confidentiality and Patient Data:</w:t>
      </w:r>
      <w:r>
        <w:t xml:space="preserve"> </w:t>
      </w:r>
      <w:r>
        <w:t xml:space="preserve">The</w:t>
      </w:r>
      <w:r>
        <w:t xml:space="preserve"> </w:t>
      </w:r>
      <w:r>
        <w:t xml:space="preserve">Radiologist</w:t>
      </w:r>
      <w:r>
        <w:t xml:space="preserve"> </w:t>
      </w:r>
      <w:r>
        <w:t xml:space="preserve">shall adhere strictly to the Iraqi Medical Confidentiality Act and all data protection regulations applicable in</w:t>
      </w:r>
      <w:r>
        <w:t xml:space="preserve"> </w:t>
      </w:r>
      <w:r>
        <w:t xml:space="preserve">Iraq Baghdad</w:t>
      </w:r>
      <w:r>
        <w:t xml:space="preserve">. Patient imaging data and radiological reports shall not be disclosed to any third party without written consent from the patient or a valid court order.</w:t>
      </w:r>
    </w:p>
    <w:p>
      <w:pPr>
        <w:numPr>
          <w:ilvl w:val="0"/>
          <w:numId w:val="1001"/>
        </w:numPr>
        <w:pStyle w:val="Compact"/>
      </w:pPr>
      <w:r>
        <w:rPr>
          <w:bCs/>
          <w:b/>
        </w:rPr>
        <w:t xml:space="preserve">Professional Liability Insurance:</w:t>
      </w:r>
      <w:r>
        <w:t xml:space="preserve"> </w:t>
      </w:r>
      <w:r>
        <w:t xml:space="preserve">The</w:t>
      </w:r>
      <w:r>
        <w:t xml:space="preserve"> </w:t>
      </w:r>
      <w:r>
        <w:t xml:space="preserve">Radiologist</w:t>
      </w:r>
      <w:r>
        <w:t xml:space="preserve"> </w:t>
      </w:r>
      <w:r>
        <w:t xml:space="preserve">shall maintain a minimum professional indemnity insurance coverage of 50,000,000 IQD, issued by a licensed insurance company operating in the Republic of Iraq, for the full term of this</w:t>
      </w:r>
      <w:r>
        <w:t xml:space="preserve"> </w:t>
      </w:r>
      <w:r>
        <w:t xml:space="preserve">Purchase Order</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gross professional negligence, loss of medical license, or criminal conviction, the Purchasing Entity may terminate this</w:t>
      </w:r>
      <w:r>
        <w:t xml:space="preserve"> </w:t>
      </w:r>
      <w:r>
        <w:t xml:space="preserve">Purchase Order</w:t>
      </w:r>
      <w:r>
        <w:t xml:space="preserve"> </w:t>
      </w:r>
      <w:r>
        <w:t xml:space="preserve">immediately without notice.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Iraq. Any disputes arising hereunder shall be resolved through the competent courts of Baghdad,</w:t>
      </w:r>
      <w:r>
        <w:t xml:space="preserve"> </w:t>
      </w:r>
      <w:r>
        <w:t xml:space="preserve">Iraq Baghdad</w:t>
      </w:r>
      <w:r>
        <w:t xml:space="preserve">, or by arbitration under the Iraqi Arbitration Law No. 10 of 1970.</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civil unrest, natural disasters, government-imposed restrictions, or public health emergencies affecting operations in</w:t>
      </w:r>
      <w:r>
        <w:t xml:space="preserve"> </w:t>
      </w:r>
      <w:r>
        <w:t xml:space="preserve">Iraq Baghdad</w:t>
      </w:r>
      <w:r>
        <w:t xml:space="preserve">.</w:t>
      </w:r>
    </w:p>
    <w:p>
      <w:pPr>
        <w:numPr>
          <w:ilvl w:val="0"/>
          <w:numId w:val="1001"/>
        </w:numPr>
        <w:pStyle w:val="Compact"/>
      </w:pPr>
      <w:r>
        <w:rPr>
          <w:bCs/>
          <w:b/>
        </w:rPr>
        <w:t xml:space="preserve">Continuing Medical Education:</w:t>
      </w:r>
      <w:r>
        <w:t xml:space="preserve"> </w:t>
      </w:r>
      <w:r>
        <w:t xml:space="preserve">The</w:t>
      </w:r>
      <w:r>
        <w:t xml:space="preserve"> </w:t>
      </w:r>
      <w:r>
        <w:t xml:space="preserve">Radiologist</w:t>
      </w:r>
      <w:r>
        <w:t xml:space="preserve"> </w:t>
      </w:r>
      <w:r>
        <w:t xml:space="preserve">shall complete a minimum of twenty (20) hours of accredited continuing medical education (CME) in radiology annually and provide proof of completion to the Purchasing Entity upon request.</w:t>
      </w:r>
    </w:p>
    <w:p>
      <w:pPr>
        <w:numPr>
          <w:ilvl w:val="0"/>
          <w:numId w:val="1001"/>
        </w:numPr>
        <w:pStyle w:val="Compact"/>
      </w:pPr>
      <w:r>
        <w:rPr>
          <w:bCs/>
          <w:b/>
        </w:rPr>
        <w:t xml:space="preserve">Quality Assurance:</w:t>
      </w:r>
      <w:r>
        <w:t xml:space="preserve"> </w:t>
      </w:r>
      <w:r>
        <w:t xml:space="preserve">The</w:t>
      </w:r>
      <w:r>
        <w:t xml:space="preserve"> </w:t>
      </w:r>
      <w:r>
        <w:t xml:space="preserve">Radiologist</w:t>
      </w:r>
      <w:r>
        <w:t xml:space="preserve"> </w:t>
      </w:r>
      <w:r>
        <w:t xml:space="preserve">shall participate in the facility's internal quality assurance program, including periodic peer review of radiological reports and adherence to the diagnostic accuracy benchmarks established by the Iraqi Ministry of Health for imaging facilities in</w:t>
      </w:r>
      <w:r>
        <w:t xml:space="preserve"> </w:t>
      </w:r>
      <w:r>
        <w:t xml:space="preserve">Iraq Baghdad</w:t>
      </w:r>
      <w:r>
        <w:t xml:space="preserve">.</w:t>
      </w:r>
    </w:p>
    <w:bookmarkEnd w:id="25"/>
    <w:bookmarkStart w:id="26" w:name="commencement-and-delivery-details"/>
    <w:p>
      <w:pPr>
        <w:pStyle w:val="Heading2"/>
      </w:pPr>
      <w:r>
        <w:t xml:space="preserve">6. Commencement and Delivery Details</w:t>
      </w:r>
    </w:p>
    <w:p>
      <w:pPr>
        <w:pStyle w:val="FirstParagraph"/>
      </w:pPr>
      <w:r>
        <w:t xml:space="preserve">The</w:t>
      </w:r>
      <w:r>
        <w:t xml:space="preserve"> </w:t>
      </w:r>
      <w:r>
        <w:t xml:space="preserve">Radiologist</w:t>
      </w:r>
      <w:r>
        <w:t xml:space="preserve"> </w:t>
      </w:r>
      <w:r>
        <w:t xml:space="preserve">shall commence services no later than</w:t>
      </w:r>
      <w:r>
        <w:t xml:space="preserve"> </w:t>
      </w:r>
      <w:r>
        <w:rPr>
          <w:bCs/>
          <w:b/>
        </w:rPr>
        <w:t xml:space="preserve">1 July 2025</w:t>
      </w:r>
      <w:r>
        <w:t xml:space="preserve"> </w:t>
      </w:r>
      <w:r>
        <w:t xml:space="preserve">at the Al-Rafidain Imaging Center, Al-Mansour District,</w:t>
      </w:r>
      <w:r>
        <w:t xml:space="preserve"> </w:t>
      </w:r>
      <w:r>
        <w:t xml:space="preserve">Iraq Baghdad</w:t>
      </w:r>
      <w:r>
        <w:t xml:space="preserve">. The</w:t>
      </w:r>
      <w:r>
        <w:t xml:space="preserve"> </w:t>
      </w:r>
      <w:r>
        <w:t xml:space="preserve">Radiologist</w:t>
      </w:r>
      <w:r>
        <w:t xml:space="preserve"> </w:t>
      </w:r>
      <w:r>
        <w:t xml:space="preserve">shall report to the Director of Radiology on the first day of service for orientation, access to the Picture Archiving and Communication System (PACS), and review of facility protocols. All deliverables, including radiological reports, shall be submitted electronically through the facility's integrated health information system.</w:t>
      </w:r>
    </w:p>
    <w:bookmarkEnd w:id="26"/>
    <w:bookmarkStart w:id="27" w:name="authorization-and-signatures"/>
    <w:p>
      <w:pPr>
        <w:pStyle w:val="Heading2"/>
      </w:pPr>
      <w:r>
        <w:t xml:space="preserve">7. Authorization and Signatures</w:t>
      </w:r>
    </w:p>
    <w:p>
      <w:pPr>
        <w:pStyle w:val="FirstParagraph"/>
      </w:pPr>
      <w:r>
        <w:t xml:space="preserve">This</w:t>
      </w:r>
      <w:r>
        <w:t xml:space="preserve"> </w:t>
      </w:r>
      <w:r>
        <w:t xml:space="preserve">Purchase Order</w:t>
      </w:r>
      <w:r>
        <w:t xml:space="preserve"> </w:t>
      </w:r>
      <w:r>
        <w:t xml:space="preserve">for the engagement of the</w:t>
      </w:r>
      <w:r>
        <w:t xml:space="preserve"> </w:t>
      </w:r>
      <w:r>
        <w:t xml:space="preserve">Radiologist</w:t>
      </w:r>
      <w:r>
        <w:t xml:space="preserve"> </w:t>
      </w:r>
      <w:r>
        <w:t xml:space="preserve">is authorized and executed by the undersigned representatives of both parties, acknowledging all terms, conditions, and obligations set forth herein for the provision of radiological services in</w:t>
      </w:r>
      <w:r>
        <w:t xml:space="preserve"> </w:t>
      </w:r>
      <w:r>
        <w:t xml:space="preserve">Iraq Baghdad</w:t>
      </w:r>
      <w:r>
        <w:t xml:space="preserve">.</w:t>
      </w:r>
    </w:p>
    <w:bookmarkEnd w:id="27"/>
    <w:p>
      <w:pPr>
        <w:pStyle w:val="BodyText"/>
      </w:pPr>
      <w:r>
        <w:rPr>
          <w:bCs/>
          <w:b/>
        </w:rPr>
        <w:t xml:space="preserve">For and on behalf of Al-Rafidain Medical Group (Buyer)</w:t>
      </w:r>
    </w:p>
    <w:p>
      <w:pPr>
        <w:pStyle w:val="BodyText"/>
      </w:pPr>
      <w:r>
        <w:rPr>
          <w:bCs/>
          <w:b/>
        </w:rPr>
        <w:t xml:space="preserve">Eng. Sarah Al-Jubouri</w:t>
      </w:r>
      <w:r>
        <w:br/>
      </w:r>
      <w:r>
        <w:t xml:space="preserve">Chief Procurement Officer</w:t>
      </w:r>
      <w:r>
        <w:br/>
      </w:r>
      <w:r>
        <w:t xml:space="preserve">Al-Rafidain Medical Group</w:t>
      </w:r>
      <w:r>
        <w:br/>
      </w:r>
      <w:r>
        <w:t xml:space="preserve">Baghdad, Iraq</w:t>
      </w:r>
      <w:r>
        <w:br/>
      </w:r>
      <w:r>
        <w:t xml:space="preserve">Date: _______________</w:t>
      </w:r>
    </w:p>
    <w:p>
      <w:pPr>
        <w:pStyle w:val="BodyText"/>
      </w:pPr>
      <w:r>
        <w:rPr>
          <w:bCs/>
          <w:b/>
        </w:rPr>
        <w:t xml:space="preserve">For and on behalf of the Radiologist (Vendor)</w:t>
      </w:r>
    </w:p>
    <w:p>
      <w:pPr>
        <w:pStyle w:val="BodyText"/>
      </w:pPr>
      <w:r>
        <w:rPr>
          <w:bCs/>
          <w:b/>
        </w:rPr>
        <w:t xml:space="preserve">Dr. Haidar Al-Musawi, MD, FRCR</w:t>
      </w:r>
      <w:r>
        <w:br/>
      </w:r>
      <w:r>
        <w:t xml:space="preserve">Board-Certified Radiologist</w:t>
      </w:r>
      <w:r>
        <w:br/>
      </w:r>
      <w:r>
        <w:t xml:space="preserve">Medical License No.: MOL-IRQ-2012-5587</w:t>
      </w:r>
      <w:r>
        <w:br/>
      </w:r>
      <w:r>
        <w:t xml:space="preserve">Baghdad, Iraq</w:t>
      </w:r>
      <w:r>
        <w:br/>
      </w:r>
      <w:r>
        <w:t xml:space="preserve">Date: _______________</w:t>
      </w:r>
    </w:p>
    <w:p>
      <w:pPr>
        <w:pStyle w:val="BodyText"/>
      </w:pPr>
      <w:r>
        <w:t xml:space="preserve">This Purchase Order (PO-IRQ-BGD-2025-0472) is a binding procurement document for the engagement of a Radiologist at Al-Rafidain Medical Group, Baghdad, Republic of Iraq. This document is valid for a period of ninety (90) days from the date of issue. Unauthorized reproduction or distribution of this Purchase Order is prohibited. All communications regarding this Purchase Order shall be directed to the Procurement Department, Al-Rafidain Medical Group, Al-Mansour District, Iraq Baghdad.</w:t>
      </w:r>
    </w:p>
    <w:p>
      <w:pPr>
        <w:pStyle w:val="BodyText"/>
      </w:pPr>
      <w:r>
        <w:t xml:space="preserve">© 2025 Al-Rafidain Medical Group — Baghdad, Republic of Iraq.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Iraq Baghdad</dc:title>
  <dc:creator/>
  <dc:language>en</dc:language>
  <cp:keywords/>
  <dcterms:created xsi:type="dcterms:W3CDTF">2026-10-10T08:34:39Z</dcterms:created>
  <dcterms:modified xsi:type="dcterms:W3CDTF">2026-10-10T08:34:39Z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