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Professional Medical Services Procurement — Radiologist Engagement</w:t>
      </w:r>
    </w:p>
    <w:p>
      <w:pPr>
        <w:pStyle w:val="BodyText"/>
      </w:pPr>
      <w:r>
        <w:t xml:space="preserve">Issued for Use in Japan Osaka — Kansai Region Medical Procurement Division</w:t>
      </w:r>
    </w:p>
    <w:bookmarkEnd w:id="20"/>
    <w:p>
      <w:pPr>
        <w:pStyle w:val="BodyText"/>
      </w:pPr>
      <w:r>
        <w:rPr>
          <w:bCs/>
          <w:b/>
        </w:rPr>
        <w:t xml:space="preserve">Purchase Order No.:</w:t>
      </w:r>
      <w:r>
        <w:t xml:space="preserve"> </w:t>
      </w:r>
      <w:r>
        <w:t xml:space="preserve">PO-JOS-2025-04872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Radiology &amp; Diagnostic Imaging</w:t>
      </w:r>
      <w:r>
        <w:br/>
      </w:r>
      <w:r>
        <w:rPr>
          <w:bCs/>
          <w:b/>
        </w:rPr>
        <w:t xml:space="preserve">Location:</w:t>
      </w:r>
      <w:r>
        <w:t xml:space="preserve"> </w:t>
      </w:r>
      <w:r>
        <w:t xml:space="preserve">Japan Osaka, Chuo-ku</w:t>
      </w:r>
    </w:p>
    <w:bookmarkStart w:id="21" w:name="buyer-purchasing-entity"/>
    <w:p>
      <w:pPr>
        <w:pStyle w:val="Heading3"/>
      </w:pPr>
      <w:r>
        <w:t xml:space="preserve">Buyer (Purchasing Entity)</w:t>
      </w:r>
    </w:p>
    <w:p>
      <w:pPr>
        <w:pStyle w:val="FirstParagraph"/>
      </w:pPr>
      <w:r>
        <w:rPr>
          <w:bCs/>
          <w:b/>
        </w:rPr>
        <w:t xml:space="preserve">Osaka Metropolitan Medical Center</w:t>
      </w:r>
    </w:p>
    <w:p>
      <w:pPr>
        <w:pStyle w:val="BodyText"/>
      </w:pPr>
      <w:r>
        <w:t xml:space="preserve">2-1-1 Umeda, Kita-ku, Osaka 530-0001</w:t>
      </w:r>
    </w:p>
    <w:p>
      <w:pPr>
        <w:pStyle w:val="BodyText"/>
      </w:pPr>
      <w:r>
        <w:t xml:space="preserve">Japan Osaka, Kansai Region</w:t>
      </w:r>
    </w:p>
    <w:p>
      <w:pPr>
        <w:pStyle w:val="BodyText"/>
      </w:pPr>
      <w:r>
        <w:t xml:space="preserve">Attn: Dr. Kenji Tanaka, Chief Procurement Officer</w:t>
      </w:r>
    </w:p>
    <w:p>
      <w:pPr>
        <w:pStyle w:val="BodyText"/>
      </w:pPr>
      <w:r>
        <w:t xml:space="preserve">Tel: +81-6-6345-0000</w:t>
      </w:r>
    </w:p>
    <w:p>
      <w:pPr>
        <w:pStyle w:val="BodyText"/>
      </w:pPr>
      <w:r>
        <w:t xml:space="preserve">Email: procurement@osaka-medcenter.jp</w:t>
      </w:r>
    </w:p>
    <w:bookmarkEnd w:id="21"/>
    <w:bookmarkStart w:id="22" w:name="supplier-service-provider"/>
    <w:p>
      <w:pPr>
        <w:pStyle w:val="Heading3"/>
      </w:pPr>
      <w:r>
        <w:t xml:space="preserve">Supplier (Service Provider)</w:t>
      </w:r>
    </w:p>
    <w:p>
      <w:pPr>
        <w:pStyle w:val="FirstParagraph"/>
      </w:pPr>
      <w:r>
        <w:rPr>
          <w:bCs/>
          <w:b/>
        </w:rPr>
        <w:t xml:space="preserve">Dr. Sarah Mitchell, M.D., F.A.R.</w:t>
      </w:r>
    </w:p>
    <w:p>
      <w:pPr>
        <w:pStyle w:val="BodyText"/>
      </w:pPr>
      <w:r>
        <w:t xml:space="preserve">Independent Radiologist — Board Certified</w:t>
      </w:r>
    </w:p>
    <w:p>
      <w:pPr>
        <w:pStyle w:val="BodyText"/>
      </w:pPr>
      <w:r>
        <w:t xml:space="preserve">Osaka International Medical Plaza, 5F</w:t>
      </w:r>
    </w:p>
    <w:p>
      <w:pPr>
        <w:pStyle w:val="BodyText"/>
      </w:pPr>
      <w:r>
        <w:t xml:space="preserve">3-2-1 Nakanoshima, Kita-ku, Osaka 530-0009</w:t>
      </w:r>
    </w:p>
    <w:p>
      <w:pPr>
        <w:pStyle w:val="BodyText"/>
      </w:pPr>
      <w:r>
        <w:t xml:space="preserve">Japan Osaka, Kansai Region</w:t>
      </w:r>
    </w:p>
    <w:p>
      <w:pPr>
        <w:pStyle w:val="BodyText"/>
      </w:pPr>
      <w:r>
        <w:t xml:space="preserve">Tel: +81-6-6441-2200</w:t>
      </w:r>
    </w:p>
    <w:p>
      <w:pPr>
        <w:pStyle w:val="BodyText"/>
      </w:pPr>
      <w:r>
        <w:t xml:space="preserve">Email: s.mitchell@radiology-osaka.jp</w:t>
      </w:r>
    </w:p>
    <w:bookmarkEnd w:id="22"/>
    <w:p>
      <w:pPr>
        <w:pStyle w:val="BodyText"/>
      </w:pPr>
      <w:r>
        <w:t xml:space="preserve">Description of Procurement</w:t>
      </w:r>
    </w:p>
    <w:p>
      <w:pPr>
        <w:pStyle w:val="BodyText"/>
      </w:pPr>
      <w:r>
        <w:t xml:space="preserve">This</w:t>
      </w:r>
      <w:r>
        <w:t xml:space="preserve"> </w:t>
      </w:r>
      <w:r>
        <w:t xml:space="preserve">Purchase Order</w:t>
      </w:r>
      <w:r>
        <w:t xml:space="preserve"> </w:t>
      </w:r>
      <w:r>
        <w:t xml:space="preserve">is issued by Osaka Metropolitan Medical Center to formally engage the services of a qualified</w:t>
      </w:r>
      <w:r>
        <w:t xml:space="preserve"> </w:t>
      </w:r>
      <w:r>
        <w:t xml:space="preserve">Radiologist</w:t>
      </w:r>
      <w:r>
        <w:t xml:space="preserve"> </w:t>
      </w:r>
      <w:r>
        <w:t xml:space="preserve">for the provision of diagnostic imaging interpretation, clinical consultation, and radiological reporting services within the</w:t>
      </w:r>
      <w:r>
        <w:t xml:space="preserve"> </w:t>
      </w:r>
      <w:r>
        <w:t xml:space="preserve">Japan Osaka</w:t>
      </w:r>
      <w:r>
        <w:t xml:space="preserve"> </w:t>
      </w:r>
      <w:r>
        <w:t xml:space="preserve">metropolitan area. The engagement of this</w:t>
      </w:r>
      <w:r>
        <w:t xml:space="preserve"> </w:t>
      </w:r>
      <w:r>
        <w:t xml:space="preserve">Radiologist</w:t>
      </w:r>
      <w:r>
        <w:t xml:space="preserve"> </w:t>
      </w:r>
      <w:r>
        <w:t xml:space="preserve">is necessitated by the increasing volume of CT, MRI, and ultrasound examinations conducted at the center's facilities in Chuo-ku and Kita-ku, Osaka. The</w:t>
      </w:r>
      <w:r>
        <w:t xml:space="preserve"> </w:t>
      </w:r>
      <w:r>
        <w:t xml:space="preserve">Radiologist</w:t>
      </w:r>
      <w:r>
        <w:t xml:space="preserve"> </w:t>
      </w:r>
      <w:r>
        <w:t xml:space="preserve">shall operate in full compliance with the Medical Practitioners Act of Japan, the Radiation Pressure and Protection Act, and all applicable regulations enforced by the Osaka Prefectural Board of Health. This</w:t>
      </w:r>
      <w:r>
        <w:t xml:space="preserve"> </w:t>
      </w:r>
      <w:r>
        <w:t xml:space="preserve">Purchase Order</w:t>
      </w:r>
      <w:r>
        <w:t xml:space="preserve"> </w:t>
      </w:r>
      <w:r>
        <w:t xml:space="preserve">constitutes a binding agreement between the parties for the duration specified herein and shall be governed by the laws of Japan, with jurisdiction residing in the Osaka District Court.</w:t>
      </w:r>
    </w:p>
    <w:p>
      <w:pPr>
        <w:pStyle w:val="BodyText"/>
      </w:pPr>
      <w:r>
        <w:t xml:space="preserve">Line Items &amp;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(JPY)</w:t>
            </w:r>
          </w:p>
        </w:tc>
        <w:tc>
          <w:tcPr/>
          <w:p>
            <w:pPr>
              <w:pStyle w:val="Compact"/>
              <w:jc w:val="left"/>
            </w:pPr>
            <w:r>
              <w:t xml:space="preserve">Amount (JPY)</w:t>
            </w:r>
          </w:p>
        </w:tc>
        <w:tc>
          <w:tcPr/>
          <w:p>
            <w:pPr>
              <w:pStyle w:val="Compact"/>
              <w:jc w:val="left"/>
            </w:pPr>
            <w:r>
              <w:t xml:space="preserve">Schedule</w:t>
            </w:r>
          </w:p>
        </w:tc>
      </w:tr>
      <w:tr>
        <w:tc>
          <w:tcPr/>
          <w:p>
            <w:pPr>
              <w:pStyle w:val="Compact"/>
              <w:jc w:val="left"/>
            </w:pPr>
            <w:r>
              <w:t xml:space="preserve">01</w:t>
            </w:r>
          </w:p>
        </w:tc>
        <w:tc>
          <w:tcPr/>
          <w:p>
            <w:pPr>
              <w:pStyle w:val="Compact"/>
              <w:jc w:val="left"/>
            </w:pPr>
            <w:r>
              <w:t xml:space="preserve">Radiologist on-site diagnostic imaging interpretation (CT, MRI, X-ray, Ultrasound) at Osaka Metropolitan Medical Center, Chuo-ku, Japan Osaka</w:t>
            </w:r>
          </w:p>
        </w:tc>
        <w:tc>
          <w:tcPr/>
          <w:p>
            <w:pPr>
              <w:pStyle w:val="Compact"/>
              <w:jc w:val="left"/>
            </w:pPr>
            <w:r>
              <w:t xml:space="preserve">120 hours / month</w:t>
            </w:r>
          </w:p>
        </w:tc>
        <w:tc>
          <w:tcPr/>
          <w:p>
            <w:pPr>
              <w:pStyle w:val="Compact"/>
              <w:jc w:val="left"/>
            </w:pPr>
            <w:r>
              <w:t xml:space="preserve">¥18,500</w:t>
            </w:r>
          </w:p>
        </w:tc>
        <w:tc>
          <w:tcPr/>
          <w:p>
            <w:pPr>
              <w:pStyle w:val="Compact"/>
              <w:jc w:val="left"/>
            </w:pPr>
            <w:r>
              <w:t xml:space="preserve">¥2,220,000</w:t>
            </w:r>
          </w:p>
        </w:tc>
        <w:tc>
          <w:tcPr/>
          <w:p>
            <w:pPr>
              <w:pStyle w:val="Compact"/>
              <w:jc w:val="left"/>
            </w:pPr>
            <w:r>
              <w:t xml:space="preserve">Mon–Fri, 08:00–17:00 JST</w:t>
            </w:r>
          </w:p>
        </w:tc>
      </w:tr>
      <w:tr>
        <w:tc>
          <w:tcPr/>
          <w:p>
            <w:pPr>
              <w:pStyle w:val="Compact"/>
              <w:jc w:val="left"/>
            </w:pPr>
            <w:r>
              <w:t xml:space="preserve">02</w:t>
            </w:r>
          </w:p>
        </w:tc>
        <w:tc>
          <w:tcPr/>
          <w:p>
            <w:pPr>
              <w:pStyle w:val="Compact"/>
              <w:jc w:val="left"/>
            </w:pPr>
            <w:r>
              <w:t xml:space="preserve">Emergency Radiologist consultation and after-hours on-call service for Japan Osaka regional hospitals</w:t>
            </w:r>
          </w:p>
        </w:tc>
        <w:tc>
          <w:tcPr/>
          <w:p>
            <w:pPr>
              <w:pStyle w:val="Compact"/>
              <w:jc w:val="left"/>
            </w:pPr>
            <w:r>
              <w:t xml:space="preserve">16 hours / month</w:t>
            </w:r>
          </w:p>
        </w:tc>
        <w:tc>
          <w:tcPr/>
          <w:p>
            <w:pPr>
              <w:pStyle w:val="Compact"/>
              <w:jc w:val="left"/>
            </w:pPr>
            <w:r>
              <w:t xml:space="preserve">¥28,000</w:t>
            </w:r>
          </w:p>
        </w:tc>
        <w:tc>
          <w:tcPr/>
          <w:p>
            <w:pPr>
              <w:pStyle w:val="Compact"/>
              <w:jc w:val="left"/>
            </w:pPr>
            <w:r>
              <w:t xml:space="preserve">¥448,000</w:t>
            </w:r>
          </w:p>
        </w:tc>
        <w:tc>
          <w:tcPr/>
          <w:p>
            <w:pPr>
              <w:pStyle w:val="Compact"/>
              <w:jc w:val="left"/>
            </w:pPr>
            <w:r>
              <w:t xml:space="preserve">Rotating shifts, 22:00–06:00 JST</w:t>
            </w:r>
          </w:p>
        </w:tc>
      </w:tr>
      <w:tr>
        <w:tc>
          <w:tcPr/>
          <w:p>
            <w:pPr>
              <w:pStyle w:val="Compact"/>
              <w:jc w:val="left"/>
            </w:pPr>
            <w:r>
              <w:t xml:space="preserve">03</w:t>
            </w:r>
          </w:p>
        </w:tc>
        <w:tc>
          <w:tcPr/>
          <w:p>
            <w:pPr>
              <w:pStyle w:val="Compact"/>
              <w:jc w:val="left"/>
            </w:pPr>
            <w:r>
              <w:t xml:space="preserve">Interdepartmental clinical consultation with oncology, cardiology, and neurology teams at the Japan Osaka medical campus</w:t>
            </w:r>
          </w:p>
        </w:tc>
        <w:tc>
          <w:tcPr/>
          <w:p>
            <w:pPr>
              <w:pStyle w:val="Compact"/>
              <w:jc w:val="left"/>
            </w:pPr>
            <w:r>
              <w:t xml:space="preserve">20 sessions / month</w:t>
            </w:r>
          </w:p>
        </w:tc>
        <w:tc>
          <w:tcPr/>
          <w:p>
            <w:pPr>
              <w:pStyle w:val="Compact"/>
              <w:jc w:val="left"/>
            </w:pPr>
            <w:r>
              <w:t xml:space="preserve">¥12,000</w:t>
            </w:r>
          </w:p>
        </w:tc>
        <w:tc>
          <w:tcPr/>
          <w:p>
            <w:pPr>
              <w:pStyle w:val="Compact"/>
              <w:jc w:val="left"/>
            </w:pPr>
            <w:r>
              <w:t xml:space="preserve">¥240,000</w:t>
            </w:r>
          </w:p>
        </w:tc>
        <w:tc>
          <w:tcPr/>
          <w:p>
            <w:pPr>
              <w:pStyle w:val="Compact"/>
              <w:jc w:val="left"/>
            </w:pPr>
            <w:r>
              <w:t xml:space="preserve">As scheduled by department heads</w:t>
            </w:r>
          </w:p>
        </w:tc>
      </w:tr>
      <w:tr>
        <w:tc>
          <w:tcPr/>
          <w:p>
            <w:pPr>
              <w:pStyle w:val="Compact"/>
              <w:jc w:val="left"/>
            </w:pPr>
            <w:r>
              <w:t xml:space="preserve">04</w:t>
            </w:r>
          </w:p>
        </w:tc>
        <w:tc>
          <w:tcPr/>
          <w:p>
            <w:pPr>
              <w:pStyle w:val="Compact"/>
              <w:jc w:val="left"/>
            </w:pPr>
            <w:r>
              <w:t xml:space="preserve">Quality assurance review and peer audit of radiological reports for Japan Osaka compliance standards</w:t>
            </w:r>
          </w:p>
        </w:tc>
        <w:tc>
          <w:tcPr/>
          <w:p>
            <w:pPr>
              <w:pStyle w:val="Compact"/>
              <w:jc w:val="left"/>
            </w:pPr>
            <w:r>
              <w:t xml:space="preserve">4 audits / month</w:t>
            </w:r>
          </w:p>
        </w:tc>
        <w:tc>
          <w:tcPr/>
          <w:p>
            <w:pPr>
              <w:pStyle w:val="Compact"/>
              <w:jc w:val="left"/>
            </w:pPr>
            <w:r>
              <w:t xml:space="preserve">¥35,000</w:t>
            </w:r>
          </w:p>
        </w:tc>
        <w:tc>
          <w:tcPr/>
          <w:p>
            <w:pPr>
              <w:pStyle w:val="Compact"/>
              <w:jc w:val="left"/>
            </w:pPr>
            <w:r>
              <w:t xml:space="preserve">¥140,000</w:t>
            </w:r>
          </w:p>
        </w:tc>
        <w:tc>
          <w:tcPr/>
          <w:p>
            <w:pPr>
              <w:pStyle w:val="Compact"/>
              <w:jc w:val="left"/>
            </w:pPr>
            <w:r>
              <w:t xml:space="preserve">First and third week of each month</w:t>
            </w:r>
          </w:p>
        </w:tc>
      </w:tr>
      <w:tr>
        <w:tc>
          <w:tcPr/>
          <w:p>
            <w:pPr>
              <w:pStyle w:val="Compact"/>
              <w:jc w:val="left"/>
            </w:pPr>
            <w:r>
              <w:t xml:space="preserve">05</w:t>
            </w:r>
          </w:p>
        </w:tc>
        <w:tc>
          <w:tcPr/>
          <w:p>
            <w:pPr>
              <w:pStyle w:val="Compact"/>
              <w:jc w:val="left"/>
            </w:pPr>
            <w:r>
              <w:t xml:space="preserve">Training and mentorship of junior radiology residents at Osaka University Medical School, Japan Osaka</w:t>
            </w:r>
          </w:p>
        </w:tc>
        <w:tc>
          <w:tcPr/>
          <w:p>
            <w:pPr>
              <w:pStyle w:val="Compact"/>
              <w:jc w:val="left"/>
            </w:pPr>
            <w:r>
              <w:t xml:space="preserve">8 sessions / month</w:t>
            </w:r>
          </w:p>
        </w:tc>
        <w:tc>
          <w:tcPr/>
          <w:p>
            <w:pPr>
              <w:pStyle w:val="Compact"/>
              <w:jc w:val="left"/>
            </w:pPr>
            <w:r>
              <w:t xml:space="preserve">¥15,000</w:t>
            </w:r>
          </w:p>
        </w:tc>
        <w:tc>
          <w:tcPr/>
          <w:p>
            <w:pPr>
              <w:pStyle w:val="Compact"/>
              <w:jc w:val="left"/>
            </w:pPr>
            <w:r>
              <w:t xml:space="preserve">¥120,000</w:t>
            </w:r>
          </w:p>
        </w:tc>
        <w:tc>
          <w:tcPr/>
          <w:p>
            <w:pPr>
              <w:pStyle w:val="Compact"/>
              <w:jc w:val="left"/>
            </w:pPr>
            <w:r>
              <w:t xml:space="preserve">Bi-weekly, 14:00–16:00 JST</w:t>
            </w:r>
          </w:p>
        </w:tc>
      </w:tr>
      <w:tr>
        <w:tc>
          <w:tcPr>
            <w:gridSpan w:val="4"/>
          </w:tcPr>
          <w:p>
            <w:pPr>
              <w:pStyle w:val="Compact"/>
              <w:jc w:val="right"/>
            </w:pPr>
            <w:r>
              <w:t xml:space="preserve">TOTAL MONTHLY AMOUNT:</w:t>
            </w:r>
          </w:p>
        </w:tc>
        <w:tc>
          <w:tcPr/>
          <w:p>
            <w:pPr>
              <w:pStyle w:val="Compact"/>
              <w:jc w:val="left"/>
            </w:pPr>
            <w:r>
              <w:t xml:space="preserve">¥3,168,000</w:t>
            </w:r>
          </w:p>
        </w:tc>
        <w:tc>
          <w:tcPr/>
          <w:p>
            <w:pPr>
              <w:pStyle w:val="Compact"/>
            </w:pPr>
          </w:p>
        </w:tc>
      </w:tr>
      <w:tr>
        <w:tc>
          <w:tcPr>
            <w:gridSpan w:val="4"/>
          </w:tcPr>
          <w:p>
            <w:pPr>
              <w:pStyle w:val="Compact"/>
              <w:jc w:val="right"/>
            </w:pPr>
            <w:r>
              <w:t xml:space="preserve">ANNUAL CONTRACT VALUE (12 months):</w:t>
            </w:r>
          </w:p>
        </w:tc>
        <w:tc>
          <w:tcPr/>
          <w:p>
            <w:pPr>
              <w:pStyle w:val="Compact"/>
              <w:jc w:val="left"/>
            </w:pPr>
            <w:r>
              <w:t xml:space="preserve">¥38,016,000</w:t>
            </w:r>
          </w:p>
        </w:tc>
        <w:tc>
          <w:tcPr/>
          <w:p>
            <w:pPr>
              <w:pStyle w:val="Compact"/>
            </w:pPr>
          </w:p>
        </w:tc>
      </w:tr>
    </w:tbl>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Radiologist</w:t>
      </w:r>
      <w:r>
        <w:t xml:space="preserve"> </w:t>
      </w:r>
      <w:r>
        <w:t xml:space="preserve">shall provide all diagnostic imaging services, written radiological reports, and clinical consultations as outlined in this</w:t>
      </w:r>
      <w:r>
        <w:t xml:space="preserve"> </w:t>
      </w:r>
      <w:r>
        <w:t xml:space="preserve">Purchase Order</w:t>
      </w:r>
      <w:r>
        <w:t xml:space="preserve">. All services shall be rendered at the designated facilities within</w:t>
      </w:r>
      <w:r>
        <w:t xml:space="preserve"> </w:t>
      </w:r>
      <w:r>
        <w:t xml:space="preserve">Japan Osaka</w:t>
      </w:r>
      <w:r>
        <w:t xml:space="preserve"> </w:t>
      </w:r>
      <w:r>
        <w:t xml:space="preserve">unless otherwise agreed in writing by both parties.</w:t>
      </w:r>
    </w:p>
    <w:p>
      <w:pPr>
        <w:numPr>
          <w:ilvl w:val="0"/>
          <w:numId w:val="1001"/>
        </w:numPr>
        <w:pStyle w:val="Compact"/>
      </w:pPr>
      <w:r>
        <w:rPr>
          <w:bCs/>
          <w:b/>
        </w:rPr>
        <w:t xml:space="preserve">Licensing and Compliance:</w:t>
      </w:r>
      <w:r>
        <w:t xml:space="preserve"> </w:t>
      </w:r>
      <w:r>
        <w:t xml:space="preserve">The</w:t>
      </w:r>
      <w:r>
        <w:t xml:space="preserve"> </w:t>
      </w:r>
      <w:r>
        <w:t xml:space="preserve">Radiologist</w:t>
      </w:r>
      <w:r>
        <w:t xml:space="preserve"> </w:t>
      </w:r>
      <w:r>
        <w:t xml:space="preserve">shall maintain a valid medical license issued by the Japanese Ministry of Health, Labour and Welfare, as well as a current radiation safety certification. All work performed in</w:t>
      </w:r>
      <w:r>
        <w:t xml:space="preserve"> </w:t>
      </w:r>
      <w:r>
        <w:t xml:space="preserve">Japan Osaka</w:t>
      </w:r>
      <w:r>
        <w:t xml:space="preserve"> </w:t>
      </w:r>
      <w:r>
        <w:t xml:space="preserve">shall comply with the Osaka Prefectural Medical Association guidelines and the national Radiation Pressure and Protection Act (Act No. 167 of 1959).</w:t>
      </w:r>
    </w:p>
    <w:p>
      <w:pPr>
        <w:numPr>
          <w:ilvl w:val="0"/>
          <w:numId w:val="1001"/>
        </w:numPr>
        <w:pStyle w:val="Compact"/>
      </w:pPr>
      <w:r>
        <w:rPr>
          <w:bCs/>
          <w:b/>
        </w:rPr>
        <w:t xml:space="preserve">Payment Terms:</w:t>
      </w:r>
      <w:r>
        <w:t xml:space="preserve"> </w:t>
      </w:r>
      <w:r>
        <w:t xml:space="preserve">Invoices shall be submitted to the purchasing entity by the 5th of each month for services rendered in the preceding month. Payment shall be processed via bank transfer to the account specified by the</w:t>
      </w:r>
      <w:r>
        <w:t xml:space="preserve"> </w:t>
      </w:r>
      <w:r>
        <w:t xml:space="preserve">Radiologist</w:t>
      </w:r>
      <w:r>
        <w:t xml:space="preserve"> </w:t>
      </w:r>
      <w:r>
        <w:t xml:space="preserve">within 30 calendar days of invoice receipt. Late payments shall accrue interest at 1.5% per month as stipulated under Japanese commercial law.</w:t>
      </w:r>
    </w:p>
    <w:p>
      <w:pPr>
        <w:numPr>
          <w:ilvl w:val="0"/>
          <w:numId w:val="1001"/>
        </w:numPr>
        <w:pStyle w:val="Compact"/>
      </w:pPr>
      <w:r>
        <w:rPr>
          <w:bCs/>
          <w:b/>
        </w:rPr>
        <w:t xml:space="preserve">Confidentiality and Data Protection:</w:t>
      </w:r>
      <w:r>
        <w:t xml:space="preserve"> </w:t>
      </w:r>
      <w:r>
        <w:t xml:space="preserve">The</w:t>
      </w:r>
      <w:r>
        <w:t xml:space="preserve"> </w:t>
      </w:r>
      <w:r>
        <w:t xml:space="preserve">Radiologist</w:t>
      </w:r>
      <w:r>
        <w:t xml:space="preserve"> </w:t>
      </w:r>
      <w:r>
        <w:t xml:space="preserve">shall adhere strictly to the Act on the Protection of Personal Information (APPI) of Japan. All patient imaging data and clinical records generated during the engagement in</w:t>
      </w:r>
      <w:r>
        <w:t xml:space="preserve"> </w:t>
      </w:r>
      <w:r>
        <w:t xml:space="preserve">Japan Osaka</w:t>
      </w:r>
      <w:r>
        <w:t xml:space="preserve"> </w:t>
      </w:r>
      <w:r>
        <w:t xml:space="preserve">shall be stored on the hospital's encrypted server and shall not be transferred outside the facility without explicit written authorization.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60 days' written notice. In the event of termination, the</w:t>
      </w:r>
      <w:r>
        <w:t xml:space="preserve"> </w:t>
      </w:r>
      <w:r>
        <w:t xml:space="preserve">Radiologist</w:t>
      </w:r>
      <w:r>
        <w:t xml:space="preserve"> </w:t>
      </w:r>
      <w:r>
        <w:t xml:space="preserve">shall complete all pending radiological reports within 14 days of the termination date to ensure continuity of patient care in</w:t>
      </w:r>
      <w:r>
        <w:t xml:space="preserve"> </w:t>
      </w:r>
      <w:r>
        <w:t xml:space="preserve">Japan Osaka</w:t>
      </w:r>
      <w:r>
        <w:t xml:space="preserve">.</w:t>
      </w:r>
    </w:p>
    <w:p>
      <w:pPr>
        <w:numPr>
          <w:ilvl w:val="0"/>
          <w:numId w:val="1001"/>
        </w:numPr>
        <w:pStyle w:val="Compact"/>
      </w:pPr>
      <w:r>
        <w:rPr>
          <w:bCs/>
          <w:b/>
        </w:rPr>
        <w:t xml:space="preserve">Insurance and Liability:</w:t>
      </w:r>
      <w:r>
        <w:t xml:space="preserve"> </w:t>
      </w:r>
      <w:r>
        <w:t xml:space="preserve">The</w:t>
      </w:r>
      <w:r>
        <w:t xml:space="preserve"> </w:t>
      </w:r>
      <w:r>
        <w:t xml:space="preserve">Radiologist</w:t>
      </w:r>
      <w:r>
        <w:t xml:space="preserve"> </w:t>
      </w:r>
      <w:r>
        <w:t xml:space="preserve">shall maintain professional medical malpractice insurance with a minimum coverage of ¥100,000,000 per incident, as required for all practicing physicians in</w:t>
      </w:r>
      <w:r>
        <w:t xml:space="preserve"> </w:t>
      </w:r>
      <w:r>
        <w:t xml:space="preserve">Japan Osaka</w:t>
      </w:r>
      <w:r>
        <w:t xml:space="preserve">. Proof of insurance shall be provided upon execution of this</w:t>
      </w:r>
      <w:r>
        <w:t xml:space="preserve"> </w:t>
      </w:r>
      <w:r>
        <w:t xml:space="preserve">Purchase Order</w:t>
      </w:r>
      <w:r>
        <w:t xml:space="preserve"> </w:t>
      </w:r>
      <w:r>
        <w:t xml:space="preserve">and renewed annually.</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subject to mediation through the Osaka Medical Dispute Resolution Center. If unresolved within 90 days, the matter shall be referred to the Osaka District Court under the jurisdiction of Japan Osaka.</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natural disasters (including earthquakes common to the</w:t>
      </w:r>
      <w:r>
        <w:t xml:space="preserve"> </w:t>
      </w:r>
      <w:r>
        <w:t xml:space="preserve">Japan Osaka</w:t>
      </w:r>
      <w:r>
        <w:t xml:space="preserve"> </w:t>
      </w:r>
      <w:r>
        <w:t xml:space="preserve">region), pandemics, or government-mandated closures, provided that written notice is given within 48 hours of the event.</w:t>
      </w:r>
    </w:p>
    <w:p>
      <w:pPr>
        <w:pStyle w:val="FirstParagraph"/>
      </w:pPr>
      <w:r>
        <w:t xml:space="preserve">Acceptance and Authorization</w:t>
      </w:r>
    </w:p>
    <w:p>
      <w:pPr>
        <w:pStyle w:val="BodyText"/>
      </w:pPr>
      <w:r>
        <w:t xml:space="preserve">By signing below, both parties acknowledge and agree to all terms set forth in this</w:t>
      </w:r>
      <w:r>
        <w:t xml:space="preserve"> </w:t>
      </w:r>
      <w:r>
        <w:t xml:space="preserve">Purchase Order</w:t>
      </w:r>
      <w:r>
        <w:t xml:space="preserve"> </w:t>
      </w:r>
      <w:r>
        <w:t xml:space="preserve">for the engagement of the</w:t>
      </w:r>
      <w:r>
        <w:t xml:space="preserve"> </w:t>
      </w:r>
      <w:r>
        <w:t xml:space="preserve">Radiologist</w:t>
      </w:r>
      <w:r>
        <w:t xml:space="preserve"> </w:t>
      </w:r>
      <w:r>
        <w:t xml:space="preserve">in</w:t>
      </w:r>
      <w:r>
        <w:t xml:space="preserve"> </w:t>
      </w:r>
      <w:r>
        <w:t xml:space="preserve">Japan Osaka</w:t>
      </w:r>
      <w:r>
        <w:t xml:space="preserve">. This document is executed in two (2) original copies, one for each party.</w:t>
      </w:r>
    </w:p>
    <w:p>
      <w:pPr>
        <w:pStyle w:val="BodyText"/>
      </w:pPr>
      <w:r>
        <w:rPr>
          <w:bCs/>
          <w:b/>
        </w:rPr>
        <w:t xml:space="preserve">For the Purchasing Entity:</w:t>
      </w:r>
    </w:p>
    <w:p>
      <w:pPr>
        <w:pStyle w:val="BodyText"/>
      </w:pPr>
      <w:r>
        <w:t xml:space="preserve">Osaka Metropolitan Medical Center</w:t>
      </w:r>
    </w:p>
    <w:p>
      <w:pPr>
        <w:pStyle w:val="BodyText"/>
      </w:pPr>
      <w:r>
        <w:t xml:space="preserve">Dr. Kenji Tanaka — Chief Procurement Officer</w:t>
      </w:r>
    </w:p>
    <w:p>
      <w:pPr>
        <w:pStyle w:val="BodyText"/>
      </w:pPr>
      <w:r>
        <w:t xml:space="preserve">Date: ____________________</w:t>
      </w:r>
    </w:p>
    <w:p>
      <w:pPr>
        <w:pStyle w:val="BodyText"/>
      </w:pPr>
      <w:r>
        <w:rPr>
          <w:bCs/>
          <w:b/>
        </w:rPr>
        <w:t xml:space="preserve">For the Service Provider:</w:t>
      </w:r>
    </w:p>
    <w:p>
      <w:pPr>
        <w:pStyle w:val="BodyText"/>
      </w:pPr>
      <w:r>
        <w:t xml:space="preserve">Dr. Sarah Mitchell, M.D., F.A.R.</w:t>
      </w:r>
    </w:p>
    <w:p>
      <w:pPr>
        <w:pStyle w:val="BodyText"/>
      </w:pPr>
      <w:r>
        <w:t xml:space="preserve">Radiologist — Japan Osaka</w:t>
      </w:r>
    </w:p>
    <w:p>
      <w:pPr>
        <w:pStyle w:val="BodyText"/>
      </w:pPr>
      <w:r>
        <w:t xml:space="preserve">Date: ____________________</w:t>
      </w:r>
    </w:p>
    <w:p>
      <w:pPr>
        <w:pStyle w:val="BodyText"/>
      </w:pPr>
      <w:r>
        <w:t xml:space="preserve">This Purchase Order (PO-JOS-2025-04872) is an official procurement document of Osaka Metropolitan Medical Center, Japan Osaka. Unauthorized reproduction or distribution is prohibited. All references to the Radiologist and Japan Osaka within this document are binding and form part of the contractual agreement. Document reference: JPO-OSK-2025-RAD-04872. For inquiries, contact the Procurement Division at +81-6-6345-0000, Osaka,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Japan Osaka</dc:title>
  <dc:creator/>
  <dc:language>en</dc:language>
  <cp:keywords/>
  <dcterms:created xsi:type="dcterms:W3CDTF">2026-10-10T03:10:41Z</dcterms:created>
  <dcterms:modified xsi:type="dcterms:W3CDTF">2026-10-10T03:10:41Z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