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Medical Services – Radiology Department</w:t>
      </w:r>
    </w:p>
    <w:p>
      <w:pPr>
        <w:pStyle w:val="BodyText"/>
      </w:pPr>
      <w:r>
        <w:t xml:space="preserve">PO No. MXC-RAD-2025-0047</w:t>
      </w:r>
    </w:p>
    <w:p>
      <w:pPr>
        <w:pStyle w:val="BodyText"/>
      </w:pPr>
      <w:r>
        <w:t xml:space="preserve">Date of Issue: June 15, 2025  |  Valid Until: July 15, 2025</w:t>
      </w:r>
    </w:p>
    <w:bookmarkEnd w:id="20"/>
    <w:bookmarkStart w:id="21" w:name="purchasing-entity-buyer"/>
    <w:p>
      <w:pPr>
        <w:pStyle w:val="Heading3"/>
      </w:pPr>
      <w:r>
        <w:t xml:space="preserve">Purchasing Entity (Buyer)</w:t>
      </w:r>
    </w:p>
    <w:p>
      <w:pPr>
        <w:pStyle w:val="FirstParagraph"/>
      </w:pPr>
      <w:r>
        <w:rPr>
          <w:bCs/>
          <w:b/>
        </w:rPr>
        <w:t xml:space="preserve">Clínica Diagnóstica del Valle, S.A. de C.V.</w:t>
      </w:r>
    </w:p>
    <w:p>
      <w:pPr>
        <w:pStyle w:val="BodyText"/>
      </w:pPr>
      <w:r>
        <w:t xml:space="preserve">Av. Insurgentes Sur 1250, Col. Del Valle</w:t>
      </w:r>
    </w:p>
    <w:p>
      <w:pPr>
        <w:pStyle w:val="BodyText"/>
      </w:pPr>
      <w:r>
        <w:t xml:space="preserve">Benito Juárez, Mexico Mexico City, 03100</w:t>
      </w:r>
    </w:p>
    <w:p>
      <w:pPr>
        <w:pStyle w:val="BodyText"/>
      </w:pPr>
      <w:r>
        <w:t xml:space="preserve">RFC: CDV120515AB3</w:t>
      </w:r>
    </w:p>
    <w:p>
      <w:pPr>
        <w:pStyle w:val="BodyText"/>
      </w:pPr>
      <w:r>
        <w:t xml:space="preserve">Phone: +52 (55) 5512-3456</w:t>
      </w:r>
    </w:p>
    <w:p>
      <w:pPr>
        <w:pStyle w:val="BodyText"/>
      </w:pPr>
      <w:r>
        <w:t xml:space="preserve">Email: compras@clinicavallemx.com</w:t>
      </w:r>
    </w:p>
    <w:bookmarkEnd w:id="21"/>
    <w:bookmarkStart w:id="22" w:name="service-provider-seller"/>
    <w:p>
      <w:pPr>
        <w:pStyle w:val="Heading3"/>
      </w:pPr>
      <w:r>
        <w:t xml:space="preserve">Service Provider (Seller)</w:t>
      </w:r>
    </w:p>
    <w:p>
      <w:pPr>
        <w:pStyle w:val="FirstParagraph"/>
      </w:pPr>
      <w:r>
        <w:rPr>
          <w:bCs/>
          <w:b/>
        </w:rPr>
        <w:t xml:space="preserve">Dr. Alejandro Ramírez Torres, M.D.</w:t>
      </w:r>
    </w:p>
    <w:p>
      <w:pPr>
        <w:pStyle w:val="BodyText"/>
      </w:pPr>
      <w:r>
        <w:t xml:space="preserve">Independent Radiologist – Medical License No. 4587213</w:t>
      </w:r>
    </w:p>
    <w:p>
      <w:pPr>
        <w:pStyle w:val="BodyText"/>
      </w:pPr>
      <w:r>
        <w:t xml:space="preserve">Calle Reforma 890, Piso 12, Col. Juárez</w:t>
      </w:r>
    </w:p>
    <w:p>
      <w:pPr>
        <w:pStyle w:val="BodyText"/>
      </w:pPr>
      <w:r>
        <w:t xml:space="preserve">Cuauhtémoc, Mexico Mexico City, 06600</w:t>
      </w:r>
    </w:p>
    <w:p>
      <w:pPr>
        <w:pStyle w:val="BodyText"/>
      </w:pPr>
      <w:r>
        <w:t xml:space="preserve">RFC: RATA820315QX7</w:t>
      </w:r>
    </w:p>
    <w:p>
      <w:pPr>
        <w:pStyle w:val="BodyText"/>
      </w:pPr>
      <w:r>
        <w:t xml:space="preserve">Phone: +52 (55) 5678-9012</w:t>
      </w:r>
    </w:p>
    <w:p>
      <w:pPr>
        <w:pStyle w:val="BodyText"/>
      </w:pPr>
      <w:r>
        <w:t xml:space="preserve">Email: dr.aramirez@radiologiamx.com</w:t>
      </w:r>
    </w:p>
    <w:bookmarkEnd w:id="22"/>
    <w:p>
      <w:pPr>
        <w:pStyle w:val="BodyText"/>
      </w:pPr>
      <w:r>
        <w:t xml:space="preserve">1. Description of Purchase Order</w:t>
      </w:r>
    </w:p>
    <w:p>
      <w:pPr>
        <w:pStyle w:val="BodyText"/>
      </w:pPr>
      <w:r>
        <w:t xml:space="preserve">This Purchase Order is issued by Clínica Diagnóstica del Valle, S.A. de C.V., a diagnostic imaging center located in Mexico Mexico City, for the professional services of a licensed Radiologist. The purpose of this Purchase Order is to formally engage the services of Dr. Alejandro Ramírez Torres, M.D., a board-certified Radiologist, to provide diagnostic imaging interpretation, clinical consultation, and radiological reporting services at the facility premises in Mexico Mexico City. This Purchase Order governs the scope, duration, compensation, and professional obligations of the Radiologist engagement for the period specified herein.</w:t>
      </w:r>
    </w:p>
    <w:p>
      <w:pPr>
        <w:pStyle w:val="BodyText"/>
      </w:pPr>
      <w:r>
        <w:t xml:space="preserve">2. Line Items –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Radiologist – Diagnostic Imaging Interpretation (X-Ray, CT, MRI, Ultrasound) – 40 hours/week</w:t>
            </w:r>
          </w:p>
        </w:tc>
        <w:tc>
          <w:tcPr/>
          <w:p>
            <w:pPr>
              <w:pStyle w:val="Compact"/>
              <w:jc w:val="left"/>
            </w:pPr>
            <w:r>
              <w:t xml:space="preserve">40 hrs × 4 weeks</w:t>
            </w:r>
          </w:p>
        </w:tc>
        <w:tc>
          <w:tcPr/>
          <w:p>
            <w:pPr>
              <w:pStyle w:val="Compact"/>
              <w:jc w:val="left"/>
            </w:pPr>
            <w:r>
              <w:t xml:space="preserve">$1,850.00</w:t>
            </w:r>
          </w:p>
        </w:tc>
        <w:tc>
          <w:tcPr/>
          <w:p>
            <w:pPr>
              <w:pStyle w:val="Compact"/>
              <w:jc w:val="left"/>
            </w:pPr>
            <w:r>
              <w:t xml:space="preserve">$296,000.00</w:t>
            </w:r>
          </w:p>
        </w:tc>
      </w:tr>
      <w:tr>
        <w:tc>
          <w:tcPr/>
          <w:p>
            <w:pPr>
              <w:pStyle w:val="Compact"/>
              <w:jc w:val="left"/>
            </w:pPr>
            <w:r>
              <w:t xml:space="preserve">02</w:t>
            </w:r>
          </w:p>
        </w:tc>
        <w:tc>
          <w:tcPr/>
          <w:p>
            <w:pPr>
              <w:pStyle w:val="Compact"/>
              <w:jc w:val="left"/>
            </w:pPr>
            <w:r>
              <w:t xml:space="preserve">Radiologist – Emergency On-Call Radiological Consultation (Weekend &amp; Holiday Coverage)</w:t>
            </w:r>
          </w:p>
        </w:tc>
        <w:tc>
          <w:tcPr/>
          <w:p>
            <w:pPr>
              <w:pStyle w:val="Compact"/>
              <w:jc w:val="left"/>
            </w:pPr>
            <w:r>
              <w:t xml:space="preserve">8 shifts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Radiologist – Multidisciplinary Tumor Board Participation &amp; Clinical Case Review</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Radiologist – Quality Assurance Audits &amp; PACS System Reporting Calibration</w:t>
            </w:r>
          </w:p>
        </w:tc>
        <w:tc>
          <w:tcPr/>
          <w:p>
            <w:pPr>
              <w:pStyle w:val="Compact"/>
              <w:jc w:val="left"/>
            </w:pPr>
            <w:r>
              <w:t xml:space="preserve">2 sessions</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Radiologist – Training &amp; Mentorship for Junior Residents (Radiology Department, Mexico Mexico City)</w:t>
            </w:r>
          </w:p>
        </w:tc>
        <w:tc>
          <w:tcPr/>
          <w:p>
            <w:pPr>
              <w:pStyle w:val="Compact"/>
              <w:jc w:val="left"/>
            </w:pPr>
            <w:r>
              <w:t xml:space="preserve">16 hrs</w:t>
            </w:r>
          </w:p>
        </w:tc>
        <w:tc>
          <w:tcPr/>
          <w:p>
            <w:pPr>
              <w:pStyle w:val="Compact"/>
              <w:jc w:val="left"/>
            </w:pPr>
            <w:r>
              <w:t xml:space="preserve">$1,200.00</w:t>
            </w:r>
          </w:p>
        </w:tc>
        <w:tc>
          <w:tcPr/>
          <w:p>
            <w:pPr>
              <w:pStyle w:val="Compact"/>
              <w:jc w:val="left"/>
            </w:pPr>
            <w:r>
              <w:t xml:space="preserve">$19,200.00</w:t>
            </w:r>
          </w:p>
        </w:tc>
      </w:tr>
      <w:tr>
        <w:tc>
          <w:tcPr>
            <w:gridSpan w:val="4"/>
          </w:tcPr>
          <w:p>
            <w:pPr>
              <w:pStyle w:val="Compact"/>
              <w:jc w:val="right"/>
            </w:pPr>
            <w:r>
              <w:t xml:space="preserve">TOTAL AMOUNT (MXN):</w:t>
            </w:r>
          </w:p>
        </w:tc>
        <w:tc>
          <w:tcPr/>
          <w:p>
            <w:pPr>
              <w:pStyle w:val="Compact"/>
              <w:jc w:val="left"/>
            </w:pPr>
            <w:r>
              <w:t xml:space="preserve">$372,800.00</w:t>
            </w:r>
          </w:p>
        </w:tc>
      </w:tr>
      <w:tr>
        <w:tc>
          <w:tcPr>
            <w:gridSpan w:val="4"/>
          </w:tcPr>
          <w:p>
            <w:pPr>
              <w:pStyle w:val="Compact"/>
              <w:jc w:val="right"/>
            </w:pPr>
            <w:r>
              <w:t xml:space="preserve">IVA (16% Tax – Mexico):</w:t>
            </w:r>
          </w:p>
        </w:tc>
        <w:tc>
          <w:tcPr/>
          <w:p>
            <w:pPr>
              <w:pStyle w:val="Compact"/>
              <w:jc w:val="left"/>
            </w:pPr>
            <w:r>
              <w:t xml:space="preserve">$59,648.00</w:t>
            </w:r>
          </w:p>
        </w:tc>
      </w:tr>
      <w:tr>
        <w:tc>
          <w:tcPr>
            <w:gridSpan w:val="4"/>
          </w:tcPr>
          <w:p>
            <w:pPr>
              <w:pStyle w:val="Compact"/>
              <w:jc w:val="right"/>
            </w:pPr>
            <w:r>
              <w:t xml:space="preserve">GRAND TOTAL (MXN):</w:t>
            </w:r>
          </w:p>
        </w:tc>
        <w:tc>
          <w:tcPr/>
          <w:p>
            <w:pPr>
              <w:pStyle w:val="Compact"/>
              <w:jc w:val="left"/>
            </w:pPr>
            <w:r>
              <w:t xml:space="preserve">$432,448.00</w:t>
            </w:r>
          </w:p>
        </w:tc>
      </w:tr>
    </w:tbl>
    <w:p>
      <w:pPr>
        <w:pStyle w:val="BodyText"/>
      </w:pPr>
      <w:r>
        <w:t xml:space="preserve">3. Terms and Conditions</w:t>
      </w:r>
    </w:p>
    <w:p>
      <w:pPr>
        <w:pStyle w:val="BodyText"/>
      </w:pPr>
      <w:r>
        <w:rPr>
          <w:bCs/>
          <w:b/>
        </w:rPr>
        <w:t xml:space="preserve">3.1 Scope of Engagement:</w:t>
      </w:r>
      <w:r>
        <w:t xml:space="preserve"> </w:t>
      </w:r>
      <w:r>
        <w:t xml:space="preserve">The Radiologist shall provide all diagnostic imaging interpretation services as outlined in this Purchase Order at the Clínica Diagnóstica del Valle facility located in Mexico Mexico City. The Radiologist is expected to issue written radiological reports within four (4) hours for routine studies and within one (1) hour for emergency or critical findings.</w:t>
      </w:r>
    </w:p>
    <w:p>
      <w:pPr>
        <w:pStyle w:val="BodyText"/>
      </w:pPr>
      <w:r>
        <w:rPr>
          <w:bCs/>
          <w:b/>
        </w:rPr>
        <w:t xml:space="preserve">3.2 Professional Credentials:</w:t>
      </w:r>
      <w:r>
        <w:t xml:space="preserve"> </w:t>
      </w:r>
      <w:r>
        <w:t xml:space="preserve">The Radiologist must maintain an active medical license issued by the Secretaría de Salud of Mexico, a valid board certification in Radiology from the Consejo Mexicano de Radiología, and professional liability insurance with a minimum coverage of MXN $5,000,000.00 for the entire duration of this Purchase Order.</w:t>
      </w:r>
    </w:p>
    <w:p>
      <w:pPr>
        <w:pStyle w:val="BodyText"/>
      </w:pPr>
      <w:r>
        <w:rPr>
          <w:bCs/>
          <w:b/>
        </w:rPr>
        <w:t xml:space="preserve">3.3 Payment Terms:</w:t>
      </w:r>
      <w:r>
        <w:t xml:space="preserve"> </w:t>
      </w:r>
      <w:r>
        <w:t xml:space="preserve">Payment shall be made via bank transfer (SPEI) to the account designated by the Radiologist within fifteen (15) business days from the date of invoice submission. All payments are subject to the withholding of applicable taxes under Mexican fiscal law (Ley del Impuesto Sobre la Renta and Ley del IVA).</w:t>
      </w:r>
    </w:p>
    <w:p>
      <w:pPr>
        <w:pStyle w:val="BodyText"/>
      </w:pPr>
      <w:r>
        <w:rPr>
          <w:bCs/>
          <w:b/>
        </w:rPr>
        <w:t xml:space="preserve">3.4 Confidentiality and Data Protection:</w:t>
      </w:r>
      <w:r>
        <w:t xml:space="preserve"> </w:t>
      </w:r>
      <w:r>
        <w:t xml:space="preserve">The Radiologist shall comply with the Ley Federal de Protección de Datos Personales en Posesión de los Particulares and all institutional protocols regarding patient confidentiality. All radiological images and reports generated under this Purchase Order remain the property of Clínica Diagnóstica del Valle, S.A. de C.V.</w:t>
      </w:r>
    </w:p>
    <w:p>
      <w:pPr>
        <w:pStyle w:val="BodyText"/>
      </w:pPr>
      <w:r>
        <w:rPr>
          <w:bCs/>
          <w:b/>
        </w:rPr>
        <w:t xml:space="preserve">3.5 Duration and Termination:</w:t>
      </w:r>
      <w:r>
        <w:t xml:space="preserve"> </w:t>
      </w:r>
      <w:r>
        <w:t xml:space="preserve">This Purchase Order is valid for a period of four (4) weeks commencing June 23, 2025, and concluding July 20, 2025. Either party may terminate this Purchase Order with a written notice of seven (7) calendar days. Termination does not affect obligations accrued prior to the effective date of termination.</w:t>
      </w:r>
    </w:p>
    <w:p>
      <w:pPr>
        <w:pStyle w:val="BodyText"/>
      </w:pPr>
      <w:r>
        <w:rPr>
          <w:bCs/>
          <w:b/>
        </w:rPr>
        <w:t xml:space="preserve">3.6 Governing Law:</w:t>
      </w:r>
      <w:r>
        <w:t xml:space="preserve"> </w:t>
      </w:r>
      <w:r>
        <w:t xml:space="preserve">This Purchase Order shall be governed by and construed in accordance with the civil and commercial laws of the State of Mexico and the Federal District (Mexico Mexico City). Any disputes arising from this Purchase Order shall be resolved through the competent courts of Mexico Mexico City.</w:t>
      </w:r>
    </w:p>
    <w:p>
      <w:pPr>
        <w:pStyle w:val="BodyText"/>
      </w:pPr>
      <w:r>
        <w:rPr>
          <w:bCs/>
          <w:b/>
        </w:rPr>
        <w:t xml:space="preserve">3.7 Compliance:</w:t>
      </w:r>
      <w:r>
        <w:t xml:space="preserve"> </w:t>
      </w:r>
      <w:r>
        <w:t xml:space="preserve">The Radiologist agrees to adhere to all institutional policies, radiation safety protocols, and regulatory requirements established by COFEPRIS and the local health authority in Mexico Mexico City.</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Radiologist services in Mexico Mexico City. This document constitutes a binding agreement between the purchasing entity and the Radiologist for the professional services described herein.</w:t>
      </w:r>
    </w:p>
    <w:p>
      <w:pPr>
        <w:pStyle w:val="BodyText"/>
      </w:pPr>
      <w:r>
        <w:rPr>
          <w:bCs/>
          <w:b/>
        </w:rPr>
        <w:t xml:space="preserve">For the Purchasing Entity</w:t>
      </w:r>
      <w:r>
        <w:br/>
      </w:r>
      <w:r>
        <w:t xml:space="preserve">Lic. María Fernanda Gutiérrez López</w:t>
      </w:r>
      <w:r>
        <w:br/>
      </w:r>
      <w:r>
        <w:t xml:space="preserve">Director of Procurement</w:t>
      </w:r>
      <w:r>
        <w:br/>
      </w:r>
      <w:r>
        <w:t xml:space="preserve">Clínica Diagnóstica del Valle, S.A. de C.V.</w:t>
      </w:r>
      <w:r>
        <w:br/>
      </w:r>
      <w:r>
        <w:t xml:space="preserve">Mexico Mexico City</w:t>
      </w:r>
    </w:p>
    <w:p>
      <w:pPr>
        <w:pStyle w:val="BodyText"/>
      </w:pPr>
      <w:r>
        <w:rPr>
          <w:bCs/>
          <w:b/>
        </w:rPr>
        <w:t xml:space="preserve">For the Service Provider (Radiologist)</w:t>
      </w:r>
      <w:r>
        <w:br/>
      </w:r>
      <w:r>
        <w:t xml:space="preserve">Dr. Alejandro Ramírez Torres, M.D.</w:t>
      </w:r>
      <w:r>
        <w:br/>
      </w:r>
      <w:r>
        <w:t xml:space="preserve">Board-Certified Radiologist</w:t>
      </w:r>
      <w:r>
        <w:br/>
      </w:r>
      <w:r>
        <w:t xml:space="preserve">Medical License No. 4587213</w:t>
      </w:r>
      <w:r>
        <w:br/>
      </w:r>
      <w:r>
        <w:t xml:space="preserve">Mexico Mexico City</w:t>
      </w:r>
    </w:p>
    <w:p>
      <w:pPr>
        <w:pStyle w:val="BodyText"/>
      </w:pPr>
      <w:r>
        <w:t xml:space="preserve">Purchase Order No. MXC-RAD-2025-0047 | Issued in Mexico Mexico City, Mexico | Page 1 of 1</w:t>
      </w:r>
    </w:p>
    <w:p>
      <w:pPr>
        <w:pStyle w:val="BodyText"/>
      </w:pPr>
      <w:r>
        <w:t xml:space="preserve">This Purchase Order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Mexico Mexico City</dc:title>
  <dc:creator/>
  <dc:language>en</dc:language>
  <cp:keywords/>
  <dcterms:created xsi:type="dcterms:W3CDTF">2026-10-10T01:57:35Z</dcterms:created>
  <dcterms:modified xsi:type="dcterms:W3CDTF">2026-10-10T01:57:35Z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