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rPr>
          <w:bCs/>
          <w:b/>
        </w:rPr>
        <w:t xml:space="preserve">Neva Medical Procurement Group LLC</w:t>
      </w:r>
    </w:p>
    <w:p>
      <w:pPr>
        <w:pStyle w:val="BodyText"/>
      </w:pPr>
      <w:r>
        <w:t xml:space="preserve">12, Vasilyevsky Island Embankment, Saint Petersburg, 199034, Russian Federation</w:t>
      </w:r>
    </w:p>
    <w:p>
      <w:pPr>
        <w:pStyle w:val="BodyText"/>
      </w:pPr>
      <w:r>
        <w:t xml:space="preserve">Taxpayer Identification Number (INN): 7806451234 | OGRN: 1157847098231</w:t>
      </w:r>
    </w:p>
    <w:p>
      <w:pPr>
        <w:pStyle w:val="BodyText"/>
      </w:pPr>
      <w:r>
        <w:t xml:space="preserve">Phone: +7 (812) 555-0142 | Email: procurement@nevamedical.ru</w:t>
      </w:r>
    </w:p>
    <w:bookmarkEnd w:id="20"/>
    <w:p>
      <w:pPr>
        <w:pStyle w:val="BodyText"/>
      </w:pPr>
      <w:r>
        <w:rPr>
          <w:bCs/>
          <w:b/>
        </w:rPr>
        <w:t xml:space="preserve">Purchase Order No.:</w:t>
      </w:r>
      <w:r>
        <w:t xml:space="preserve"> </w:t>
      </w:r>
      <w:r>
        <w:t xml:space="preserve">PO-RAD-2025-0047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Russian Ruble (RUB)</w:t>
      </w:r>
    </w:p>
    <w:p>
      <w:pPr>
        <w:pStyle w:val="BodyText"/>
      </w:pPr>
      <w:r>
        <w:rPr>
          <w:bCs/>
          <w:b/>
        </w:rPr>
        <w:t xml:space="preserve">Incoterms:</w:t>
      </w:r>
      <w:r>
        <w:t xml:space="preserve"> </w:t>
      </w:r>
      <w:r>
        <w:t xml:space="preserve">DAP Saint Petersburg</w:t>
      </w:r>
    </w:p>
    <w:p>
      <w:pPr>
        <w:pStyle w:val="BodyText"/>
      </w:pPr>
      <w:r>
        <w:t xml:space="preserve">1. Vendor / Service Provider Information</w:t>
      </w:r>
    </w:p>
    <w:p>
      <w:pPr>
        <w:pStyle w:val="BodyText"/>
      </w:pPr>
      <w:r>
        <w:rPr>
          <w:bCs/>
          <w:b/>
        </w:rPr>
        <w:t xml:space="preserve">Provider Name:</w:t>
      </w:r>
      <w:r>
        <w:t xml:space="preserve"> </w:t>
      </w:r>
      <w:r>
        <w:t xml:space="preserve">Dr. Alexander V. Petrov, MD, PhD (Radiology)</w:t>
      </w:r>
    </w:p>
    <w:p>
      <w:pPr>
        <w:pStyle w:val="BodyText"/>
      </w:pPr>
      <w:r>
        <w:rPr>
          <w:bCs/>
          <w:b/>
        </w:rPr>
        <w:t xml:space="preserve">Specialty:</w:t>
      </w:r>
      <w:r>
        <w:t xml:space="preserve"> </w:t>
      </w:r>
      <w:r>
        <w:t xml:space="preserve">Diagnostic Radiologist – Cross-Sectional Imaging (CT, MRI, Ultrasound)</w:t>
      </w:r>
    </w:p>
    <w:p>
      <w:pPr>
        <w:pStyle w:val="BodyText"/>
      </w:pPr>
      <w:r>
        <w:rPr>
          <w:bCs/>
          <w:b/>
        </w:rPr>
        <w:t xml:space="preserve">Professional License No.:</w:t>
      </w:r>
      <w:r>
        <w:t xml:space="preserve"> </w:t>
      </w:r>
      <w:r>
        <w:t xml:space="preserve">Л041-01123-78/00456789 (issued by the Ministry of Health of the Russian Federation)</w:t>
      </w:r>
    </w:p>
    <w:p>
      <w:pPr>
        <w:pStyle w:val="BodyText"/>
      </w:pPr>
      <w:r>
        <w:rPr>
          <w:bCs/>
          <w:b/>
        </w:rPr>
        <w:t xml:space="preserve">Registration Address:</w:t>
      </w:r>
      <w:r>
        <w:t xml:space="preserve"> </w:t>
      </w:r>
      <w:r>
        <w:t xml:space="preserve">45, Liteyny Avenue, Apt. 12, Saint Petersburg, 191025, Russia</w:t>
      </w:r>
    </w:p>
    <w:p>
      <w:pPr>
        <w:pStyle w:val="BodyText"/>
      </w:pPr>
      <w:r>
        <w:rPr>
          <w:bCs/>
          <w:b/>
        </w:rPr>
        <w:t xml:space="preserve">Professional Registration:</w:t>
      </w:r>
      <w:r>
        <w:t xml:space="preserve"> </w:t>
      </w:r>
      <w:r>
        <w:t xml:space="preserve">Russian Medical Chamber, Saint Petersburg Regional Branch</w:t>
      </w:r>
    </w:p>
    <w:p>
      <w:pPr>
        <w:pStyle w:val="BodyText"/>
      </w:pPr>
      <w:r>
        <w:rPr>
          <w:bCs/>
          <w:b/>
        </w:rPr>
        <w:t xml:space="preserve">Contact:</w:t>
      </w:r>
      <w:r>
        <w:t xml:space="preserve"> </w:t>
      </w:r>
      <w:r>
        <w:t xml:space="preserve">+7 (921) 774-3321 | a.petrov.radiology@yandex.ru</w:t>
      </w:r>
    </w:p>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Neva Medical Procurement Group LLC for the engagement of a qualified</w:t>
      </w:r>
      <w:r>
        <w:t xml:space="preserve"> </w:t>
      </w:r>
      <w:r>
        <w:t xml:space="preserve">Radiologist</w:t>
      </w:r>
      <w:r>
        <w:t xml:space="preserve"> </w:t>
      </w:r>
      <w:r>
        <w:t xml:space="preserve">to provide comprehensive diagnostic imaging interpretation services at the Neva Diagnostic Imaging Center, located at 8, Moskovsky Avenue, Saint Petersburg, 190068, Russia. The</w:t>
      </w:r>
      <w:r>
        <w:t xml:space="preserve"> </w:t>
      </w:r>
      <w:r>
        <w:t xml:space="preserve">Radiologist</w:t>
      </w:r>
      <w:r>
        <w:t xml:space="preserve"> </w:t>
      </w:r>
      <w:r>
        <w:t xml:space="preserve">shall be responsible for the interpretation of all computed tomography (CT), magnetic resonance imaging (MRI), digital X-ray, and ultrasound examinations performed at the facility. All services shall be rendered in accordance with the Federal Law of the Russian Federation No. 323-FZ "On the Fundamentals of Health Protection of Citizens in the Russian Federation" and the professional standards established by the Ministry of Health of the Russian Federation for the specialty of Radiology.</w:t>
      </w:r>
    </w:p>
    <w:p>
      <w:pPr>
        <w:pStyle w:val="BodyText"/>
      </w:pPr>
      <w:r>
        <w:t xml:space="preserve">The</w:t>
      </w:r>
      <w:r>
        <w:t xml:space="preserve"> </w:t>
      </w:r>
      <w:r>
        <w:t xml:space="preserve">Radiologist</w:t>
      </w:r>
      <w:r>
        <w:t xml:space="preserve"> </w:t>
      </w:r>
      <w:r>
        <w:t xml:space="preserve">engaged under this</w:t>
      </w:r>
      <w:r>
        <w:t xml:space="preserve"> </w:t>
      </w:r>
      <w:r>
        <w:t xml:space="preserve">Purchase Order</w:t>
      </w:r>
      <w:r>
        <w:t xml:space="preserve"> </w:t>
      </w:r>
      <w:r>
        <w:t xml:space="preserve">shall operate within the jurisdiction of Saint Petersburg, Russia, and shall comply with all local regulatory requirements, including data protection obligations under Federal Law No. 152-FZ "On Personal Data" as they pertain to patient medical imaging records. The scope of work is specific to the Saint Petersburg metropolitan area and shall not extend to remote consultation services outside the region without prior written amendment to this</w:t>
      </w:r>
      <w:r>
        <w:t xml:space="preserve"> </w:t>
      </w:r>
      <w:r>
        <w:t xml:space="preserve">Purchase Order</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Full-time Radiologist consultation – CT and MRI interpretation (8-hour workday, 5 days/week)</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Urgent / after-hours Radiologist on-call coverage (Saint Petersburg, 24/7 rotation)</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Ultrasound diagnostic examinations – supervised interpretation and reporting</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04</w:t>
            </w:r>
          </w:p>
        </w:tc>
        <w:tc>
          <w:tcPr/>
          <w:p>
            <w:pPr>
              <w:pStyle w:val="Compact"/>
              <w:jc w:val="left"/>
            </w:pPr>
            <w:r>
              <w:t xml:space="preserve">Annual professional development and continuing medical education (CME) allowance – Radiology specialty, Russian Medical Chamber accredited</w:t>
            </w:r>
          </w:p>
        </w:tc>
        <w:tc>
          <w:tcPr/>
          <w:p>
            <w:pPr>
              <w:pStyle w:val="Compact"/>
              <w:jc w:val="left"/>
            </w:pPr>
            <w:r>
              <w:t xml:space="preserve">1 year</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Medical malpractice liability insurance – Radiologist coverage, Saint Petersburg jurisdiction</w:t>
            </w:r>
          </w:p>
        </w:tc>
        <w:tc>
          <w:tcPr/>
          <w:p>
            <w:pPr>
              <w:pStyle w:val="Compact"/>
              <w:jc w:val="left"/>
            </w:pPr>
            <w:r>
              <w:t xml:space="preserve">12 months</w:t>
            </w:r>
          </w:p>
        </w:tc>
        <w:tc>
          <w:tcPr/>
          <w:p>
            <w:pPr>
              <w:pStyle w:val="Compact"/>
              <w:jc w:val="left"/>
            </w:pPr>
            <w:r>
              <w:t xml:space="preserve">68,000.00</w:t>
            </w:r>
          </w:p>
        </w:tc>
        <w:tc>
          <w:tcPr/>
          <w:p>
            <w:pPr>
              <w:pStyle w:val="Compact"/>
              <w:jc w:val="left"/>
            </w:pPr>
            <w:r>
              <w:t xml:space="preserve">68,000.00</w:t>
            </w:r>
          </w:p>
        </w:tc>
      </w:tr>
      <w:tr>
        <w:tc>
          <w:tcPr>
            <w:gridSpan w:val="4"/>
          </w:tcPr>
          <w:p>
            <w:pPr>
              <w:pStyle w:val="Compact"/>
              <w:jc w:val="right"/>
            </w:pPr>
            <w:r>
              <w:t xml:space="preserve">TOTAL AMOUNT (VAT included at 20%):</w:t>
            </w:r>
          </w:p>
        </w:tc>
        <w:tc>
          <w:tcPr/>
          <w:p>
            <w:pPr>
              <w:pStyle w:val="Compact"/>
              <w:jc w:val="left"/>
            </w:pPr>
            <w:r>
              <w:t xml:space="preserve">3,169,000.00</w:t>
            </w:r>
          </w:p>
        </w:tc>
      </w:tr>
    </w:tbl>
    <w:p>
      <w:pPr>
        <w:pStyle w:val="BodyText"/>
      </w:pPr>
      <w:r>
        <w:t xml:space="preserve">4. Terms and Conditions</w:t>
      </w:r>
    </w:p>
    <w:p>
      <w:pPr>
        <w:numPr>
          <w:ilvl w:val="0"/>
          <w:numId w:val="1001"/>
        </w:numPr>
        <w:pStyle w:val="Compact"/>
      </w:pPr>
      <w:r>
        <w:rPr>
          <w:bCs/>
          <w:b/>
        </w:rPr>
        <w:t xml:space="preserve">Commencement:</w:t>
      </w:r>
      <w:r>
        <w:t xml:space="preserve"> </w:t>
      </w:r>
      <w:r>
        <w:t xml:space="preserve">The</w:t>
      </w:r>
      <w:r>
        <w:t xml:space="preserve"> </w:t>
      </w:r>
      <w:r>
        <w:t xml:space="preserve">Radiologist</w:t>
      </w:r>
      <w:r>
        <w:t xml:space="preserve"> </w:t>
      </w:r>
      <w:r>
        <w:t xml:space="preserve">shall commence duties no later than 1 July 2025 at the Neva Diagnostic Imaging Center, Saint Petersburg. Failure to commence within five (5) business days of the start date shall constitute a material breach of this</w:t>
      </w:r>
      <w:r>
        <w:t xml:space="preserve"> </w:t>
      </w:r>
      <w:r>
        <w:t xml:space="preserve">Purchase Order</w:t>
      </w:r>
      <w:r>
        <w:t xml:space="preserve">.</w:t>
      </w:r>
    </w:p>
    <w:p>
      <w:pPr>
        <w:numPr>
          <w:ilvl w:val="0"/>
          <w:numId w:val="1001"/>
        </w:numPr>
        <w:pStyle w:val="Compact"/>
      </w:pPr>
      <w:r>
        <w:rPr>
          <w:bCs/>
          <w:b/>
        </w:rPr>
        <w:t xml:space="preserve">Compliance:</w:t>
      </w:r>
      <w:r>
        <w:t xml:space="preserve"> </w:t>
      </w:r>
      <w:r>
        <w:t xml:space="preserve">The</w:t>
      </w:r>
      <w:r>
        <w:t xml:space="preserve"> </w:t>
      </w:r>
      <w:r>
        <w:t xml:space="preserve">Radiologist</w:t>
      </w:r>
      <w:r>
        <w:t xml:space="preserve"> </w:t>
      </w:r>
      <w:r>
        <w:t xml:space="preserve">shall maintain a valid professional license issued by the Ministry of Health of the Russian Federation throughout the term of this</w:t>
      </w:r>
      <w:r>
        <w:t xml:space="preserve"> </w:t>
      </w:r>
      <w:r>
        <w:t xml:space="preserve">Purchase Order</w:t>
      </w:r>
      <w:r>
        <w:t xml:space="preserve">. All diagnostic reports shall be issued in Russian in compliance with the nomenclature of medical services approved by the Ministry of Health of the Russian Federation.</w:t>
      </w:r>
    </w:p>
    <w:p>
      <w:pPr>
        <w:numPr>
          <w:ilvl w:val="0"/>
          <w:numId w:val="1001"/>
        </w:numPr>
        <w:pStyle w:val="Compact"/>
      </w:pPr>
      <w:r>
        <w:rPr>
          <w:bCs/>
          <w:b/>
        </w:rPr>
        <w:t xml:space="preserve">Confidentiality:</w:t>
      </w:r>
      <w:r>
        <w:t xml:space="preserve"> </w:t>
      </w:r>
      <w:r>
        <w:t xml:space="preserve">All patient data, imaging files, and diagnostic reports generated under this</w:t>
      </w:r>
      <w:r>
        <w:t xml:space="preserve"> </w:t>
      </w:r>
      <w:r>
        <w:t xml:space="preserve">Purchase Order</w:t>
      </w:r>
      <w:r>
        <w:t xml:space="preserve"> </w:t>
      </w:r>
      <w:r>
        <w:t xml:space="preserve">shall be treated as strictly confidential. The</w:t>
      </w:r>
      <w:r>
        <w:t xml:space="preserve"> </w:t>
      </w:r>
      <w:r>
        <w:t xml:space="preserve">Radiologist</w:t>
      </w:r>
      <w:r>
        <w:t xml:space="preserve"> </w:t>
      </w:r>
      <w:r>
        <w:t xml:space="preserve">shall sign a separate Non-Disclosure Agreement (NDA) prior to the commencement of services in Saint Petersburg.</w:t>
      </w:r>
    </w:p>
    <w:p>
      <w:pPr>
        <w:numPr>
          <w:ilvl w:val="0"/>
          <w:numId w:val="1001"/>
        </w:numPr>
        <w:pStyle w:val="Compact"/>
      </w:pPr>
      <w:r>
        <w:rPr>
          <w:bCs/>
          <w:b/>
        </w:rPr>
        <w:t xml:space="preserve">Payment:</w:t>
      </w:r>
      <w:r>
        <w:t xml:space="preserve"> </w:t>
      </w:r>
      <w:r>
        <w:t xml:space="preserve">Invoices shall be submitted on the last business day of each calendar month. Payment shall be made via bank transfer to the account specified by the</w:t>
      </w:r>
      <w:r>
        <w:t xml:space="preserve"> </w:t>
      </w:r>
      <w:r>
        <w:t xml:space="preserve">Radiologist</w:t>
      </w:r>
      <w:r>
        <w:t xml:space="preserve"> </w:t>
      </w:r>
      <w:r>
        <w:t xml:space="preserve">within thirty (30) calendar days of invoice receipt. Late payments shall accrue interest at the key rate of the Central Bank of the Russian Federation.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Radiologist</w:t>
      </w:r>
      <w:r>
        <w:t xml:space="preserve"> </w:t>
      </w:r>
      <w:r>
        <w:t xml:space="preserve">shall complete all pending diagnostic reports for patients seen in Saint Petersburg within fourteen (14) days of the termination effective date.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legislation of the Russian Federation. Any disputes arising from this</w:t>
      </w:r>
      <w:r>
        <w:t xml:space="preserve"> </w:t>
      </w:r>
      <w:r>
        <w:t xml:space="preserve">Purchase Order</w:t>
      </w:r>
      <w:r>
        <w:t xml:space="preserve"> </w:t>
      </w:r>
      <w:r>
        <w:t xml:space="preserve">shall be resolved by the Arbitration Court of Saint Petersburg and the Leningrad Region.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public health emergencies affecting the Saint Petersburg region.</w:t>
      </w:r>
    </w:p>
    <w:p>
      <w:pPr>
        <w:pStyle w:val="FirstParagraph"/>
      </w:pPr>
      <w:r>
        <w:t xml:space="preserve">5. Acceptance and Authorization</w:t>
      </w:r>
    </w:p>
    <w:p>
      <w:pPr>
        <w:pStyle w:val="BodyText"/>
      </w:pPr>
      <w:r>
        <w:t xml:space="preserve">By signing below, both parties acknowledge that this</w:t>
      </w:r>
      <w:r>
        <w:t xml:space="preserve"> </w:t>
      </w:r>
      <w:r>
        <w:t xml:space="preserve">Purchase Order</w:t>
      </w:r>
      <w:r>
        <w:t xml:space="preserve"> </w:t>
      </w:r>
      <w:r>
        <w:t xml:space="preserve">constitutes a binding agreement for the procurement of</w:t>
      </w:r>
      <w:r>
        <w:t xml:space="preserve"> </w:t>
      </w:r>
      <w:r>
        <w:t xml:space="preserve">Radiologist</w:t>
      </w:r>
      <w:r>
        <w:t xml:space="preserve"> </w:t>
      </w:r>
      <w:r>
        <w:t xml:space="preserve">services in</w:t>
      </w:r>
      <w:r>
        <w:t xml:space="preserve"> </w:t>
      </w:r>
      <w:r>
        <w:t xml:space="preserve">Russia, Saint Petersburg</w:t>
      </w:r>
      <w:r>
        <w:t xml:space="preserve">, and that all terms, conditions, and line items set forth herein have been reviewed and accepted in full.</w:t>
      </w:r>
    </w:p>
    <w:p>
      <w:pPr>
        <w:pStyle w:val="BodyText"/>
      </w:pPr>
      <w:r>
        <w:rPr>
          <w:bCs/>
          <w:b/>
        </w:rPr>
        <w:t xml:space="preserve">For and on behalf of Neva Medical Procurement Group LLC:</w:t>
      </w:r>
    </w:p>
    <w:p>
      <w:pPr>
        <w:pStyle w:val="BodyText"/>
      </w:pPr>
      <w:r>
        <w:t xml:space="preserve">Name: Maria S. Kuznetsova</w:t>
      </w:r>
    </w:p>
    <w:p>
      <w:pPr>
        <w:pStyle w:val="BodyText"/>
      </w:pPr>
      <w:r>
        <w:t xml:space="preserve">Title: Chief Procurement Officer</w:t>
      </w:r>
    </w:p>
    <w:p>
      <w:pPr>
        <w:pStyle w:val="BodyText"/>
      </w:pPr>
      <w:r>
        <w:t xml:space="preserve">Signature: _________________________</w:t>
      </w:r>
    </w:p>
    <w:p>
      <w:pPr>
        <w:pStyle w:val="BodyText"/>
      </w:pPr>
      <w:r>
        <w:t xml:space="preserve">Date: 14 June 2025</w:t>
      </w:r>
    </w:p>
    <w:p>
      <w:pPr>
        <w:pStyle w:val="BodyText"/>
      </w:pPr>
      <w:r>
        <w:rPr>
          <w:bCs/>
          <w:b/>
        </w:rPr>
        <w:t xml:space="preserve">For and on behalf of the Radiologist (Service Provider):</w:t>
      </w:r>
    </w:p>
    <w:p>
      <w:pPr>
        <w:pStyle w:val="BodyText"/>
      </w:pPr>
      <w:r>
        <w:t xml:space="preserve">Name: Dr. Alexander V. Petrov, MD, PhD</w:t>
      </w:r>
    </w:p>
    <w:p>
      <w:pPr>
        <w:pStyle w:val="BodyText"/>
      </w:pPr>
      <w:r>
        <w:t xml:space="preserve">Title: Diagnostic Radiologist</w:t>
      </w:r>
    </w:p>
    <w:p>
      <w:pPr>
        <w:pStyle w:val="BodyText"/>
      </w:pPr>
      <w:r>
        <w:t xml:space="preserve">Signature: _________________________</w:t>
      </w:r>
    </w:p>
    <w:p>
      <w:pPr>
        <w:pStyle w:val="BodyText"/>
      </w:pPr>
      <w:r>
        <w:t xml:space="preserve">Date: 14 June 2025</w:t>
      </w:r>
    </w:p>
    <w:p>
      <w:pPr>
        <w:pStyle w:val="BodyText"/>
      </w:pPr>
      <w:r>
        <w:t xml:space="preserve">This Purchase Order (PO-RAD-2025-0047) is a controlled document of Neva Medical Procurement Group LLC. Unauthorized reproduction or distribution is prohibited. All services described herein are to be performed in Saint Petersburg, Russian Federation, in full compliance with applicable federal and regional legislation of the Russian Federation.</w:t>
      </w:r>
    </w:p>
    <w:p>
      <w:pPr>
        <w:pStyle w:val="BodyText"/>
      </w:pPr>
      <w:r>
        <w:t xml:space="preserve">Document Reference: PO-RAD-2025-0047 |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Russia Saint Petersburg</dc:title>
  <dc:creator/>
  <dc:language>en</dc:language>
  <cp:keywords/>
  <dcterms:created xsi:type="dcterms:W3CDTF">2026-10-10T07:08:07Z</dcterms:created>
  <dcterms:modified xsi:type="dcterms:W3CDTF">2026-10-10T07:08:07Z</dcterms:modified>
</cp:coreProperties>
</file>

<file path=docProps/custom.xml><?xml version="1.0" encoding="utf-8"?>
<Properties xmlns="http://schemas.openxmlformats.org/officeDocument/2006/custom-properties" xmlns:vt="http://schemas.openxmlformats.org/officeDocument/2006/docPropsVTypes"/>
</file>