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Radiologist</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Manchester</w:t>
      </w:r>
    </w:p>
    <w:bookmarkStart w:id="27" w:name="purchase-order"/>
    <w:p>
      <w:pPr>
        <w:pStyle w:val="Heading1"/>
      </w:pPr>
      <w:r>
        <w:t xml:space="preserve">PURCHASE ORDER</w:t>
      </w:r>
    </w:p>
    <w:p>
      <w:pPr>
        <w:pStyle w:val="FirstParagraph"/>
      </w:pPr>
      <w:r>
        <w:rPr>
          <w:bCs/>
          <w:b/>
        </w:rPr>
        <w:t xml:space="preserve">Purchase Order Number:</w:t>
      </w:r>
      <w:r>
        <w:t xml:space="preserve"> </w:t>
      </w:r>
      <w:r>
        <w:t xml:space="preserve">PO-MAN-2025-04872</w:t>
      </w:r>
      <w:r>
        <w:br/>
      </w:r>
      <w:r>
        <w:rPr>
          <w:bCs/>
          <w:b/>
        </w:rPr>
        <w:t xml:space="preserve">Date of Issue:</w:t>
      </w:r>
      <w:r>
        <w:t xml:space="preserve"> </w:t>
      </w:r>
      <w:r>
        <w:t xml:space="preserve">14 June 2025</w:t>
      </w:r>
      <w:r>
        <w:br/>
      </w:r>
      <w:r>
        <w:rPr>
          <w:bCs/>
          <w:b/>
        </w:rPr>
        <w:t xml:space="preserve">Required Delivery Date:</w:t>
      </w:r>
      <w:r>
        <w:t xml:space="preserve"> </w:t>
      </w:r>
      <w:r>
        <w:t xml:space="preserve">01 August 2025</w:t>
      </w:r>
      <w:r>
        <w:br/>
      </w:r>
      <w:r>
        <w:rPr>
          <w:bCs/>
          <w:b/>
        </w:rPr>
        <w:t xml:space="preserve">Valid Until:</w:t>
      </w:r>
      <w:r>
        <w:t xml:space="preserve"> </w:t>
      </w:r>
      <w:r>
        <w:t xml:space="preserve">31 July 2025</w:t>
      </w:r>
    </w:p>
    <w:p>
      <w:pPr>
        <w:pStyle w:val="BodyText"/>
      </w:pPr>
      <w:r>
        <w:rPr>
          <w:bCs/>
          <w:b/>
        </w:rPr>
        <w:t xml:space="preserve">Status:</w:t>
      </w:r>
      <w:r>
        <w:t xml:space="preserve"> </w:t>
      </w:r>
      <w:r>
        <w:t xml:space="preserve">Pending Approval</w:t>
      </w:r>
      <w:r>
        <w:br/>
      </w:r>
      <w:r>
        <w:rPr>
          <w:bCs/>
          <w:b/>
        </w:rPr>
        <w:t xml:space="preserve">Department:</w:t>
      </w:r>
      <w:r>
        <w:t xml:space="preserve"> </w:t>
      </w:r>
      <w:r>
        <w:t xml:space="preserve">Radiology &amp; Imaging Services</w:t>
      </w:r>
      <w:r>
        <w:br/>
      </w:r>
      <w:r>
        <w:rPr>
          <w:bCs/>
          <w:b/>
        </w:rPr>
        <w:t xml:space="preserve">Location:</w:t>
      </w:r>
      <w:r>
        <w:t xml:space="preserve"> </w:t>
      </w:r>
      <w:r>
        <w:t xml:space="preserve">United Kingdom Manchester</w:t>
      </w:r>
    </w:p>
    <w:bookmarkStart w:id="20" w:name="buyer-information"/>
    <w:p>
      <w:pPr>
        <w:pStyle w:val="Heading2"/>
      </w:pPr>
      <w:r>
        <w:t xml:space="preserve">1. Buyer Information</w:t>
      </w:r>
    </w:p>
    <w:p>
      <w:pPr>
        <w:pStyle w:val="FirstParagraph"/>
      </w:pPr>
      <w:r>
        <w:rPr>
          <w:bCs/>
          <w:b/>
        </w:rPr>
        <w:t xml:space="preserve">Organisation:</w:t>
      </w:r>
      <w:r>
        <w:t xml:space="preserve"> </w:t>
      </w:r>
      <w:r>
        <w:t xml:space="preserve">Manchester Metropolitan Health Trust</w:t>
      </w:r>
      <w:r>
        <w:br/>
      </w:r>
      <w:r>
        <w:rPr>
          <w:bCs/>
          <w:b/>
        </w:rPr>
        <w:t xml:space="preserve">Address:</w:t>
      </w:r>
      <w:r>
        <w:t xml:space="preserve"> </w:t>
      </w:r>
      <w:r>
        <w:t xml:space="preserve">120 Deansgate, Manchester, M3 4ER, United Kingdom</w:t>
      </w:r>
      <w:r>
        <w:br/>
      </w:r>
      <w:r>
        <w:rPr>
          <w:bCs/>
          <w:b/>
        </w:rPr>
        <w:t xml:space="preserve">Telephone:</w:t>
      </w:r>
      <w:r>
        <w:t xml:space="preserve"> </w:t>
      </w:r>
      <w:r>
        <w:t xml:space="preserve">+44 (0)161 496 1000</w:t>
      </w:r>
      <w:r>
        <w:br/>
      </w:r>
      <w:r>
        <w:rPr>
          <w:bCs/>
          <w:b/>
        </w:rPr>
        <w:t xml:space="preserve">Email:</w:t>
      </w:r>
      <w:r>
        <w:t xml:space="preserve"> </w:t>
      </w:r>
      <w:r>
        <w:t xml:space="preserve">procurement@mmht.nhs.uk</w:t>
      </w:r>
      <w:r>
        <w:br/>
      </w:r>
      <w:r>
        <w:rPr>
          <w:bCs/>
          <w:b/>
        </w:rPr>
        <w:t xml:space="preserve">VAT Registration Number:</w:t>
      </w:r>
      <w:r>
        <w:t xml:space="preserve"> </w:t>
      </w:r>
      <w:r>
        <w:t xml:space="preserve">GB 987 6543 21</w:t>
      </w:r>
      <w:r>
        <w:br/>
      </w:r>
      <w:r>
        <w:rPr>
          <w:bCs/>
          <w:b/>
        </w:rPr>
        <w:t xml:space="preserve">Authorised Purchasing Officer:</w:t>
      </w:r>
      <w:r>
        <w:t xml:space="preserve"> </w:t>
      </w:r>
      <w:r>
        <w:t xml:space="preserve">Dr. Eleanor Whitfield, Head of Clinical Procurement</w:t>
      </w:r>
    </w:p>
    <w:bookmarkEnd w:id="20"/>
    <w:bookmarkStart w:id="21" w:name="supplier-service-provider-information"/>
    <w:p>
      <w:pPr>
        <w:pStyle w:val="Heading2"/>
      </w:pPr>
      <w:r>
        <w:t xml:space="preserve">2. Supplier / Service Provider Information</w:t>
      </w:r>
    </w:p>
    <w:p>
      <w:pPr>
        <w:pStyle w:val="FirstParagraph"/>
      </w:pPr>
      <w:r>
        <w:rPr>
          <w:bCs/>
          <w:b/>
        </w:rPr>
        <w:t xml:space="preserve">Supplier Name:</w:t>
      </w:r>
      <w:r>
        <w:t xml:space="preserve"> </w:t>
      </w:r>
      <w:r>
        <w:t xml:space="preserve">Dr. James A. Hartley, Consultant Radiologist</w:t>
      </w:r>
      <w:r>
        <w:br/>
      </w:r>
      <w:r>
        <w:rPr>
          <w:bCs/>
          <w:b/>
        </w:rPr>
        <w:t xml:space="preserve">Practice:</w:t>
      </w:r>
      <w:r>
        <w:t xml:space="preserve"> </w:t>
      </w:r>
      <w:r>
        <w:t xml:space="preserve">Hartley Radiology Associates Ltd</w:t>
      </w:r>
      <w:r>
        <w:br/>
      </w:r>
      <w:r>
        <w:rPr>
          <w:bCs/>
          <w:b/>
        </w:rPr>
        <w:t xml:space="preserve">Address:</w:t>
      </w:r>
      <w:r>
        <w:t xml:space="preserve"> </w:t>
      </w:r>
      <w:r>
        <w:t xml:space="preserve">8 Victoria Street, Manchester, M3 1GA, United Kingdom</w:t>
      </w:r>
      <w:r>
        <w:br/>
      </w:r>
      <w:r>
        <w:rPr>
          <w:bCs/>
          <w:b/>
        </w:rPr>
        <w:t xml:space="preserve">Telephone:</w:t>
      </w:r>
      <w:r>
        <w:t xml:space="preserve"> </w:t>
      </w:r>
      <w:r>
        <w:t xml:space="preserve">+44 (0)161 832 4456</w:t>
      </w:r>
      <w:r>
        <w:br/>
      </w:r>
      <w:r>
        <w:rPr>
          <w:bCs/>
          <w:b/>
        </w:rPr>
        <w:t xml:space="preserve">Email:</w:t>
      </w:r>
      <w:r>
        <w:t xml:space="preserve"> </w:t>
      </w:r>
      <w:r>
        <w:t xml:space="preserve">j.hartley@hartleyradiology.co.uk</w:t>
      </w:r>
      <w:r>
        <w:br/>
      </w:r>
      <w:r>
        <w:rPr>
          <w:bCs/>
          <w:b/>
        </w:rPr>
        <w:t xml:space="preserve">GMC Registration Number:</w:t>
      </w:r>
      <w:r>
        <w:t xml:space="preserve"> </w:t>
      </w:r>
      <w:r>
        <w:t xml:space="preserve">7284561</w:t>
      </w:r>
      <w:r>
        <w:br/>
      </w:r>
      <w:r>
        <w:rPr>
          <w:bCs/>
          <w:b/>
        </w:rPr>
        <w:t xml:space="preserve">VAT Registration Number:</w:t>
      </w:r>
      <w:r>
        <w:t xml:space="preserve"> </w:t>
      </w:r>
      <w:r>
        <w:t xml:space="preserve">GB 456 7890 12</w:t>
      </w:r>
    </w:p>
    <w:bookmarkEnd w:id="21"/>
    <w:bookmarkStart w:id="22" w:name="purchase-order-description"/>
    <w:p>
      <w:pPr>
        <w:pStyle w:val="Heading2"/>
      </w:pPr>
      <w:r>
        <w:t xml:space="preserve">3. Purchase Order Description</w:t>
      </w:r>
    </w:p>
    <w:p>
      <w:pPr>
        <w:pStyle w:val="FirstParagraph"/>
      </w:pPr>
      <w:r>
        <w:t xml:space="preserve">This Purchase Order is issued by Manchester Metropolitan Health Trust to engage the services of a qualified Radiologist, Dr. James A. Hartley, for the provision of diagnostic imaging interpretation and radiological consultancy services at the Manchester Metropolitan Health Trust facility located in United Kingdom Manchester. This Purchase Order covers a twelve-month contractual period commencing on 01 August 2025 and concluding on 31 July 2026, subject to renewal by mutual written agreement.</w:t>
      </w:r>
    </w:p>
    <w:p>
      <w:pPr>
        <w:pStyle w:val="BodyText"/>
      </w:pPr>
      <w:r>
        <w:t xml:space="preserve">The Radiologist engaged under this Purchase Order shall be responsible for the interpretation of all radiological imaging studies including but not limited to computed tomography (CT), magnetic resonance imaging (MRI), digital radiography, ultrasound, and fluoroscopic examinations conducted at the facility. The Radiologist shall ensure that all reports are issued in accordance with the Royal College of Radiologists (RCR) standards and the National Health Service (NHS) England clinical governance framework.</w:t>
      </w:r>
    </w:p>
    <w:bookmarkEnd w:id="22"/>
    <w:bookmarkStart w:id="23" w:name="line-items-and-pricing-schedule"/>
    <w:p>
      <w:pPr>
        <w:pStyle w:val="Heading2"/>
      </w:pPr>
      <w:r>
        <w:t xml:space="preserve">4. Line Items and Pricing Schedule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Goods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(GBP)</w:t>
            </w:r>
          </w:p>
        </w:tc>
        <w:tc>
          <w:tcPr/>
          <w:p>
            <w:pPr>
              <w:pStyle w:val="Compact"/>
              <w:jc w:val="left"/>
            </w:pPr>
            <w:r>
              <w:t xml:space="preserve">Total (GBP)</w:t>
            </w:r>
          </w:p>
        </w:tc>
      </w:tr>
      <w:tr>
        <w:tc>
          <w:tcPr/>
          <w:p>
            <w:pPr>
              <w:pStyle w:val="Compact"/>
              <w:jc w:val="left"/>
            </w:pPr>
            <w:r>
              <w:t xml:space="preserve">01</w:t>
            </w:r>
          </w:p>
        </w:tc>
        <w:tc>
          <w:tcPr/>
          <w:p>
            <w:pPr>
              <w:pStyle w:val="Compact"/>
              <w:jc w:val="left"/>
            </w:pPr>
            <w:r>
              <w:t xml:space="preserve">Consultant Radiologist – Full-time clinical interpretation services (CT, MRI, X-ray, Ultrasound) at Manchester Metropolitan Health Trust, United Kingdom Manchester</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02</w:t>
            </w:r>
          </w:p>
        </w:tc>
        <w:tc>
          <w:tcPr/>
          <w:p>
            <w:pPr>
              <w:pStyle w:val="Compact"/>
              <w:jc w:val="left"/>
            </w:pPr>
            <w:r>
              <w:t xml:space="preserve">On-call Radiologist cover for emergency imaging interpretation (24/7 rota participation)</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03</w:t>
            </w:r>
          </w:p>
        </w:tc>
        <w:tc>
          <w:tcPr/>
          <w:p>
            <w:pPr>
              <w:pStyle w:val="Compact"/>
              <w:jc w:val="left"/>
            </w:pPr>
            <w:r>
              <w:t xml:space="preserve">Annual professional indemnity insurance for the Radiologist (minimum cover of £5,000,000)</w:t>
            </w:r>
          </w:p>
        </w:tc>
        <w:tc>
          <w:tcPr/>
          <w:p>
            <w:pPr>
              <w:pStyle w:val="Compact"/>
              <w:jc w:val="left"/>
            </w:pPr>
            <w:r>
              <w:t xml:space="preserve">1</w:t>
            </w:r>
          </w:p>
        </w:tc>
        <w:tc>
          <w:tcPr/>
          <w:p>
            <w:pPr>
              <w:pStyle w:val="Compact"/>
              <w:jc w:val="left"/>
            </w:pPr>
            <w:r>
              <w:t xml:space="preserve">Policy</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04</w:t>
            </w:r>
          </w:p>
        </w:tc>
        <w:tc>
          <w:tcPr/>
          <w:p>
            <w:pPr>
              <w:pStyle w:val="Compact"/>
              <w:jc w:val="left"/>
            </w:pPr>
            <w:r>
              <w:t xml:space="preserve">Access to PACS (Picture Archiving and Communication System) workstation and dual-monitor diagnostic display (DICOM-compliant, 5MP)</w:t>
            </w:r>
          </w:p>
        </w:tc>
        <w:tc>
          <w:tcPr/>
          <w:p>
            <w:pPr>
              <w:pStyle w:val="Compact"/>
              <w:jc w:val="left"/>
            </w:pPr>
            <w:r>
              <w:t xml:space="preserve">2</w:t>
            </w:r>
          </w:p>
        </w:tc>
        <w:tc>
          <w:tcPr/>
          <w:p>
            <w:pPr>
              <w:pStyle w:val="Compact"/>
              <w:jc w:val="left"/>
            </w:pPr>
            <w:r>
              <w:t xml:space="preserve">Stations</w:t>
            </w:r>
          </w:p>
        </w:tc>
        <w:tc>
          <w:tcPr/>
          <w:p>
            <w:pPr>
              <w:pStyle w:val="Compact"/>
              <w:jc w:val="left"/>
            </w:pPr>
            <w:r>
              <w:t xml:space="preserve">12,400.00</w:t>
            </w:r>
          </w:p>
        </w:tc>
        <w:tc>
          <w:tcPr/>
          <w:p>
            <w:pPr>
              <w:pStyle w:val="Compact"/>
              <w:jc w:val="left"/>
            </w:pPr>
            <w:r>
              <w:t xml:space="preserve">24,800.00</w:t>
            </w:r>
          </w:p>
        </w:tc>
      </w:tr>
      <w:tr>
        <w:tc>
          <w:tcPr/>
          <w:p>
            <w:pPr>
              <w:pStyle w:val="Compact"/>
              <w:jc w:val="left"/>
            </w:pPr>
            <w:r>
              <w:t xml:space="preserve">05</w:t>
            </w:r>
          </w:p>
        </w:tc>
        <w:tc>
          <w:tcPr/>
          <w:p>
            <w:pPr>
              <w:pStyle w:val="Compact"/>
              <w:jc w:val="left"/>
            </w:pPr>
            <w:r>
              <w:t xml:space="preserve">Continuing Professional Development (CPD) allowance and RCR membership fees for the Radiologist</w:t>
            </w:r>
          </w:p>
        </w:tc>
        <w:tc>
          <w:tcPr/>
          <w:p>
            <w:pPr>
              <w:pStyle w:val="Compact"/>
              <w:jc w:val="left"/>
            </w:pPr>
            <w:r>
              <w:t xml:space="preserve">1</w:t>
            </w:r>
          </w:p>
        </w:tc>
        <w:tc>
          <w:tcPr/>
          <w:p>
            <w:pPr>
              <w:pStyle w:val="Compact"/>
              <w:jc w:val="left"/>
            </w:pPr>
            <w:r>
              <w:t xml:space="preserve">Year</w:t>
            </w:r>
          </w:p>
        </w:tc>
        <w:tc>
          <w:tcPr/>
          <w:p>
            <w:pPr>
              <w:pStyle w:val="Compact"/>
              <w:jc w:val="left"/>
            </w:pPr>
            <w:r>
              <w:t xml:space="preserve">2,100.00</w:t>
            </w:r>
          </w:p>
        </w:tc>
        <w:tc>
          <w:tcPr/>
          <w:p>
            <w:pPr>
              <w:pStyle w:val="Compact"/>
              <w:jc w:val="left"/>
            </w:pPr>
            <w:r>
              <w:t xml:space="preserve">2,100.00</w:t>
            </w:r>
          </w:p>
        </w:tc>
      </w:tr>
      <w:tr>
        <w:tc>
          <w:tcPr/>
          <w:p>
            <w:pPr>
              <w:pStyle w:val="Compact"/>
              <w:jc w:val="left"/>
            </w:pPr>
            <w:r>
              <w:t xml:space="preserve">06</w:t>
            </w:r>
          </w:p>
        </w:tc>
        <w:tc>
          <w:tcPr/>
          <w:p>
            <w:pPr>
              <w:pStyle w:val="Compact"/>
              <w:jc w:val="left"/>
            </w:pPr>
            <w:r>
              <w:t xml:space="preserve">Quality assurance and peer review programme participation (NHS England Radiology QA Scheme)</w:t>
            </w:r>
          </w:p>
        </w:tc>
        <w:tc>
          <w:tcPr/>
          <w:p>
            <w:pPr>
              <w:pStyle w:val="Compact"/>
              <w:jc w:val="left"/>
            </w:pPr>
            <w:r>
              <w:t xml:space="preserve">1</w:t>
            </w:r>
          </w:p>
        </w:tc>
        <w:tc>
          <w:tcPr/>
          <w:p>
            <w:pPr>
              <w:pStyle w:val="Compact"/>
              <w:jc w:val="left"/>
            </w:pPr>
            <w:r>
              <w:t xml:space="preserve">Year</w:t>
            </w:r>
          </w:p>
        </w:tc>
        <w:tc>
          <w:tcPr/>
          <w:p>
            <w:pPr>
              <w:pStyle w:val="Compact"/>
              <w:jc w:val="left"/>
            </w:pPr>
            <w:r>
              <w:t xml:space="preserve">1,750.00</w:t>
            </w:r>
          </w:p>
        </w:tc>
        <w:tc>
          <w:tcPr/>
          <w:p>
            <w:pPr>
              <w:pStyle w:val="Compact"/>
              <w:jc w:val="left"/>
            </w:pPr>
            <w:r>
              <w:t xml:space="preserve">1,750.00</w:t>
            </w:r>
          </w:p>
        </w:tc>
      </w:tr>
      <w:tr>
        <w:tc>
          <w:tcPr/>
          <w:p>
            <w:pPr>
              <w:pStyle w:val="Compact"/>
              <w:jc w:val="left"/>
            </w:pPr>
            <w:r>
              <w:t xml:space="preserve">07</w:t>
            </w:r>
          </w:p>
        </w:tc>
        <w:tc>
          <w:tcPr/>
          <w:p>
            <w:pPr>
              <w:pStyle w:val="Compact"/>
              <w:jc w:val="left"/>
            </w:pPr>
            <w:r>
              <w:t xml:space="preserve">Administrative support and report transcription services for the Radiologist's imaging reports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1,850.00</w:t>
            </w:r>
          </w:p>
        </w:tc>
        <w:tc>
          <w:tcPr/>
          <w:p>
            <w:pPr>
              <w:pStyle w:val="Compact"/>
              <w:jc w:val="left"/>
            </w:pPr>
            <w:r>
              <w:t xml:space="preserve">22,200.00</w:t>
            </w:r>
          </w:p>
        </w:tc>
      </w:tr>
      <w:tr>
        <w:tc>
          <w:tcPr>
            <w:gridSpan w:val="5"/>
          </w:tcPr>
          <w:p>
            <w:pPr>
              <w:pStyle w:val="Compact"/>
              <w:jc w:val="left"/>
            </w:pPr>
            <w:r>
              <w:rPr>
                <w:bCs/>
                <w:b/>
              </w:rPr>
              <w:t xml:space="preserve">Subtotal (Excluding VAT)</w:t>
            </w:r>
          </w:p>
        </w:tc>
        <w:tc>
          <w:tcPr/>
          <w:p>
            <w:pPr>
              <w:pStyle w:val="Compact"/>
              <w:jc w:val="left"/>
            </w:pPr>
            <w:r>
              <w:rPr>
                <w:bCs/>
                <w:b/>
              </w:rPr>
              <w:t xml:space="preserve">316,100.00</w:t>
            </w:r>
          </w:p>
        </w:tc>
      </w:tr>
      <w:tr>
        <w:tc>
          <w:tcPr>
            <w:gridSpan w:val="5"/>
          </w:tcPr>
          <w:p>
            <w:pPr>
              <w:pStyle w:val="Compact"/>
              <w:jc w:val="left"/>
            </w:pPr>
            <w:r>
              <w:rPr>
                <w:bCs/>
                <w:b/>
              </w:rPr>
              <w:t xml:space="preserve">VAT @ 20%</w:t>
            </w:r>
          </w:p>
        </w:tc>
        <w:tc>
          <w:tcPr/>
          <w:p>
            <w:pPr>
              <w:pStyle w:val="Compact"/>
              <w:jc w:val="left"/>
            </w:pPr>
            <w:r>
              <w:rPr>
                <w:bCs/>
                <w:b/>
              </w:rPr>
              <w:t xml:space="preserve">63,220.00</w:t>
            </w:r>
          </w:p>
        </w:tc>
      </w:tr>
      <w:tr>
        <w:tc>
          <w:tcPr>
            <w:gridSpan w:val="5"/>
          </w:tcPr>
          <w:p>
            <w:pPr>
              <w:pStyle w:val="Compact"/>
              <w:jc w:val="left"/>
            </w:pPr>
            <w:r>
              <w:rPr>
                <w:bCs/>
                <w:b/>
              </w:rPr>
              <w:t xml:space="preserve">Purchase Order Total (Including VAT)</w:t>
            </w:r>
          </w:p>
        </w:tc>
        <w:tc>
          <w:tcPr/>
          <w:p>
            <w:pPr>
              <w:pStyle w:val="Compact"/>
              <w:jc w:val="left"/>
            </w:pPr>
            <w:r>
              <w:rPr>
                <w:bCs/>
                <w:b/>
              </w:rPr>
              <w:t xml:space="preserve">379,320.00</w:t>
            </w:r>
          </w:p>
        </w:tc>
      </w:tr>
    </w:tbl>
    <w:bookmarkEnd w:id="23"/>
    <w:bookmarkStart w:id="24" w:name="terms-and-conditions"/>
    <w:p>
      <w:pPr>
        <w:pStyle w:val="Heading2"/>
      </w:pPr>
      <w:r>
        <w:t xml:space="preserve">5. Terms and Conditions</w:t>
      </w:r>
    </w:p>
    <w:p>
      <w:pPr>
        <w:numPr>
          <w:ilvl w:val="0"/>
          <w:numId w:val="1001"/>
        </w:numPr>
        <w:pStyle w:val="Compact"/>
      </w:pPr>
      <w:r>
        <w:rPr>
          <w:bCs/>
          <w:b/>
        </w:rPr>
        <w:t xml:space="preserve">Scope of Services:</w:t>
      </w:r>
      <w:r>
        <w:t xml:space="preserve"> </w:t>
      </w:r>
      <w:r>
        <w:t xml:space="preserve">The Radiologist shall provide all diagnostic radiology interpretation services as outlined in this Purchase Order. The Radiologist shall be available for a minimum of 38 clinical hours per week at the Manchester Metropolitan Health Trust facility in United Kingdom Manchester, with additional on-call availability as specified in Line Item 02.</w:t>
      </w:r>
    </w:p>
    <w:p>
      <w:pPr>
        <w:numPr>
          <w:ilvl w:val="0"/>
          <w:numId w:val="1001"/>
        </w:numPr>
        <w:pStyle w:val="Compact"/>
      </w:pPr>
      <w:r>
        <w:rPr>
          <w:bCs/>
          <w:b/>
        </w:rPr>
        <w:t xml:space="preserve">Compliance and Regulation:</w:t>
      </w:r>
      <w:r>
        <w:t xml:space="preserve"> </w:t>
      </w:r>
      <w:r>
        <w:t xml:space="preserve">The Radiologist shall maintain valid General Medical Council (GMC) registration, Royal College of Radiologists (RCR) membership, and all necessary professional indemnity insurance throughout the duration of this Purchase Order. The Radiologist shall comply with all NHS England regulations, the Ionising Radiation (Medical Examinations) Regulations 2017, and the Data Protection Act 2018 / UK GDPR.</w:t>
      </w:r>
    </w:p>
    <w:p>
      <w:pPr>
        <w:numPr>
          <w:ilvl w:val="0"/>
          <w:numId w:val="1001"/>
        </w:numPr>
        <w:pStyle w:val="Compact"/>
      </w:pPr>
      <w:r>
        <w:rPr>
          <w:bCs/>
          <w:b/>
        </w:rPr>
        <w:t xml:space="preserve">Payment Terms:</w:t>
      </w:r>
      <w:r>
        <w:t xml:space="preserve"> </w:t>
      </w:r>
      <w:r>
        <w:t xml:space="preserve">Invoices shall be submitted monthly in arrears. Payment shall be made within 30 calendar days of receipt of a valid invoice. All payments shall be made via BACS transfer to the bank account nominated by the Radiologist's practice. Late payment interest shall accrue at the rate prescribed by the Late Payment of Commercial Debts (Interest) Act 1998.</w:t>
      </w:r>
    </w:p>
    <w:p>
      <w:pPr>
        <w:numPr>
          <w:ilvl w:val="0"/>
          <w:numId w:val="1001"/>
        </w:numPr>
        <w:pStyle w:val="Compact"/>
      </w:pPr>
      <w:r>
        <w:rPr>
          <w:bCs/>
          <w:b/>
        </w:rPr>
        <w:t xml:space="preserve">Confidentiality and Data Protection:</w:t>
      </w:r>
      <w:r>
        <w:t xml:space="preserve"> </w:t>
      </w:r>
      <w:r>
        <w:t xml:space="preserve">The Radiologist shall handle all patient data in strict accordance with the UK GDPR and the NHS Confidentiality and Patient Information Code of Practice. No patient-identifiable information shall be removed from the United Kingdom Manchester facility premises without explicit written authorisation from the Data Protection Officer of Manchester Metropolitan Health Trust.</w:t>
      </w:r>
    </w:p>
    <w:p>
      <w:pPr>
        <w:numPr>
          <w:ilvl w:val="0"/>
          <w:numId w:val="1001"/>
        </w:numPr>
        <w:pStyle w:val="Compact"/>
      </w:pPr>
      <w:r>
        <w:rPr>
          <w:bCs/>
          <w:b/>
        </w:rPr>
        <w:t xml:space="preserve">Termination:</w:t>
      </w:r>
      <w:r>
        <w:t xml:space="preserve"> </w:t>
      </w:r>
      <w:r>
        <w:t xml:space="preserve">Either party may terminate this Purchase Order by providing 90 days' written notice. Manchester Metropolitan Health Trust reserves the right to terminate this Purchase Order immediately in the event of material breach, loss of GMC registration, or failure to maintain adequate professional indemnity cover.</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England and Wales. Any disputes arising from this Purchase Order shall be subject to the exclusive jurisdiction of the courts of United Kingdom Manchester.</w:t>
      </w:r>
    </w:p>
    <w:p>
      <w:pPr>
        <w:numPr>
          <w:ilvl w:val="0"/>
          <w:numId w:val="1001"/>
        </w:numPr>
        <w:pStyle w:val="Compact"/>
      </w:pPr>
      <w:r>
        <w:rPr>
          <w:bCs/>
          <w:b/>
        </w:rPr>
        <w:t xml:space="preserve">Intellectual Property:</w:t>
      </w:r>
      <w:r>
        <w:t xml:space="preserve"> </w:t>
      </w:r>
      <w:r>
        <w:t xml:space="preserve">All radiological reports, annotations, and diagnostic findings generated under this Purchase Order shall remain the property of Manchester Metropolitan Health Trust. The Radiologist shall not reproduce or distribute such materials without prior written consent.</w:t>
      </w:r>
    </w:p>
    <w:bookmarkEnd w:id="24"/>
    <w:bookmarkStart w:id="25" w:name="delivery-and-commencement"/>
    <w:p>
      <w:pPr>
        <w:pStyle w:val="Heading2"/>
      </w:pPr>
      <w:r>
        <w:t xml:space="preserve">6. Delivery and Commencement</w:t>
      </w:r>
    </w:p>
    <w:p>
      <w:pPr>
        <w:pStyle w:val="FirstParagraph"/>
      </w:pPr>
      <w:r>
        <w:t xml:space="preserve">The Radiologist shall commence services no later than 01 August 2025 at the Manchester Metropolitan Health Trust main imaging suite, Deansgate, Manchester, United Kingdom Manchester. All equipment listed in Line Item 04 shall be installed, calibrated, and operational prior to the commencement date. The Radiologist shall attend a mandatory induction and clinical governance briefing on 28 July 2025 at 09:00 hours.</w:t>
      </w:r>
    </w:p>
    <w:bookmarkEnd w:id="25"/>
    <w:bookmarkStart w:id="26" w:name="authorisation-and-signatures"/>
    <w:p>
      <w:pPr>
        <w:pStyle w:val="Heading2"/>
      </w:pPr>
      <w:r>
        <w:t xml:space="preserve">7. Authorisation and Signatures</w:t>
      </w:r>
    </w:p>
    <w:p>
      <w:pPr>
        <w:pStyle w:val="FirstParagraph"/>
      </w:pPr>
      <w:r>
        <w:t xml:space="preserve">This Purchase Order is authorised and issued by the undersigned on behalf of Manchester Metropolitan Health Trust. The Radiologist's acceptance of this Purchase Order shall constitute full agreement to all terms, conditions, and obligations set forth herein.</w:t>
      </w:r>
    </w:p>
    <w:p>
      <w:pPr>
        <w:pStyle w:val="BodyText"/>
      </w:pPr>
      <w:r>
        <w:rPr>
          <w:bCs/>
          <w:b/>
        </w:rPr>
        <w:t xml:space="preserve">For and on behalf of Manchester Metropolitan Health Trust:</w:t>
      </w:r>
      <w:r>
        <w:br/>
      </w:r>
      <w:r>
        <w:br/>
      </w:r>
      <w:r>
        <w:t xml:space="preserve">Name: Dr. Eleanor Whitfield</w:t>
      </w:r>
      <w:r>
        <w:br/>
      </w:r>
      <w:r>
        <w:t xml:space="preserve">Title: Head of Clinical Procurement</w:t>
      </w:r>
      <w:r>
        <w:br/>
      </w:r>
      <w:r>
        <w:t xml:space="preserve">Signature: _________________________</w:t>
      </w:r>
      <w:r>
        <w:br/>
      </w:r>
      <w:r>
        <w:t xml:space="preserve">Date: 14 June 2025</w:t>
      </w:r>
    </w:p>
    <w:p>
      <w:pPr>
        <w:pStyle w:val="BodyText"/>
      </w:pPr>
      <w:r>
        <w:rPr>
          <w:bCs/>
          <w:b/>
        </w:rPr>
        <w:t xml:space="preserve">Accepted by the Radiologist / Supplier:</w:t>
      </w:r>
      <w:r>
        <w:br/>
      </w:r>
      <w:r>
        <w:br/>
      </w:r>
      <w:r>
        <w:t xml:space="preserve">Name: Dr. James A. Hartley</w:t>
      </w:r>
      <w:r>
        <w:br/>
      </w:r>
      <w:r>
        <w:t xml:space="preserve">Title: Consultant Radiologist, Hartley Radiology Associates Ltd</w:t>
      </w:r>
      <w:r>
        <w:br/>
      </w:r>
      <w:r>
        <w:t xml:space="preserve">Signature: _________________________</w:t>
      </w:r>
      <w:r>
        <w:br/>
      </w:r>
      <w:r>
        <w:t xml:space="preserve">Date: _________________________</w:t>
      </w:r>
    </w:p>
    <w:p>
      <w:pPr>
        <w:pStyle w:val="BodyText"/>
      </w:pPr>
      <w:r>
        <w:t xml:space="preserve">This Purchase Order (PO-MAN-2025-04872) is a controlled document of Manchester Metropolitan Health Trust. Unauthorised reproduction or distribution is prohibited. All correspondence regarding this Purchase Order should reference the Purchase Order number and be directed to the Procurement Department, Manchester Metropolitan Health Trust, 120 Deansgate, Manchester, M3 4ER, United Kingdom Manchester.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Radiologist Services - United Kingdom Manchester</dc:title>
  <dc:creator/>
  <dc:language>en</dc:language>
  <cp:keywords/>
  <dcterms:created xsi:type="dcterms:W3CDTF">2026-10-10T02:43:16Z</dcterms:created>
  <dcterms:modified xsi:type="dcterms:W3CDTF">2026-10-10T02:43:16Z</dcterms:modified>
</cp:coreProperties>
</file>

<file path=docProps/custom.xml><?xml version="1.0" encoding="utf-8"?>
<Properties xmlns="http://schemas.openxmlformats.org/officeDocument/2006/custom-properties" xmlns:vt="http://schemas.openxmlformats.org/officeDocument/2006/docPropsVTypes"/>
</file>