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PO No.: PO-AFG-KBL-2025-00472</w:t>
      </w:r>
    </w:p>
    <w:p>
      <w:pPr>
        <w:pStyle w:val="BodyText"/>
      </w:pPr>
      <w:r>
        <w:t xml:space="preserve">Classification: Professional Services – Technical Engineering</w:t>
      </w:r>
    </w:p>
    <w:bookmarkEnd w:id="20"/>
    <w:bookmarkStart w:id="21" w:name="issuing-organization-buyer"/>
    <w:p>
      <w:pPr>
        <w:pStyle w:val="Heading3"/>
      </w:pPr>
      <w:r>
        <w:t xml:space="preserve">Issuing Organization (Buyer)</w:t>
      </w:r>
    </w:p>
    <w:p>
      <w:pPr>
        <w:pStyle w:val="FirstParagraph"/>
      </w:pPr>
      <w:r>
        <w:rPr>
          <w:bCs/>
          <w:b/>
        </w:rPr>
        <w:t xml:space="preserve">Entity:</w:t>
      </w:r>
      <w:r>
        <w:t xml:space="preserve"> </w:t>
      </w:r>
      <w:r>
        <w:t xml:space="preserve">Central Technical Development Authority</w:t>
      </w:r>
    </w:p>
    <w:p>
      <w:pPr>
        <w:pStyle w:val="BodyText"/>
      </w:pPr>
      <w:r>
        <w:rPr>
          <w:bCs/>
          <w:b/>
        </w:rPr>
        <w:t xml:space="preserve">Address:</w:t>
      </w:r>
      <w:r>
        <w:t xml:space="preserve"> </w:t>
      </w:r>
      <w:r>
        <w:t xml:space="preserve">14 Industrial Zone, Karim Khan Road, Afghanistan Kabul</w:t>
      </w:r>
    </w:p>
    <w:p>
      <w:pPr>
        <w:pStyle w:val="BodyText"/>
      </w:pPr>
      <w:r>
        <w:rPr>
          <w:bCs/>
          <w:b/>
        </w:rPr>
        <w:t xml:space="preserve">Contact:</w:t>
      </w:r>
      <w:r>
        <w:t xml:space="preserve"> </w:t>
      </w:r>
      <w:r>
        <w:t xml:space="preserve">procurement@ctda-afg.gov</w:t>
      </w:r>
    </w:p>
    <w:p>
      <w:pPr>
        <w:pStyle w:val="BodyText"/>
      </w:pPr>
      <w:r>
        <w:rPr>
          <w:bCs/>
          <w:b/>
        </w:rPr>
        <w:t xml:space="preserve">Phone:</w:t>
      </w:r>
      <w:r>
        <w:t xml:space="preserve"> </w:t>
      </w:r>
      <w:r>
        <w:t xml:space="preserve">+93 (700) 555-0142</w:t>
      </w:r>
    </w:p>
    <w:p>
      <w:pPr>
        <w:pStyle w:val="BodyText"/>
      </w:pPr>
      <w:r>
        <w:rPr>
          <w:bCs/>
          <w:b/>
        </w:rPr>
        <w:t xml:space="preserve">Tax ID:</w:t>
      </w:r>
      <w:r>
        <w:t xml:space="preserve"> </w:t>
      </w:r>
      <w:r>
        <w:t xml:space="preserve">AFG-CTDA-2019-8834</w:t>
      </w:r>
    </w:p>
    <w:bookmarkEnd w:id="21"/>
    <w:bookmarkStart w:id="22" w:name="service-provider-seller"/>
    <w:p>
      <w:pPr>
        <w:pStyle w:val="Heading3"/>
      </w:pPr>
      <w:r>
        <w:t xml:space="preserve">Service Provider (Seller)</w:t>
      </w:r>
    </w:p>
    <w:p>
      <w:pPr>
        <w:pStyle w:val="FirstParagraph"/>
      </w:pPr>
      <w:r>
        <w:rPr>
          <w:bCs/>
          <w:b/>
        </w:rPr>
        <w:t xml:space="preserve">Entity:</w:t>
      </w:r>
      <w:r>
        <w:t xml:space="preserve"> </w:t>
      </w:r>
      <w:r>
        <w:t xml:space="preserve">Global Robotics &amp; Automation Solutions LLC</w:t>
      </w:r>
    </w:p>
    <w:p>
      <w:pPr>
        <w:pStyle w:val="BodyText"/>
      </w:pPr>
      <w:r>
        <w:rPr>
          <w:bCs/>
          <w:b/>
        </w:rPr>
        <w:t xml:space="preserve">Address:</w:t>
      </w:r>
      <w:r>
        <w:t xml:space="preserve"> </w:t>
      </w:r>
      <w:r>
        <w:t xml:space="preserve">78 Innovation Park, Suite 300, Dubai, UAE</w:t>
      </w:r>
    </w:p>
    <w:p>
      <w:pPr>
        <w:pStyle w:val="BodyText"/>
      </w:pPr>
      <w:r>
        <w:rPr>
          <w:bCs/>
          <w:b/>
        </w:rPr>
        <w:t xml:space="preserve">Contact:</w:t>
      </w:r>
      <w:r>
        <w:t xml:space="preserve"> </w:t>
      </w:r>
      <w:r>
        <w:t xml:space="preserve">contracts@grasolutions.com</w:t>
      </w:r>
    </w:p>
    <w:p>
      <w:pPr>
        <w:pStyle w:val="BodyText"/>
      </w:pPr>
      <w:r>
        <w:rPr>
          <w:bCs/>
          <w:b/>
        </w:rPr>
        <w:t xml:space="preserve">Phone:</w:t>
      </w:r>
      <w:r>
        <w:t xml:space="preserve"> </w:t>
      </w:r>
      <w:r>
        <w:t xml:space="preserve">+971 (4) 555-7789</w:t>
      </w:r>
    </w:p>
    <w:p>
      <w:pPr>
        <w:pStyle w:val="BodyText"/>
      </w:pPr>
      <w:r>
        <w:rPr>
          <w:bCs/>
          <w:b/>
        </w:rPr>
        <w:t xml:space="preserve">Tax ID:</w:t>
      </w:r>
      <w:r>
        <w:t xml:space="preserve"> </w:t>
      </w:r>
      <w:r>
        <w:t xml:space="preserve">UAE-GRAS-2021-4456</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01 August 2025</w:t>
      </w:r>
    </w:p>
    <w:p>
      <w:pPr>
        <w:pStyle w:val="BodyText"/>
      </w:pPr>
      <w:r>
        <w:rPr>
          <w:bCs/>
          <w:b/>
        </w:rPr>
        <w:t xml:space="preserve">Project Duration:</w:t>
      </w:r>
      <w:r>
        <w:t xml:space="preserve"> </w:t>
      </w:r>
      <w:r>
        <w:t xml:space="preserve">18 months</w:t>
      </w:r>
    </w:p>
    <w:p>
      <w:pPr>
        <w:pStyle w:val="BodyText"/>
      </w:pPr>
      <w:r>
        <w:rPr>
          <w:bCs/>
          <w:b/>
        </w:rPr>
        <w:t xml:space="preserve">Project Location:</w:t>
      </w:r>
      <w:r>
        <w:t xml:space="preserve"> </w:t>
      </w:r>
      <w:r>
        <w:t xml:space="preserve">Afghanistan Kabul, Central Technical Campus</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United States Dollar (USD)</w:t>
      </w:r>
    </w:p>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the Central Technical Development Authority to formally engage a qualified</w:t>
      </w:r>
      <w:r>
        <w:t xml:space="preserve"> </w:t>
      </w:r>
      <w:r>
        <w:t xml:space="preserve">Robotics Engineer</w:t>
      </w:r>
      <w:r>
        <w:t xml:space="preserve"> </w:t>
      </w:r>
      <w:r>
        <w:t xml:space="preserve">for the design, development, deployment, and maintenance of automated industrial systems at the Central Technical Campus located in</w:t>
      </w:r>
      <w:r>
        <w:t xml:space="preserve"> </w:t>
      </w:r>
      <w:r>
        <w:t xml:space="preserve">Afghanistan Kabul</w:t>
      </w:r>
      <w:r>
        <w:t xml:space="preserve">. The</w:t>
      </w:r>
      <w:r>
        <w:t xml:space="preserve"> </w:t>
      </w:r>
      <w:r>
        <w:t xml:space="preserve">Robotics Engineer</w:t>
      </w:r>
      <w:r>
        <w:t xml:space="preserve"> </w:t>
      </w:r>
      <w:r>
        <w:t xml:space="preserve">shall be responsible for overseeing the full lifecycle of robotic automation projects, including requirements analysis, system architecture design, prototyping, field testing, integration with existing infrastructure, and ongoing technical support. All work shall be conducted on-site in</w:t>
      </w:r>
      <w:r>
        <w:t xml:space="preserve"> </w:t>
      </w:r>
      <w:r>
        <w:t xml:space="preserve">Afghanistan Kabul</w:t>
      </w:r>
      <w:r>
        <w:t xml:space="preserve"> </w:t>
      </w:r>
      <w:r>
        <w:t xml:space="preserve">in compliance with local labor regulations, safety standards, and the specific operational requirements outlined in this</w:t>
      </w:r>
      <w:r>
        <w:t xml:space="preserve"> </w:t>
      </w:r>
      <w:r>
        <w:t xml:space="preserve">Purchase Order</w:t>
      </w:r>
      <w:r>
        <w:t xml:space="preserve">.</w:t>
      </w:r>
    </w:p>
    <w:p>
      <w:pPr>
        <w:pStyle w:val="BodyText"/>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w:t>
            </w:r>
            <w:r>
              <w:t xml:space="preserve"> </w:t>
            </w:r>
            <w:r>
              <w:rPr>
                <w:bCs/>
                <w:b/>
              </w:rPr>
              <w:t xml:space="preserve">Robotics Engineer</w:t>
            </w:r>
            <w:r>
              <w:t xml:space="preserve"> </w:t>
            </w:r>
            <w:r>
              <w:t xml:space="preserve">– Full-time on-site engagement in</w:t>
            </w:r>
            <w:r>
              <w:t xml:space="preserve"> </w:t>
            </w:r>
            <w:r>
              <w:rPr>
                <w:bCs/>
                <w:b/>
              </w:rPr>
              <w:t xml:space="preserve">Afghanistan Kabul</w:t>
            </w:r>
            <w:r>
              <w:t xml:space="preserve"> </w:t>
            </w:r>
            <w:r>
              <w:t xml:space="preserve">for system design, development, and deployment of industrial robotic arms and autonomous mobile platforms. Includes weekly progress reporting to the project management office.</w:t>
            </w:r>
          </w:p>
        </w:tc>
        <w:tc>
          <w:tcPr/>
          <w:p>
            <w:pPr>
              <w:pStyle w:val="Compact"/>
              <w:jc w:val="left"/>
            </w:pPr>
            <w:r>
              <w:t xml:space="preserve">1 position × 18 months</w:t>
            </w:r>
          </w:p>
        </w:tc>
        <w:tc>
          <w:tcPr/>
          <w:p>
            <w:pPr>
              <w:pStyle w:val="Compact"/>
              <w:jc w:val="left"/>
            </w:pPr>
            <w:r>
              <w:t xml:space="preserve">$12,500 / month</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Robotics Engineering consultancy for site assessment, environmental analysis, and infrastructure compatibility review at the</w:t>
            </w:r>
            <w:r>
              <w:t xml:space="preserve"> </w:t>
            </w:r>
            <w:r>
              <w:rPr>
                <w:bCs/>
                <w:b/>
              </w:rPr>
              <w:t xml:space="preserve">Afghanistan Kabul</w:t>
            </w:r>
            <w:r>
              <w:t xml:space="preserve"> </w:t>
            </w:r>
            <w:r>
              <w:t xml:space="preserve">campus facilities. Deliverable: comprehensive feasibility report within 30 days of project commencement.</w:t>
            </w:r>
          </w:p>
        </w:tc>
        <w:tc>
          <w:tcPr/>
          <w:p>
            <w:pPr>
              <w:pStyle w:val="Compact"/>
              <w:jc w:val="left"/>
            </w:pPr>
            <w:r>
              <w:t xml:space="preserve">1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Procurement and installation of robotic hardware components (servo motors, PLC controllers, sensor arrays, end-effectors) as specified by the</w:t>
            </w:r>
            <w:r>
              <w:t xml:space="preserve"> </w:t>
            </w:r>
            <w:r>
              <w:rPr>
                <w:bCs/>
                <w:b/>
              </w:rPr>
              <w:t xml:space="preserve">Robotics Engineer</w:t>
            </w:r>
            <w:r>
              <w:t xml:space="preserve"> </w:t>
            </w:r>
            <w:r>
              <w:t xml:space="preserve">for the</w:t>
            </w:r>
            <w:r>
              <w:t xml:space="preserve"> </w:t>
            </w:r>
            <w:r>
              <w:rPr>
                <w:bCs/>
                <w:b/>
              </w:rPr>
              <w:t xml:space="preserve">Afghanistan Kabul</w:t>
            </w:r>
            <w:r>
              <w:t xml:space="preserve"> </w:t>
            </w:r>
            <w:r>
              <w:t xml:space="preserve">production line upgrade.</w:t>
            </w:r>
          </w:p>
        </w:tc>
        <w:tc>
          <w:tcPr/>
          <w:p>
            <w:pPr>
              <w:pStyle w:val="Compact"/>
              <w:jc w:val="left"/>
            </w:pPr>
            <w:r>
              <w:t xml:space="preserve">1 package</w:t>
            </w:r>
          </w:p>
        </w:tc>
        <w:tc>
          <w:tcPr/>
          <w:p>
            <w:pPr>
              <w:pStyle w:val="Compact"/>
              <w:jc w:val="left"/>
            </w:pPr>
            <w:r>
              <w:t xml:space="preserve">$47,200.00</w:t>
            </w:r>
          </w:p>
        </w:tc>
        <w:tc>
          <w:tcPr/>
          <w:p>
            <w:pPr>
              <w:pStyle w:val="Compact"/>
              <w:jc w:val="left"/>
            </w:pPr>
            <w:r>
              <w:t xml:space="preserve">$47,200.00</w:t>
            </w:r>
          </w:p>
        </w:tc>
      </w:tr>
      <w:tr>
        <w:tc>
          <w:tcPr/>
          <w:p>
            <w:pPr>
              <w:pStyle w:val="Compact"/>
              <w:jc w:val="left"/>
            </w:pPr>
            <w:r>
              <w:t xml:space="preserve">04</w:t>
            </w:r>
          </w:p>
        </w:tc>
        <w:tc>
          <w:tcPr/>
          <w:p>
            <w:pPr>
              <w:pStyle w:val="Compact"/>
              <w:jc w:val="left"/>
            </w:pPr>
            <w:r>
              <w:t xml:space="preserve">Training program for local technical staff in</w:t>
            </w:r>
            <w:r>
              <w:t xml:space="preserve"> </w:t>
            </w:r>
            <w:r>
              <w:rPr>
                <w:bCs/>
                <w:b/>
              </w:rPr>
              <w:t xml:space="preserve">Afghanistan Kabul</w:t>
            </w:r>
            <w:r>
              <w:t xml:space="preserve"> </w:t>
            </w:r>
            <w:r>
              <w:t xml:space="preserve">on operation, maintenance, and troubleshooting of the deployed robotic systems. Minimum 40 hours of hands-on instruction per cohort, two cohorts total.</w:t>
            </w:r>
          </w:p>
        </w:tc>
        <w:tc>
          <w:tcPr/>
          <w:p>
            <w:pPr>
              <w:pStyle w:val="Compact"/>
              <w:jc w:val="left"/>
            </w:pPr>
            <w:r>
              <w:t xml:space="preserve">2 cohorts</w:t>
            </w:r>
          </w:p>
        </w:tc>
        <w:tc>
          <w:tcPr/>
          <w:p>
            <w:pPr>
              <w:pStyle w:val="Compact"/>
              <w:jc w:val="left"/>
            </w:pPr>
            <w:r>
              <w:t xml:space="preserve">$6,000.00 / cohort</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Warranty and post-deployment technical support for all robotic systems installed in</w:t>
            </w:r>
            <w:r>
              <w:t xml:space="preserve"> </w:t>
            </w:r>
            <w:r>
              <w:rPr>
                <w:bCs/>
                <w:b/>
              </w:rPr>
              <w:t xml:space="preserve">Afghanistan Kabul</w:t>
            </w:r>
            <w:r>
              <w:t xml:space="preserve">. Includes 24/7 remote support and on-site response within 48 hours for critical failures.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Travel, accommodation, and per diem for the</w:t>
            </w:r>
            <w:r>
              <w:t xml:space="preserve"> </w:t>
            </w:r>
            <w:r>
              <w:rPr>
                <w:bCs/>
                <w:b/>
              </w:rPr>
              <w:t xml:space="preserve">Robotics Engineer</w:t>
            </w:r>
            <w:r>
              <w:t xml:space="preserve"> </w:t>
            </w:r>
            <w:r>
              <w:t xml:space="preserve">and support personnel during the initial deployment phase in</w:t>
            </w:r>
            <w:r>
              <w:t xml:space="preserve"> </w:t>
            </w:r>
            <w:r>
              <w:rPr>
                <w:bCs/>
                <w:b/>
              </w:rPr>
              <w:t xml:space="preserve">Afghanistan Kabul</w:t>
            </w:r>
            <w:r>
              <w:t xml:space="preserve"> </w:t>
            </w:r>
            <w:r>
              <w:t xml:space="preserve">(first 90 days).</w:t>
            </w:r>
          </w:p>
        </w:tc>
        <w:tc>
          <w:tcPr/>
          <w:p>
            <w:pPr>
              <w:pStyle w:val="Compact"/>
              <w:jc w:val="left"/>
            </w:pPr>
            <w:r>
              <w:t xml:space="preserve">1 package</w:t>
            </w:r>
          </w:p>
        </w:tc>
        <w:tc>
          <w:tcPr/>
          <w:p>
            <w:pPr>
              <w:pStyle w:val="Compact"/>
              <w:jc w:val="left"/>
            </w:pPr>
            <w:r>
              <w:t xml:space="preserve">$15,800.00</w:t>
            </w:r>
          </w:p>
        </w:tc>
        <w:tc>
          <w:tcPr/>
          <w:p>
            <w:pPr>
              <w:pStyle w:val="Compact"/>
              <w:jc w:val="left"/>
            </w:pPr>
            <w:r>
              <w:t xml:space="preserve">$15,800.00</w:t>
            </w:r>
          </w:p>
        </w:tc>
      </w:tr>
      <w:tr>
        <w:tc>
          <w:tcPr>
            <w:gridSpan w:val="4"/>
          </w:tcPr>
          <w:p>
            <w:pPr>
              <w:pStyle w:val="Compact"/>
              <w:jc w:val="right"/>
            </w:pPr>
            <w:r>
              <w:t xml:space="preserve">TOTAL CONTRACT VALUE</w:t>
            </w:r>
          </w:p>
        </w:tc>
        <w:tc>
          <w:tcPr/>
          <w:p>
            <w:pPr>
              <w:pStyle w:val="Compact"/>
              <w:jc w:val="left"/>
            </w:pPr>
            <w:r>
              <w:t xml:space="preserve">$346,900.00</w:t>
            </w:r>
          </w:p>
        </w:tc>
      </w:tr>
    </w:tbl>
    <w:p>
      <w:pPr>
        <w:pStyle w:val="BodyText"/>
      </w:pPr>
      <w:r>
        <w:t xml:space="preserve">Terms and Conditions</w:t>
      </w:r>
    </w:p>
    <w:p>
      <w:pPr>
        <w:numPr>
          <w:ilvl w:val="0"/>
          <w:numId w:val="1001"/>
        </w:numPr>
        <w:pStyle w:val="Compact"/>
      </w:pPr>
      <w:r>
        <w:rPr>
          <w:bCs/>
          <w:b/>
        </w:rPr>
        <w:t xml:space="preserve">Scope and Performance:</w:t>
      </w:r>
      <w:r>
        <w:t xml:space="preserve"> </w:t>
      </w:r>
      <w:r>
        <w:t xml:space="preserve">The</w:t>
      </w:r>
      <w:r>
        <w:t xml:space="preserve"> </w:t>
      </w:r>
      <w:r>
        <w:t xml:space="preserve">Robotics Engineer</w:t>
      </w:r>
      <w:r>
        <w:t xml:space="preserve"> </w:t>
      </w:r>
      <w:r>
        <w:t xml:space="preserve">shall perform all duties in accordance with the technical specifications attached as Appendix A to this</w:t>
      </w:r>
      <w:r>
        <w:t xml:space="preserve"> </w:t>
      </w:r>
      <w:r>
        <w:t xml:space="preserve">Purchase Order</w:t>
      </w:r>
      <w:r>
        <w:t xml:space="preserve">. All deliverables must meet the quality benchmarks established by the Central Technical Development Authority for projects executed in</w:t>
      </w:r>
      <w:r>
        <w:t xml:space="preserve"> </w:t>
      </w:r>
      <w:r>
        <w:t xml:space="preserve">Afghanistan Kabul</w:t>
      </w:r>
      <w:r>
        <w:t xml:space="preserve">.</w:t>
      </w:r>
    </w:p>
    <w:p>
      <w:pPr>
        <w:numPr>
          <w:ilvl w:val="0"/>
          <w:numId w:val="1001"/>
        </w:numPr>
        <w:pStyle w:val="Compact"/>
      </w:pPr>
      <w:r>
        <w:rPr>
          <w:bCs/>
          <w:b/>
        </w:rPr>
        <w:t xml:space="preserve">Compliance and Legal:</w:t>
      </w:r>
      <w:r>
        <w:t xml:space="preserve"> </w:t>
      </w:r>
      <w:r>
        <w:t xml:space="preserve">The service provider shall ensure that the</w:t>
      </w:r>
      <w:r>
        <w:t xml:space="preserve"> </w:t>
      </w:r>
      <w:r>
        <w:t xml:space="preserve">Robotics Engineer</w:t>
      </w:r>
      <w:r>
        <w:t xml:space="preserve"> </w:t>
      </w:r>
      <w:r>
        <w:t xml:space="preserve">holds all necessary work permits, visas, and professional certifications required to operate legally in</w:t>
      </w:r>
      <w:r>
        <w:t xml:space="preserve"> </w:t>
      </w:r>
      <w:r>
        <w:t xml:space="preserve">Afghanistan Kabul</w:t>
      </w:r>
      <w:r>
        <w:t xml:space="preserve">. The provider assumes full responsibility for compliance with Afghan labor law, immigration regulations, and local tax obligations.</w:t>
      </w:r>
    </w:p>
    <w:p>
      <w:pPr>
        <w:numPr>
          <w:ilvl w:val="0"/>
          <w:numId w:val="1001"/>
        </w:numPr>
        <w:pStyle w:val="Compact"/>
      </w:pPr>
      <w:r>
        <w:rPr>
          <w:bCs/>
          <w:b/>
        </w:rPr>
        <w:t xml:space="preserve">Payment Schedule:</w:t>
      </w:r>
      <w:r>
        <w:t xml:space="preserve"> </w:t>
      </w:r>
      <w:r>
        <w:t xml:space="preserve">Invoices shall be submitted monthly. Payment for this</w:t>
      </w:r>
      <w:r>
        <w:t xml:space="preserve"> </w:t>
      </w:r>
      <w:r>
        <w:t xml:space="preserve">Purchase Order</w:t>
      </w:r>
      <w:r>
        <w:t xml:space="preserve"> </w:t>
      </w:r>
      <w:r>
        <w:t xml:space="preserve">shall be processed within 45 calendar days of receipt of a valid invoice. Late payments shall accrue interest at 1.5% per month.</w:t>
      </w:r>
    </w:p>
    <w:p>
      <w:pPr>
        <w:numPr>
          <w:ilvl w:val="0"/>
          <w:numId w:val="1001"/>
        </w:numPr>
        <w:pStyle w:val="Compact"/>
      </w:pPr>
      <w:r>
        <w:rPr>
          <w:bCs/>
          <w:b/>
        </w:rPr>
        <w:t xml:space="preserve">Intellectual Property:</w:t>
      </w:r>
      <w:r>
        <w:t xml:space="preserve"> </w:t>
      </w:r>
      <w:r>
        <w:t xml:space="preserve">All designs, code, schematics, and documentation created by the</w:t>
      </w:r>
      <w:r>
        <w:t xml:space="preserve"> </w:t>
      </w:r>
      <w:r>
        <w:t xml:space="preserve">Robotics Engineer</w:t>
      </w:r>
      <w:r>
        <w:t xml:space="preserve"> </w:t>
      </w:r>
      <w:r>
        <w:t xml:space="preserve">specifically for the</w:t>
      </w:r>
      <w:r>
        <w:t xml:space="preserve"> </w:t>
      </w:r>
      <w:r>
        <w:t xml:space="preserve">Afghanistan Kabul</w:t>
      </w:r>
      <w:r>
        <w:t xml:space="preserve"> </w:t>
      </w:r>
      <w:r>
        <w:t xml:space="preserve">project shall become the exclusive property of the Central Technical Development Authority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Robotics Engineer</w:t>
      </w:r>
      <w:r>
        <w:t xml:space="preserve"> </w:t>
      </w:r>
      <w:r>
        <w:t xml:space="preserve">shall complete all in-progress deliverables and hand over all project documentation related to the</w:t>
      </w:r>
      <w:r>
        <w:t xml:space="preserve"> </w:t>
      </w:r>
      <w:r>
        <w:t xml:space="preserve">Afghanistan Kabul</w:t>
      </w:r>
      <w:r>
        <w:t xml:space="preserve"> </w:t>
      </w:r>
      <w:r>
        <w:t xml:space="preserve">site.</w:t>
      </w:r>
    </w:p>
    <w:p>
      <w:pPr>
        <w:numPr>
          <w:ilvl w:val="0"/>
          <w:numId w:val="1001"/>
        </w:numPr>
        <w:pStyle w:val="Compact"/>
      </w:pPr>
      <w:r>
        <w:rPr>
          <w:bCs/>
          <w:b/>
        </w:rPr>
        <w:t xml:space="preserve">Insurance and Liability:</w:t>
      </w:r>
      <w:r>
        <w:t xml:space="preserve"> </w:t>
      </w:r>
      <w:r>
        <w:t xml:space="preserve">The service provider shall maintain comprehensive professional liability insurance and workers' compensation coverage for the</w:t>
      </w:r>
      <w:r>
        <w:t xml:space="preserve"> </w:t>
      </w:r>
      <w:r>
        <w:t xml:space="preserve">Robotics Engineer</w:t>
      </w:r>
      <w:r>
        <w:t xml:space="preserve"> </w:t>
      </w:r>
      <w:r>
        <w:t xml:space="preserve">while operating in</w:t>
      </w:r>
      <w:r>
        <w:t xml:space="preserve"> </w:t>
      </w:r>
      <w:r>
        <w:t xml:space="preserve">Afghanistan Kabul</w:t>
      </w:r>
      <w:r>
        <w:t xml:space="preserve">, with a minimum coverage of USD 2,000,000 per occurrence.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or government-imposed restrictions affecting operations in</w:t>
      </w:r>
      <w:r>
        <w:t xml:space="preserve"> </w:t>
      </w:r>
      <w:r>
        <w:t xml:space="preserve">Afghanistan Kabul</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shall be resolved through arbitration in</w:t>
      </w:r>
      <w:r>
        <w:t xml:space="preserve"> </w:t>
      </w:r>
      <w:r>
        <w:t xml:space="preserve">Afghanistan Kabul</w:t>
      </w:r>
      <w:r>
        <w:t xml:space="preserve"> </w:t>
      </w:r>
      <w:r>
        <w:t xml:space="preserve">under the rules of the Afghan Commercial Arbitration Board.</w:t>
      </w:r>
    </w:p>
    <w:p>
      <w:pPr>
        <w:numPr>
          <w:ilvl w:val="0"/>
          <w:numId w:val="1001"/>
        </w:numPr>
        <w:pStyle w:val="Compact"/>
      </w:pPr>
      <w:r>
        <w:rPr>
          <w:bCs/>
          <w:b/>
        </w:rPr>
        <w:t xml:space="preserve">Confidentiality:</w:t>
      </w:r>
      <w:r>
        <w:t xml:space="preserve"> </w:t>
      </w:r>
      <w:r>
        <w:t xml:space="preserve">All technical data, operational procedures, and strategic information related to the</w:t>
      </w:r>
      <w:r>
        <w:t xml:space="preserve"> </w:t>
      </w:r>
      <w:r>
        <w:t xml:space="preserve">Afghanistan Kabul</w:t>
      </w:r>
      <w:r>
        <w:t xml:space="preserve"> </w:t>
      </w:r>
      <w:r>
        <w:t xml:space="preserve">project shall be treated as strictly confidential by the</w:t>
      </w:r>
      <w:r>
        <w:t xml:space="preserve"> </w:t>
      </w:r>
      <w:r>
        <w:t xml:space="preserve">Robotics Engineer</w:t>
      </w:r>
      <w:r>
        <w:t xml:space="preserve"> </w:t>
      </w:r>
      <w:r>
        <w:t xml:space="preserve">and the service provider for a period of five (5) years following project completion.</w:t>
      </w:r>
    </w:p>
    <w:p>
      <w:pPr>
        <w:pStyle w:val="FirstParagraph"/>
      </w:pPr>
      <w:r>
        <w:rPr>
          <w:bCs/>
          <w:b/>
        </w:rPr>
        <w:t xml:space="preserve">Authorized by (Buyer):</w:t>
      </w:r>
    </w:p>
    <w:p>
      <w:pPr>
        <w:pStyle w:val="BodyText"/>
      </w:pPr>
      <w:r>
        <w:t xml:space="preserve">Central Technical Development Authority</w:t>
      </w:r>
    </w:p>
    <w:p>
      <w:pPr>
        <w:pStyle w:val="BodyText"/>
      </w:pPr>
      <w:r>
        <w:rPr>
          <w:bCs/>
          <w:b/>
        </w:rPr>
        <w:t xml:space="preserve">Name:</w:t>
      </w:r>
      <w:r>
        <w:t xml:space="preserve"> </w:t>
      </w:r>
      <w:r>
        <w:t xml:space="preserve">Dr. Ahmad Karimi</w:t>
      </w:r>
      <w:r>
        <w:br/>
      </w:r>
      <w:r>
        <w:rPr>
          <w:bCs/>
          <w:b/>
        </w:rPr>
        <w:t xml:space="preserve">Title:</w:t>
      </w:r>
      <w:r>
        <w:t xml:space="preserve"> </w:t>
      </w:r>
      <w:r>
        <w:t xml:space="preserve">Director of Procurement &amp; Technical Services</w:t>
      </w:r>
      <w:r>
        <w:br/>
      </w:r>
      <w:r>
        <w:rPr>
          <w:bCs/>
          <w:b/>
        </w:rPr>
        <w:t xml:space="preserve">Date:</w:t>
      </w:r>
      <w:r>
        <w:t xml:space="preserve"> </w:t>
      </w:r>
      <w:r>
        <w:t xml:space="preserve">_______________</w:t>
      </w:r>
    </w:p>
    <w:p>
      <w:pPr>
        <w:pStyle w:val="BodyText"/>
      </w:pPr>
      <w:r>
        <w:rPr>
          <w:bCs/>
          <w:b/>
        </w:rPr>
        <w:t xml:space="preserve">Accepted by (Seller):</w:t>
      </w:r>
    </w:p>
    <w:p>
      <w:pPr>
        <w:pStyle w:val="BodyText"/>
      </w:pPr>
      <w:r>
        <w:t xml:space="preserve">Global Robotics &amp; Automation Solutions LLC</w:t>
      </w:r>
    </w:p>
    <w:p>
      <w:pPr>
        <w:pStyle w:val="BodyText"/>
      </w:pPr>
      <w:r>
        <w:rPr>
          <w:bCs/>
          <w:b/>
        </w:rPr>
        <w:t xml:space="preserve">Name:</w:t>
      </w:r>
      <w:r>
        <w:t xml:space="preserve"> </w:t>
      </w:r>
      <w:r>
        <w:t xml:space="preserve">Sarah Mitchell</w:t>
      </w:r>
      <w:r>
        <w:br/>
      </w:r>
      <w:r>
        <w:rPr>
          <w:bCs/>
          <w:b/>
        </w:rPr>
        <w:t xml:space="preserve">Title:</w:t>
      </w:r>
      <w:r>
        <w:t xml:space="preserve"> </w:t>
      </w:r>
      <w:r>
        <w:t xml:space="preserve">Chief Operating Officer</w:t>
      </w:r>
      <w:r>
        <w:br/>
      </w:r>
      <w:r>
        <w:rPr>
          <w:bCs/>
          <w:b/>
        </w:rPr>
        <w:t xml:space="preserve">Date:</w:t>
      </w:r>
      <w:r>
        <w:t xml:space="preserve"> </w:t>
      </w:r>
      <w:r>
        <w:t xml:space="preserve">_______________</w:t>
      </w:r>
    </w:p>
    <w:p>
      <w:pPr>
        <w:pStyle w:val="BodyText"/>
      </w:pPr>
      <w:r>
        <w:t xml:space="preserve">This</w:t>
      </w:r>
      <w:r>
        <w:t xml:space="preserve"> </w:t>
      </w:r>
      <w:r>
        <w:rPr>
          <w:bCs/>
          <w:b/>
        </w:rPr>
        <w:t xml:space="preserve">Purchase Order</w:t>
      </w:r>
      <w:r>
        <w:t xml:space="preserve"> </w:t>
      </w:r>
      <w:r>
        <w:t xml:space="preserve">(PO-AFG-KBL-2025-00472) constitutes a binding agreement between the parties upon execution. It is issued for the engagement of a</w:t>
      </w:r>
      <w:r>
        <w:t xml:space="preserve"> </w:t>
      </w:r>
      <w:r>
        <w:rPr>
          <w:bCs/>
          <w:b/>
        </w:rPr>
        <w:t xml:space="preserve">Robotics Engineer</w:t>
      </w:r>
      <w:r>
        <w:t xml:space="preserve"> </w:t>
      </w:r>
      <w:r>
        <w:t xml:space="preserve">to deliver specialized technical services at the Central Technical Campus in</w:t>
      </w:r>
      <w:r>
        <w:t xml:space="preserve"> </w:t>
      </w:r>
      <w:r>
        <w:rPr>
          <w:bCs/>
          <w:b/>
        </w:rPr>
        <w:t xml:space="preserve">Afghanistan Kabul</w:t>
      </w:r>
      <w:r>
        <w:t xml:space="preserve">. All amendments to this document must be made in writing and signed by both parties. This document is valid for a period of 90 days from the date of issue.</w:t>
      </w:r>
    </w:p>
    <w:p>
      <w:pPr>
        <w:pStyle w:val="BodyText"/>
      </w:pPr>
      <w:r>
        <w:t xml:space="preserve">Document Reference: CTDA/PO/2025/00472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Afghanistan Kabul</dc:title>
  <dc:creator/>
  <dc:language>en</dc:language>
  <cp:keywords/>
  <dcterms:created xsi:type="dcterms:W3CDTF">2026-10-10T02:32:36Z</dcterms:created>
  <dcterms:modified xsi:type="dcterms:W3CDTF">2026-10-10T02:32:36Z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