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Services – Robotics Engineer</w:t>
      </w:r>
    </w:p>
    <w:p>
      <w:pPr>
        <w:pStyle w:val="BodyText"/>
      </w:pPr>
      <w:r>
        <w:t xml:space="preserve">OFFICIAL DOCUMENT</w:t>
      </w:r>
    </w:p>
    <w:bookmarkEnd w:id="20"/>
    <w:p>
      <w:pPr>
        <w:pStyle w:val="BodyText"/>
      </w:pPr>
      <w:r>
        <w:rPr>
          <w:bCs/>
          <w:b/>
        </w:rPr>
        <w:t xml:space="preserve">Purchase Order No.:</w:t>
      </w:r>
      <w:r>
        <w:t xml:space="preserve"> </w:t>
      </w:r>
      <w:r>
        <w:t xml:space="preserve">PO-CD-KIN-2025-0047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KIN-ROBOT-2025-Phase II</w:t>
      </w:r>
      <w:r>
        <w:br/>
      </w:r>
      <w:r>
        <w:rPr>
          <w:bCs/>
          <w:b/>
        </w:rPr>
        <w:t xml:space="preserve">Location of Work:</w:t>
      </w:r>
      <w:r>
        <w:t xml:space="preserve"> </w:t>
      </w:r>
      <w:r>
        <w:t xml:space="preserve">DR Congo Kinshasa</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Kinshasa Industrial Automation &amp; Development Consortium (KIADC)</w:t>
            </w:r>
            <w:r>
              <w:br/>
            </w:r>
            <w:r>
              <w:t xml:space="preserve">Avenue de la Nation, Commune de Gombe</w:t>
            </w:r>
            <w:r>
              <w:br/>
            </w:r>
            <w:r>
              <w:t xml:space="preserve">Kinshasa, DR Congo</w:t>
            </w:r>
            <w:r>
              <w:br/>
            </w:r>
            <w:r>
              <w:t xml:space="preserve">Registration No.: RCCM/CD/KIN/2019/004821</w:t>
            </w:r>
            <w:r>
              <w:br/>
            </w:r>
            <w:r>
              <w:t xml:space="preserve">Contact: procurement@kiadc.cd | +243 81 555 0142</w:t>
            </w:r>
          </w:p>
        </w:tc>
      </w:tr>
      <w:tr>
        <w:tc>
          <w:tcPr/>
          <w:p>
            <w:pPr>
              <w:pStyle w:val="Compact"/>
              <w:jc w:val="left"/>
            </w:pPr>
            <w:r>
              <w:rPr>
                <w:bCs/>
                <w:b/>
              </w:rPr>
              <w:t xml:space="preserve">Service Provider (Seller)</w:t>
            </w:r>
          </w:p>
        </w:tc>
        <w:tc>
          <w:tcPr/>
          <w:p>
            <w:pPr>
              <w:pStyle w:val="Compact"/>
              <w:jc w:val="left"/>
            </w:pPr>
            <w:r>
              <w:t xml:space="preserve">Dr. Emmanuel Mbuyi Kanza – Independent Robotics Engineer</w:t>
            </w:r>
            <w:r>
              <w:br/>
            </w:r>
            <w:r>
              <w:t xml:space="preserve">Specialization: Industrial Automation, Autonomous Systems, and Mechatronics</w:t>
            </w:r>
            <w:r>
              <w:br/>
            </w:r>
            <w:r>
              <w:t xml:space="preserve">Professional License: RQTH/CD/ENG/2021/00337</w:t>
            </w:r>
            <w:r>
              <w:br/>
            </w:r>
            <w:r>
              <w:t xml:space="preserve">Address: Quartier Matonge, Commune de Lemba, Kinshasa, DR Congo</w:t>
            </w:r>
            <w:r>
              <w:br/>
            </w:r>
            <w:r>
              <w:t xml:space="preserve">Contact: e.mbuyi@robotics-cd.com | +243 99 772 3318</w:t>
            </w:r>
          </w:p>
        </w:tc>
      </w:tr>
    </w:tbl>
    <w:p>
      <w:pPr>
        <w:pStyle w:val="BodyText"/>
      </w:pPr>
      <w:r>
        <w:t xml:space="preserve">2. DESCRIPTION OF SERVICES AND LINE ITEMS</w:t>
      </w:r>
    </w:p>
    <w:p>
      <w:pPr>
        <w:pStyle w:val="BodyText"/>
      </w:pPr>
      <w:r>
        <w:t xml:space="preserve">This Purchase Order is issued by the Kinshasa Industrial Automation &amp; Development Consortium to formally engage a qualified</w:t>
      </w:r>
      <w:r>
        <w:t xml:space="preserve"> </w:t>
      </w:r>
      <w:r>
        <w:rPr>
          <w:bCs/>
          <w:b/>
        </w:rPr>
        <w:t xml:space="preserve">Robotics Engineer</w:t>
      </w:r>
      <w:r>
        <w:t xml:space="preserve"> </w:t>
      </w:r>
      <w:r>
        <w:t xml:space="preserve">for the design, deployment, and maintenance of industrial robotic systems at the KIADC manufacturing facility located in</w:t>
      </w:r>
      <w:r>
        <w:t xml:space="preserve"> </w:t>
      </w:r>
      <w:r>
        <w:rPr>
          <w:bCs/>
          <w:b/>
        </w:rPr>
        <w:t xml:space="preserve">DR Congo Kinshasa</w:t>
      </w:r>
      <w:r>
        <w:t xml:space="preserve">. The Robotics Engineer shall be responsible for the full lifecycle management of robotic automation solutions, including system architecture, programming, calibration, operator training, and ongoing technical support.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Design and engineering of a 6-axis industrial robotic arm assembly line for the KIADC automotive parts workshop in DR Congo Kinshasa</w:t>
            </w:r>
          </w:p>
        </w:tc>
        <w:tc>
          <w:tcPr/>
          <w:p>
            <w:pPr>
              <w:pStyle w:val="Compact"/>
              <w:jc w:val="left"/>
            </w:pPr>
            <w:r>
              <w:t xml:space="preserve">1 system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Programming, calibration, and integration of the Robotics Engineer's autonomous navigation module for warehouse logistics in Kinshasa</w:t>
            </w:r>
          </w:p>
        </w:tc>
        <w:tc>
          <w:tcPr/>
          <w:p>
            <w:pPr>
              <w:pStyle w:val="Compact"/>
              <w:jc w:val="left"/>
            </w:pPr>
            <w:r>
              <w:t xml:space="preserve">1 module</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3</w:t>
            </w:r>
          </w:p>
        </w:tc>
        <w:tc>
          <w:tcPr/>
          <w:p>
            <w:pPr>
              <w:pStyle w:val="Compact"/>
              <w:jc w:val="left"/>
            </w:pPr>
            <w:r>
              <w:t xml:space="preserve">On-site installation, commissioning, and safety certification of all robotic systems at the DR Congo Kinshasa facility</w:t>
            </w:r>
          </w:p>
        </w:tc>
        <w:tc>
          <w:tcPr/>
          <w:p>
            <w:pPr>
              <w:pStyle w:val="Compact"/>
              <w:jc w:val="left"/>
            </w:pPr>
            <w:r>
              <w:t xml:space="preserve">1 engagement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4</w:t>
            </w:r>
          </w:p>
        </w:tc>
        <w:tc>
          <w:tcPr/>
          <w:p>
            <w:pPr>
              <w:pStyle w:val="Compact"/>
              <w:jc w:val="left"/>
            </w:pPr>
            <w:r>
              <w:t xml:space="preserve">Training program for 12 KIADC operators on robotic system operation, troubleshooting, and preventive maintenance (4-week intensive course in Kinshasa)</w:t>
            </w:r>
          </w:p>
        </w:tc>
        <w:tc>
          <w:tcPr/>
          <w:p>
            <w:pPr>
              <w:pStyle w:val="Compact"/>
              <w:jc w:val="left"/>
            </w:pPr>
            <w:r>
              <w:t xml:space="preserve">1 program</w:t>
            </w:r>
          </w:p>
        </w:tc>
        <w:tc>
          <w:tcPr/>
          <w:p>
            <w:pPr>
              <w:pStyle w:val="Compact"/>
              <w:jc w:val="left"/>
            </w:pPr>
            <w:r>
              <w:t xml:space="preserve">18,200.00</w:t>
            </w:r>
          </w:p>
        </w:tc>
        <w:tc>
          <w:tcPr/>
          <w:p>
            <w:pPr>
              <w:pStyle w:val="Compact"/>
              <w:jc w:val="left"/>
            </w:pPr>
            <w:r>
              <w:t xml:space="preserve">18,200.00</w:t>
            </w:r>
          </w:p>
        </w:tc>
      </w:tr>
      <w:tr>
        <w:tc>
          <w:tcPr/>
          <w:p>
            <w:pPr>
              <w:pStyle w:val="Compact"/>
              <w:jc w:val="left"/>
            </w:pPr>
            <w:r>
              <w:t xml:space="preserve">5</w:t>
            </w:r>
          </w:p>
        </w:tc>
        <w:tc>
          <w:tcPr/>
          <w:p>
            <w:pPr>
              <w:pStyle w:val="Compact"/>
              <w:jc w:val="left"/>
            </w:pPr>
            <w:r>
              <w:t xml:space="preserve">12-month post-deployment technical support and quarterly maintenance visits by the Robotics Engineer at the DR Congo Kinshasa site</w:t>
            </w:r>
          </w:p>
        </w:tc>
        <w:tc>
          <w:tcPr/>
          <w:p>
            <w:pPr>
              <w:pStyle w:val="Compact"/>
              <w:jc w:val="left"/>
            </w:pPr>
            <w:r>
              <w:t xml:space="preserve">12 months</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Procurement and supply of specialized robotic components, sensors, and control hardware sourced for the Kinshasa installation</w:t>
            </w:r>
          </w:p>
        </w:tc>
        <w:tc>
          <w:tcPr/>
          <w:p>
            <w:pPr>
              <w:pStyle w:val="Compact"/>
              <w:jc w:val="left"/>
            </w:pPr>
            <w:r>
              <w:t xml:space="preserve">1 package</w:t>
            </w:r>
          </w:p>
        </w:tc>
        <w:tc>
          <w:tcPr/>
          <w:p>
            <w:pPr>
              <w:pStyle w:val="Compact"/>
              <w:jc w:val="left"/>
            </w:pPr>
            <w:r>
              <w:t xml:space="preserve">31,400.00</w:t>
            </w:r>
          </w:p>
        </w:tc>
        <w:tc>
          <w:tcPr/>
          <w:p>
            <w:pPr>
              <w:pStyle w:val="Compact"/>
              <w:jc w:val="left"/>
            </w:pPr>
            <w:r>
              <w:t xml:space="preserve">31,400.00</w:t>
            </w:r>
          </w:p>
        </w:tc>
      </w:tr>
      <w:tr>
        <w:tc>
          <w:tcPr>
            <w:gridSpan w:val="4"/>
          </w:tcPr>
          <w:p>
            <w:pPr>
              <w:pStyle w:val="Compact"/>
              <w:jc w:val="right"/>
            </w:pPr>
            <w:r>
              <w:t xml:space="preserve">SUBTOTAL</w:t>
            </w:r>
          </w:p>
        </w:tc>
        <w:tc>
          <w:tcPr/>
          <w:p>
            <w:pPr>
              <w:pStyle w:val="Compact"/>
              <w:jc w:val="left"/>
            </w:pPr>
            <w:r>
              <w:t xml:space="preserve">145,750.00</w:t>
            </w:r>
          </w:p>
        </w:tc>
      </w:tr>
      <w:tr>
        <w:tc>
          <w:tcPr>
            <w:gridSpan w:val="4"/>
          </w:tcPr>
          <w:p>
            <w:pPr>
              <w:pStyle w:val="Compact"/>
              <w:jc w:val="right"/>
            </w:pPr>
            <w:r>
              <w:t xml:space="preserve">Applicable Taxes &amp; Duties (DR Congo Kinshasa – 16% VAT)</w:t>
            </w:r>
          </w:p>
        </w:tc>
        <w:tc>
          <w:tcPr/>
          <w:p>
            <w:pPr>
              <w:pStyle w:val="Compact"/>
              <w:jc w:val="left"/>
            </w:pPr>
            <w:r>
              <w:t xml:space="preserve">23,320.00</w:t>
            </w:r>
          </w:p>
        </w:tc>
      </w:tr>
      <w:tr>
        <w:tc>
          <w:tcPr>
            <w:gridSpan w:val="4"/>
          </w:tcPr>
          <w:p>
            <w:pPr>
              <w:pStyle w:val="Compact"/>
              <w:jc w:val="right"/>
            </w:pPr>
            <w:r>
              <w:rPr>
                <w:bCs/>
                <w:b/>
              </w:rPr>
              <w:t xml:space="preserve">GRAND TOTAL (USD)</w:t>
            </w:r>
          </w:p>
        </w:tc>
        <w:tc>
          <w:tcPr/>
          <w:p>
            <w:pPr>
              <w:pStyle w:val="Compact"/>
              <w:jc w:val="left"/>
            </w:pPr>
            <w:r>
              <w:rPr>
                <w:bCs/>
                <w:b/>
              </w:rPr>
              <w:t xml:space="preserve">169,070.00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Robotics Engineer shall perform all duties exclusively at the KIADC facility in DR Congo Kinshasa unless otherwise authorized in writing by the Purchasing Entity. All deliverables must comply with the technical specifications outlined in Annex A attached to this Purchase Order.</w:t>
      </w:r>
    </w:p>
    <w:p>
      <w:pPr>
        <w:numPr>
          <w:ilvl w:val="0"/>
          <w:numId w:val="1001"/>
        </w:numPr>
        <w:pStyle w:val="Compact"/>
      </w:pPr>
      <w:r>
        <w:rPr>
          <w:bCs/>
          <w:b/>
        </w:rPr>
        <w:t xml:space="preserve">Timeline:</w:t>
      </w:r>
      <w:r>
        <w:t xml:space="preserve"> </w:t>
      </w:r>
      <w:r>
        <w:t xml:space="preserve">The Robotics Engineer shall commence work within 10 business days of the effective date of this Purchase Order. Full system deployment and commissioning must be completed no later than 120 calendar days from the start date. The 12-month support period shall begin upon successful commissioning sign-off.</w:t>
      </w:r>
    </w:p>
    <w:p>
      <w:pPr>
        <w:numPr>
          <w:ilvl w:val="0"/>
          <w:numId w:val="1001"/>
        </w:numPr>
        <w:pStyle w:val="Compact"/>
      </w:pPr>
      <w:r>
        <w:rPr>
          <w:bCs/>
          <w:b/>
        </w:rPr>
        <w:t xml:space="preserve">Payment Terms:</w:t>
      </w:r>
      <w:r>
        <w:t xml:space="preserve"> </w:t>
      </w:r>
      <w:r>
        <w:t xml:space="preserve">Payment shall be made in three installments: 30% upon execution of this Purchase Order, 50% upon successful commissioning and acceptance of the robotic systems in DR Congo Kinshasa, and 20% upon completion of the 12-month support period. All payments shall be processed via bank transfer to the account designated by the Robotics Engineer.</w:t>
      </w:r>
    </w:p>
    <w:p>
      <w:pPr>
        <w:numPr>
          <w:ilvl w:val="0"/>
          <w:numId w:val="1001"/>
        </w:numPr>
        <w:pStyle w:val="Compact"/>
      </w:pPr>
      <w:r>
        <w:rPr>
          <w:bCs/>
          <w:b/>
        </w:rPr>
        <w:t xml:space="preserve">Compliance and Licensing:</w:t>
      </w:r>
      <w:r>
        <w:t xml:space="preserve"> </w:t>
      </w:r>
      <w:r>
        <w:t xml:space="preserve">The Robotics Engineer warrants that he holds all necessary professional licenses, certifications, and work permits valid in the Democratic Republic of the Congo. The Robotics Engineer shall adhere to all local labor regulations, safety standards, and environmental codes applicable in DR Congo Kinshasa.</w:t>
      </w:r>
    </w:p>
    <w:p>
      <w:pPr>
        <w:numPr>
          <w:ilvl w:val="0"/>
          <w:numId w:val="1001"/>
        </w:numPr>
        <w:pStyle w:val="Compact"/>
      </w:pPr>
      <w:r>
        <w:rPr>
          <w:bCs/>
          <w:b/>
        </w:rPr>
        <w:t xml:space="preserve">Intellectual Property:</w:t>
      </w:r>
      <w:r>
        <w:t xml:space="preserve"> </w:t>
      </w:r>
      <w:r>
        <w:t xml:space="preserve">All proprietary designs, code, and documentation created specifically for KIADC under this Purchase Order shall remain the exclusive property of the Purchasing Entity. The Robotics Engineer retains ownership of pre-existing methodologies and general engineering knowledge.</w:t>
      </w:r>
    </w:p>
    <w:p>
      <w:pPr>
        <w:numPr>
          <w:ilvl w:val="0"/>
          <w:numId w:val="1001"/>
        </w:numPr>
        <w:pStyle w:val="Compact"/>
      </w:pPr>
      <w:r>
        <w:rPr>
          <w:bCs/>
          <w:b/>
        </w:rPr>
        <w:t xml:space="preserve">Confidentiality:</w:t>
      </w:r>
      <w:r>
        <w:t xml:space="preserve"> </w:t>
      </w:r>
      <w:r>
        <w:t xml:space="preserve">The Robotics Engineer agrees to maintain strict confidentiality regarding all operational data, trade secrets, and facility information encountered during the engagement in DR Congo Kinshasa. This obligation survives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for convenience, the Robotics Engineer shall be compensated for all work completed and materials procured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Kinshasa, DR Congo, in accordance with the commercial laws of the Democratic Republic of the Congo. If mediation fails, disputes shall be submitted to the competent commercial court in Kinshasa.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the Congo, with specific reference to commercial and labor statutes applicable in DR Congo Kinshasa.</w:t>
      </w:r>
    </w:p>
    <w:p>
      <w:pPr>
        <w:pStyle w:val="FirstParagraph"/>
      </w:pPr>
      <w:r>
        <w:t xml:space="preserve">4. AUTHORIZED SIGNATURES</w:t>
      </w:r>
    </w:p>
    <w:p>
      <w:pPr>
        <w:pStyle w:val="BodyText"/>
      </w:pPr>
      <w:r>
        <w:rPr>
          <w:bCs/>
          <w:b/>
        </w:rPr>
        <w:t xml:space="preserve">For the Purchasing Entity (KIADC)</w:t>
      </w:r>
    </w:p>
    <w:p>
      <w:pPr>
        <w:pStyle w:val="BodyText"/>
      </w:pPr>
      <w:r>
        <w:t xml:space="preserve">Name: Hon. Patricia Nsimba Lukusa</w:t>
      </w:r>
      <w:r>
        <w:br/>
      </w:r>
      <w:r>
        <w:t xml:space="preserve">Title: Chief Procurement Officer</w:t>
      </w:r>
      <w:r>
        <w:br/>
      </w:r>
      <w:r>
        <w:t xml:space="preserve">Date: _______________</w:t>
      </w:r>
    </w:p>
    <w:p>
      <w:pPr>
        <w:pStyle w:val="BodyText"/>
      </w:pPr>
      <w:r>
        <w:rPr>
          <w:bCs/>
          <w:b/>
        </w:rPr>
        <w:t xml:space="preserve">For the Service Provider (Robotics Engineer)</w:t>
      </w:r>
    </w:p>
    <w:p>
      <w:pPr>
        <w:pStyle w:val="BodyText"/>
      </w:pPr>
      <w:r>
        <w:t xml:space="preserve">Name: Dr. Emmanuel Mbuyi Kanza</w:t>
      </w:r>
      <w:r>
        <w:br/>
      </w:r>
      <w:r>
        <w:t xml:space="preserve">Title: Lead Robotics Engineer</w:t>
      </w:r>
      <w:r>
        <w:br/>
      </w:r>
      <w:r>
        <w:t xml:space="preserve">Date: _______________</w:t>
      </w:r>
    </w:p>
    <w:p>
      <w:pPr>
        <w:pStyle w:val="BodyText"/>
      </w:pPr>
      <w:r>
        <w:t xml:space="preserve">This Purchase Order (PO-CD-KIN-2025-0047) constitutes a binding procurement document for the engagement of a Robotics Engineer in DR Congo Kinshasa. It is issued under the authority of the KIADC Board of Directors. Unauthorized reproduction or distribution of this document is prohibited.</w:t>
      </w:r>
    </w:p>
    <w:p>
      <w:pPr>
        <w:pStyle w:val="BodyText"/>
      </w:pPr>
      <w:r>
        <w:t xml:space="preserve">Document generated: 14 June 2025 | Page 1 of 1 | KIADC Procurement Division –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DR Congo Kinshasa</dc:title>
  <dc:creator/>
  <dc:language>en</dc:language>
  <cp:keywords/>
  <dcterms:created xsi:type="dcterms:W3CDTF">2026-10-10T06:15:33Z</dcterms:created>
  <dcterms:modified xsi:type="dcterms:W3CDTF">2026-10-10T06:15:33Z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