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Northgate Automation Solutions Ltd.</w:t>
      </w:r>
    </w:p>
    <w:p>
      <w:pPr>
        <w:pStyle w:val="BodyText"/>
      </w:pPr>
      <w:r>
        <w:t xml:space="preserve">Level 4, 128 Cuba Street, Te Aro, Wellington 6011, New Zealand</w:t>
      </w:r>
    </w:p>
    <w:p>
      <w:pPr>
        <w:pStyle w:val="BodyText"/>
      </w:pPr>
      <w:r>
        <w:t xml:space="preserve">Phone: +64 4 382 7741 | Email: procurement@northgateautomation.co.nz</w:t>
      </w:r>
    </w:p>
    <w:p>
      <w:pPr>
        <w:pStyle w:val="BodyText"/>
      </w:pPr>
      <w:r>
        <w:t xml:space="preserve">Company Registration No. 942817365 | GST No. 942-817-365</w:t>
      </w:r>
    </w:p>
    <w:p>
      <w:pPr>
        <w:pStyle w:val="BodyText"/>
      </w:pPr>
      <w:r>
        <w:t xml:space="preserve">PO No. NGA-2025-04871</w:t>
      </w:r>
    </w:p>
    <w:p>
      <w:pPr>
        <w:pStyle w:val="BodyText"/>
      </w:pPr>
      <w:r>
        <w:t xml:space="preserve">Date of Issue: 14 June 2025</w:t>
      </w:r>
    </w:p>
    <w:p>
      <w:pPr>
        <w:pStyle w:val="BodyText"/>
      </w:pPr>
      <w:r>
        <w:t xml:space="preserve">Required Delivery / Commencement Date: 1 August 2025</w:t>
      </w:r>
    </w:p>
    <w:p>
      <w:pPr>
        <w:pStyle w:val="BodyText"/>
      </w:pPr>
      <w:r>
        <w:t xml:space="preserve">Valid Until: 31 July 2025</w:t>
      </w:r>
    </w:p>
    <w:bookmarkEnd w:id="20"/>
    <w:bookmarkStart w:id="21" w:name="supplier-vendor-information"/>
    <w:p>
      <w:pPr>
        <w:pStyle w:val="Heading2"/>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Technical Recruitment &amp; Staffing (NZ) Ltd.</w:t>
            </w:r>
          </w:p>
        </w:tc>
      </w:tr>
      <w:tr>
        <w:tc>
          <w:tcPr/>
          <w:p>
            <w:pPr>
              <w:pStyle w:val="Compact"/>
              <w:jc w:val="left"/>
            </w:pPr>
            <w:r>
              <w:rPr>
                <w:bCs/>
                <w:b/>
              </w:rPr>
              <w:t xml:space="preserve">Address:</w:t>
            </w:r>
          </w:p>
        </w:tc>
        <w:tc>
          <w:tcPr/>
          <w:p>
            <w:pPr>
              <w:pStyle w:val="Compact"/>
              <w:jc w:val="left"/>
            </w:pPr>
            <w:r>
              <w:t xml:space="preserve">Unit 7, 45 Featherston Street, Wellington Central, Wellington 6011, New Zealand</w:t>
            </w:r>
          </w:p>
        </w:tc>
      </w:tr>
      <w:tr>
        <w:tc>
          <w:tcPr/>
          <w:p>
            <w:pPr>
              <w:pStyle w:val="Compact"/>
              <w:jc w:val="left"/>
            </w:pPr>
            <w:r>
              <w:rPr>
                <w:bCs/>
                <w:b/>
              </w:rPr>
              <w:t xml:space="preserve">Contact Person:</w:t>
            </w:r>
          </w:p>
        </w:tc>
        <w:tc>
          <w:tcPr/>
          <w:p>
            <w:pPr>
              <w:pStyle w:val="Compact"/>
              <w:jc w:val="left"/>
            </w:pPr>
            <w:r>
              <w:t xml:space="preserve">Mrs. Sarah Kereama, Senior Account Manager</w:t>
            </w:r>
          </w:p>
        </w:tc>
      </w:tr>
      <w:tr>
        <w:tc>
          <w:tcPr/>
          <w:p>
            <w:pPr>
              <w:pStyle w:val="Compact"/>
              <w:jc w:val="left"/>
            </w:pPr>
            <w:r>
              <w:rPr>
                <w:bCs/>
                <w:b/>
              </w:rPr>
              <w:t xml:space="preserve">Email:</w:t>
            </w:r>
          </w:p>
        </w:tc>
        <w:tc>
          <w:tcPr/>
          <w:p>
            <w:pPr>
              <w:pStyle w:val="Compact"/>
              <w:jc w:val="left"/>
            </w:pPr>
            <w:r>
              <w:t xml:space="preserve">s.kereama@apextechrecruitment.co.nz</w:t>
            </w:r>
          </w:p>
        </w:tc>
      </w:tr>
      <w:tr>
        <w:tc>
          <w:tcPr/>
          <w:p>
            <w:pPr>
              <w:pStyle w:val="Compact"/>
              <w:jc w:val="left"/>
            </w:pPr>
            <w:r>
              <w:rPr>
                <w:bCs/>
                <w:b/>
              </w:rPr>
              <w:t xml:space="preserve">Phone:</w:t>
            </w:r>
          </w:p>
        </w:tc>
        <w:tc>
          <w:tcPr/>
          <w:p>
            <w:pPr>
              <w:pStyle w:val="Compact"/>
              <w:jc w:val="left"/>
            </w:pPr>
            <w:r>
              <w:t xml:space="preserve">+64 4 472 9918</w:t>
            </w:r>
          </w:p>
        </w:tc>
      </w:tr>
      <w:tr>
        <w:tc>
          <w:tcPr/>
          <w:p>
            <w:pPr>
              <w:pStyle w:val="Compact"/>
              <w:jc w:val="left"/>
            </w:pPr>
            <w:r>
              <w:rPr>
                <w:bCs/>
                <w:b/>
              </w:rPr>
              <w:t xml:space="preserve">Invoice Reference:</w:t>
            </w:r>
          </w:p>
        </w:tc>
        <w:tc>
          <w:tcPr/>
          <w:p>
            <w:pPr>
              <w:pStyle w:val="Compact"/>
              <w:jc w:val="left"/>
            </w:pPr>
            <w:r>
              <w:t xml:space="preserve">ATR-INV-2025-3302</w:t>
            </w:r>
          </w:p>
        </w:tc>
      </w:tr>
    </w:tbl>
    <w:bookmarkEnd w:id="21"/>
    <w:bookmarkStart w:id="22" w:name="bill-to-receiving-department"/>
    <w:p>
      <w:pPr>
        <w:pStyle w:val="Heading2"/>
      </w:pPr>
      <w:r>
        <w:t xml:space="preserve">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Engineering &amp; Advanced Manufacturing Division</w:t>
            </w:r>
          </w:p>
        </w:tc>
      </w:tr>
      <w:tr>
        <w:tc>
          <w:tcPr/>
          <w:p>
            <w:pPr>
              <w:pStyle w:val="Compact"/>
              <w:jc w:val="left"/>
            </w:pPr>
            <w:r>
              <w:rPr>
                <w:bCs/>
                <w:b/>
              </w:rPr>
              <w:t xml:space="preserve">Receiving Location:</w:t>
            </w:r>
          </w:p>
        </w:tc>
        <w:tc>
          <w:tcPr/>
          <w:p>
            <w:pPr>
              <w:pStyle w:val="Compact"/>
              <w:jc w:val="left"/>
            </w:pPr>
            <w:r>
              <w:t xml:space="preserve">Northgate Automation Solutions Ltd., Level 4, 128 Cuba Street, Te Aro, Wellington 6011, New Zealand</w:t>
            </w:r>
          </w:p>
        </w:tc>
      </w:tr>
      <w:tr>
        <w:tc>
          <w:tcPr/>
          <w:p>
            <w:pPr>
              <w:pStyle w:val="Compact"/>
              <w:jc w:val="left"/>
            </w:pPr>
            <w:r>
              <w:rPr>
                <w:bCs/>
                <w:b/>
              </w:rPr>
              <w:t xml:space="preserve">Project Manager:</w:t>
            </w:r>
          </w:p>
        </w:tc>
        <w:tc>
          <w:tcPr/>
          <w:p>
            <w:pPr>
              <w:pStyle w:val="Compact"/>
              <w:jc w:val="left"/>
            </w:pPr>
            <w:r>
              <w:t xml:space="preserve">Dr. James Whitmore, Head of Robotics Operations</w:t>
            </w:r>
          </w:p>
        </w:tc>
      </w:tr>
      <w:tr>
        <w:tc>
          <w:tcPr/>
          <w:p>
            <w:pPr>
              <w:pStyle w:val="Compact"/>
              <w:jc w:val="left"/>
            </w:pPr>
            <w:r>
              <w:rPr>
                <w:bCs/>
                <w:b/>
              </w:rPr>
              <w:t xml:space="preserve">Approval Authority:</w:t>
            </w:r>
          </w:p>
        </w:tc>
        <w:tc>
          <w:tcPr/>
          <w:p>
            <w:pPr>
              <w:pStyle w:val="Compact"/>
              <w:jc w:val="left"/>
            </w:pPr>
            <w:r>
              <w:t xml:space="preserve">Ms. Helen Tui, Chief Financial Officer</w:t>
            </w:r>
          </w:p>
        </w:tc>
      </w:tr>
    </w:tbl>
    <w:bookmarkEnd w:id="22"/>
    <w:bookmarkStart w:id="23" w:name="Xa4349d7cb164b2f74c20afb5983e7b52bd82593"/>
    <w:p>
      <w:pPr>
        <w:pStyle w:val="Heading2"/>
      </w:pPr>
      <w:r>
        <w:t xml:space="preserve">Description of Purchase – Robotics Engineer Services</w:t>
      </w:r>
    </w:p>
    <w:p>
      <w:pPr>
        <w:pStyle w:val="FirstParagraph"/>
      </w:pPr>
      <w:r>
        <w:t xml:space="preserve">This Purchase Order is issued by Northgate Automation Solutions Ltd. to procure the services of a qualified</w:t>
      </w:r>
      <w:r>
        <w:t xml:space="preserve"> </w:t>
      </w:r>
      <w:r>
        <w:t xml:space="preserve">Robotics Engineer</w:t>
      </w:r>
      <w:r>
        <w:t xml:space="preserve"> </w:t>
      </w:r>
      <w:r>
        <w:t xml:space="preserve">to be engaged on a fixed-term contract basis. The</w:t>
      </w:r>
      <w:r>
        <w:t xml:space="preserve"> </w:t>
      </w:r>
      <w:r>
        <w:t xml:space="preserve">Robotics Engineer</w:t>
      </w:r>
      <w:r>
        <w:t xml:space="preserve"> </w:t>
      </w:r>
      <w:r>
        <w:t xml:space="preserve">shall be based at our primary operations facility in</w:t>
      </w:r>
      <w:r>
        <w:t xml:space="preserve"> </w:t>
      </w:r>
      <w:r>
        <w:t xml:space="preserve">New Zealand Wellington</w:t>
      </w:r>
      <w:r>
        <w:t xml:space="preserve">, specifically at the Te Aro manufacturing and R&amp;D campus. The role encompasses the design, development, integration, testing, and ongoing maintenance of industrial robotic systems, autonomous mobile robots, and collaborative robotic (cobot) platforms used in our advanced manufacturing and logistics operations.</w:t>
      </w:r>
    </w:p>
    <w:p>
      <w:pPr>
        <w:pStyle w:val="BodyText"/>
      </w:pPr>
      <w:r>
        <w:t xml:space="preserve">The</w:t>
      </w:r>
      <w:r>
        <w:t xml:space="preserve"> </w:t>
      </w:r>
      <w:r>
        <w:t xml:space="preserve">Robotics Engineer</w:t>
      </w:r>
      <w:r>
        <w:t xml:space="preserve"> </w:t>
      </w:r>
      <w:r>
        <w:t xml:space="preserve">will report directly to Dr. James Whitmore and will work within the multidisciplinary engineering team located in</w:t>
      </w:r>
      <w:r>
        <w:t xml:space="preserve"> </w:t>
      </w:r>
      <w:r>
        <w:t xml:space="preserve">New Zealand Wellington</w:t>
      </w:r>
      <w:r>
        <w:t xml:space="preserve">. The position requires a minimum of five (5) years of professional experience in robotic system design, control systems programming (including ROS 2, PLC, and motion control), mechanical integration, and end-to-end project delivery. The successful candidate must hold a relevant postgraduate qualification in Robotics, Mechatronics, or a closely related engineering discipline, and must be a New Zealand citizen or hold a valid work visa permitting employment in</w:t>
      </w:r>
      <w:r>
        <w:t xml:space="preserve"> </w:t>
      </w:r>
      <w:r>
        <w:t xml:space="preserve">New Zealand Wellington</w:t>
      </w:r>
      <w:r>
        <w:t xml:space="preserve">.</w:t>
      </w:r>
    </w:p>
    <w:bookmarkEnd w:id="23"/>
    <w:bookmarkStart w:id="24"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Robotics Engineer – Fixed-Term Contract (12 months), full-time (40 hrs/week), based in New Zealand Wellington. Includes design, development, integration, and commissioning of robotic systems.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Robotics Engineer – Specialist Training &amp; Certification (KUKA, FANUC, ABB cobot platforms), to be completed within the first 8 weeks of engagement in New Zealand Wellington.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Dedicated Workstation Setup – Dual 27" monitors, industrial-grade workstation (Intel i9, 64GB RAM, NVIDIA RTX 4090), ergonomic chair, and ROS 2 development environment licensing.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Access to Northgate Automation R&amp;D Laboratory, Te Aro, Wellington – includes use of 6-axis robotic arms, AMR test track, simulation software (Gazebo, Isaac Sim), and prototyping equipment for the duration of the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Professional Indemnity &amp; Public Liability Insurance – Robotics Engineer coverage, minimum $10 million NZD, valid throughout the contract term in New Zealand Wellington.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Recruitment &amp; Placement Fee – Apex Technical Recruitment (NZ) Ltd. for sourcing, vetting, and placing the Robotics Engineer candidate in New Zealand Wellington.</w:t>
            </w:r>
          </w:p>
        </w:tc>
        <w:tc>
          <w:tcPr/>
          <w:p>
            <w:pPr>
              <w:pStyle w:val="Compact"/>
              <w:jc w:val="left"/>
            </w:pPr>
            <w:r>
              <w:t xml:space="preserve">1</w:t>
            </w:r>
          </w:p>
        </w:tc>
        <w:tc>
          <w:tcPr/>
          <w:p>
            <w:pPr>
              <w:pStyle w:val="Compact"/>
              <w:jc w:val="left"/>
            </w:pPr>
            <w:r>
              <w:t xml:space="preserve">Fee</w:t>
            </w:r>
          </w:p>
        </w:tc>
        <w:tc>
          <w:tcPr/>
          <w:p>
            <w:pPr>
              <w:pStyle w:val="Compact"/>
              <w:jc w:val="left"/>
            </w:pPr>
            <w:r>
              <w:t xml:space="preserve">27,900.00</w:t>
            </w:r>
          </w:p>
        </w:tc>
        <w:tc>
          <w:tcPr/>
          <w:p>
            <w:pPr>
              <w:pStyle w:val="Compact"/>
              <w:jc w:val="left"/>
            </w:pPr>
            <w:r>
              <w:t xml:space="preserve">27,900.00</w:t>
            </w:r>
          </w:p>
        </w:tc>
      </w:tr>
      <w:tr>
        <w:tc>
          <w:tcPr>
            <w:gridSpan w:val="5"/>
          </w:tcPr>
          <w:p>
            <w:pPr>
              <w:pStyle w:val="Compact"/>
              <w:jc w:val="right"/>
            </w:pPr>
            <w:r>
              <w:t xml:space="preserve">Subtotal (NZD)</w:t>
            </w:r>
          </w:p>
        </w:tc>
        <w:tc>
          <w:tcPr/>
          <w:p>
            <w:pPr>
              <w:pStyle w:val="Compact"/>
              <w:jc w:val="left"/>
            </w:pPr>
            <w:r>
              <w:t xml:space="preserve">254,350.00</w:t>
            </w:r>
          </w:p>
        </w:tc>
      </w:tr>
      <w:tr>
        <w:tc>
          <w:tcPr>
            <w:gridSpan w:val="5"/>
          </w:tcPr>
          <w:p>
            <w:pPr>
              <w:pStyle w:val="Compact"/>
              <w:jc w:val="right"/>
            </w:pPr>
            <w:r>
              <w:t xml:space="preserve">GST (15%)</w:t>
            </w:r>
          </w:p>
        </w:tc>
        <w:tc>
          <w:tcPr/>
          <w:p>
            <w:pPr>
              <w:pStyle w:val="Compact"/>
              <w:jc w:val="left"/>
            </w:pPr>
            <w:r>
              <w:t xml:space="preserve">38,152.50</w:t>
            </w:r>
          </w:p>
        </w:tc>
      </w:tr>
      <w:tr>
        <w:tc>
          <w:tcPr>
            <w:gridSpan w:val="5"/>
          </w:tcPr>
          <w:p>
            <w:pPr>
              <w:pStyle w:val="Compact"/>
              <w:jc w:val="right"/>
            </w:pPr>
            <w:r>
              <w:t xml:space="preserve">TOTAL AMOUNT DUE (NZD)</w:t>
            </w:r>
          </w:p>
        </w:tc>
        <w:tc>
          <w:tcPr/>
          <w:p>
            <w:pPr>
              <w:pStyle w:val="Compact"/>
              <w:jc w:val="left"/>
            </w:pPr>
            <w:r>
              <w:t xml:space="preserve">292,502.50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New Zealand. All disputes arising from this Purchase Order shall be resolved in the courts of New Zealand Wellington, and the parties agree to the jurisdiction of the District Court, Wellington.</w:t>
      </w:r>
    </w:p>
    <w:p>
      <w:pPr>
        <w:numPr>
          <w:ilvl w:val="0"/>
          <w:numId w:val="1001"/>
        </w:numPr>
        <w:pStyle w:val="Compact"/>
      </w:pPr>
      <w:r>
        <w:t xml:space="preserve">The Robotics Engineer shall commence duties no later than 1 August 2025 at the Northgate Automation Solutions facility in New Zealand Wellington. Failure to commence within five (5) business days of the agreed start date without written notice may result in termination of this Purchase Order at the sole discretion of Northgate Automation Solutions Ltd.</w:t>
      </w:r>
    </w:p>
    <w:p>
      <w:pPr>
        <w:numPr>
          <w:ilvl w:val="0"/>
          <w:numId w:val="1001"/>
        </w:numPr>
        <w:pStyle w:val="Compact"/>
      </w:pPr>
      <w:r>
        <w:t xml:space="preserve">Payment terms: 50% of the total contract value (Item 1) shall be payable upon successful commencement and first-week performance review. The remaining 50% shall be payable in monthly instalments on the last working day of each calendar month. All other line items (Items 2–6) are payable within thirty (30) days of invoice receipt.</w:t>
      </w:r>
    </w:p>
    <w:p>
      <w:pPr>
        <w:numPr>
          <w:ilvl w:val="0"/>
          <w:numId w:val="1001"/>
        </w:numPr>
        <w:pStyle w:val="Compact"/>
      </w:pPr>
      <w:r>
        <w:t xml:space="preserve">The Robotics Engineer is engaged as an independent contractor under this Purchase Order and is not an employee of Northgate Automation Solutions Ltd. The supplier, Apex Technical Recruitment (NZ) Ltd., assumes all obligations related to employment law, PAYE, ACC levies, and KiwiSaver contributions as applicable under New Zealand legislation.</w:t>
      </w:r>
    </w:p>
    <w:p>
      <w:pPr>
        <w:numPr>
          <w:ilvl w:val="0"/>
          <w:numId w:val="1001"/>
        </w:numPr>
        <w:pStyle w:val="Compact"/>
      </w:pPr>
      <w:r>
        <w:t xml:space="preserve">All intellectual property, designs, code, documentation, and innovations produced by the Robotics Engineer during the course of this engagement in New Zealand Wellington shall be the sole and exclusive property of Northgate Automation Solutions Ltd. upon payment in full.</w:t>
      </w:r>
    </w:p>
    <w:p>
      <w:pPr>
        <w:numPr>
          <w:ilvl w:val="0"/>
          <w:numId w:val="1001"/>
        </w:numPr>
        <w:pStyle w:val="Compact"/>
      </w:pPr>
      <w:r>
        <w:t xml:space="preserve">The Robotics Engineer must comply with all health and safety regulations as set out in the Health and Safety at Work Act 2015 (New Zealand) and all site-specific safety protocols at the Te Aro facility in New Zealand Wellington.</w:t>
      </w:r>
    </w:p>
    <w:p>
      <w:pPr>
        <w:numPr>
          <w:ilvl w:val="0"/>
          <w:numId w:val="1001"/>
        </w:numPr>
        <w:pStyle w:val="Compact"/>
      </w:pPr>
      <w:r>
        <w:t xml:space="preserve">This Purchase Order may be amended only by mutual written agreement signed by both parties. Any variation to scope, duration, or pricing must be documented as a formal Purchase Order amendment.</w:t>
      </w:r>
    </w:p>
    <w:p>
      <w:pPr>
        <w:numPr>
          <w:ilvl w:val="0"/>
          <w:numId w:val="1001"/>
        </w:numPr>
        <w:pStyle w:val="Compact"/>
      </w:pPr>
      <w:r>
        <w:t xml:space="preserve">Confidentiality: The Robotics Engineer shall be bound by a Non-Disclosure Agreement (NDA) executed prior to commencement. All proprietary information, client data, and technical specifications encountered in New Zealand Wellington shall remain strictly confidential for a period of three (3) years following contract completion.</w:t>
      </w:r>
    </w:p>
    <w:p>
      <w:pPr>
        <w:numPr>
          <w:ilvl w:val="0"/>
          <w:numId w:val="1001"/>
        </w:numPr>
        <w:pStyle w:val="Compact"/>
      </w:pPr>
      <w:r>
        <w:t xml:space="preserve">Termination: Either party may terminate this Purchase Order with thirty (30) days written notice. In the event of material breach, termination may be effected immediately upon written notice. Upon termination, all company property, access credentials, and documentation must be returned to the New Zealand Wellington facility within five (5) business days.</w:t>
      </w:r>
    </w:p>
    <w:p>
      <w:pPr>
        <w:numPr>
          <w:ilvl w:val="0"/>
          <w:numId w:val="1001"/>
        </w:numPr>
        <w:pStyle w:val="Compact"/>
      </w:pPr>
      <w:r>
        <w:t xml:space="preserve">All amounts stated in this Purchase Order are in New Zealand Dollars (NZD) and are inclusive of applicable Goods and Services Tax (GST) at the current rate of 15%.</w:t>
      </w:r>
    </w:p>
    <w:bookmarkEnd w:id="25"/>
    <w:p>
      <w:pPr>
        <w:pStyle w:val="FirstParagraph"/>
      </w:pPr>
      <w:r>
        <w:rPr>
          <w:bCs/>
          <w:b/>
        </w:rPr>
        <w:t xml:space="preserve">Note:</w:t>
      </w:r>
      <w:r>
        <w:t xml:space="preserve"> </w:t>
      </w:r>
      <w:r>
        <w:t xml:space="preserve">This Purchase Order has been prepared in accordance with Northgate Automation Solutions Ltd. internal procurement policy (Doc. NGA-PROC-2024-003) and has been reviewed by the Legal and Compliance team. The Robotics Engineer role described herein is classified under ANZSCO code 233611 (Mechanical Engineer – Robotics) and is subject to the New Zealand Engineering Council (ENZ) professional registration requirements where applicable.</w:t>
      </w:r>
    </w:p>
    <w:bookmarkStart w:id="26" w:name="authorisation-and-acceptance"/>
    <w:p>
      <w:pPr>
        <w:pStyle w:val="Heading2"/>
      </w:pPr>
      <w:r>
        <w:t xml:space="preserve">Authorisation and Acceptance</w:t>
      </w:r>
    </w:p>
    <w:p>
      <w:pPr>
        <w:pStyle w:val="FirstParagraph"/>
      </w:pPr>
      <w:r>
        <w:rPr>
          <w:bCs/>
          <w:b/>
        </w:rPr>
        <w:t xml:space="preserve">For and on behalf of Northgate Automation Solutions Ltd. (Buyer)</w:t>
      </w:r>
    </w:p>
    <w:p>
      <w:pPr>
        <w:pStyle w:val="BodyText"/>
      </w:pPr>
      <w:r>
        <w:t xml:space="preserve">Name: Ms. Helen Tui</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Apex Technical Recruitment (NZ) Ltd. (Supplier)</w:t>
      </w:r>
    </w:p>
    <w:p>
      <w:pPr>
        <w:pStyle w:val="BodyText"/>
      </w:pPr>
      <w:r>
        <w:t xml:space="preserve">Name: Mrs. Sarah Kereama</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Purchase Order No. NGA-2025-04871 | Robotics Engineer Engagement | New Zealand Wellington | Page 1 of 1</w:t>
      </w:r>
    </w:p>
    <w:p>
      <w:pPr>
        <w:pStyle w:val="BodyText"/>
      </w:pPr>
      <w:r>
        <w:t xml:space="preserve">Northgate Automation Solutions Ltd. | Level 4, 128 Cuba Street, Te Aro, Wellington 6011, New Zealand</w:t>
      </w:r>
    </w:p>
    <w:p>
      <w:pPr>
        <w:pStyle w:val="BodyText"/>
      </w:pPr>
      <w:r>
        <w:t xml:space="preserve">This document is the property of Northgate Automation Solutions Ltd.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New Zealand Wellington</dc:title>
  <dc:creator/>
  <dc:language>en</dc:language>
  <cp:keywords/>
  <dcterms:created xsi:type="dcterms:W3CDTF">2026-10-10T05:10:26Z</dcterms:created>
  <dcterms:modified xsi:type="dcterms:W3CDTF">2026-10-10T05:10:26Z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