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Purchase Order No.: PO-UG-KLA-2025-04782</w:t>
      </w:r>
    </w:p>
    <w:p>
      <w:pPr>
        <w:pStyle w:val="BodyText"/>
      </w:pPr>
      <w:r>
        <w:t xml:space="preserve">Date of Issue: 15 June 2025</w:t>
      </w:r>
    </w:p>
    <w:p>
      <w:pPr>
        <w:pStyle w:val="BodyText"/>
      </w:pPr>
      <w:r>
        <w:t xml:space="preserve">Place of Issue: Kampala, Uganda</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East African Automation &amp; Robotics Solutions Ltd.</w:t>
      </w:r>
    </w:p>
    <w:p>
      <w:pPr>
        <w:pStyle w:val="BodyText"/>
      </w:pPr>
      <w:r>
        <w:rPr>
          <w:bCs/>
          <w:b/>
        </w:rPr>
        <w:t xml:space="preserve">Address:</w:t>
      </w:r>
      <w:r>
        <w:t xml:space="preserve"> </w:t>
      </w:r>
      <w:r>
        <w:t xml:space="preserve">Plot 14, Kampala Road, Industrial Area, Kampala, Uganda</w:t>
      </w:r>
    </w:p>
    <w:p>
      <w:pPr>
        <w:pStyle w:val="BodyText"/>
      </w:pPr>
      <w:r>
        <w:rPr>
          <w:bCs/>
          <w:b/>
        </w:rPr>
        <w:t xml:space="preserve">Phone:</w:t>
      </w:r>
      <w:r>
        <w:t xml:space="preserve"> </w:t>
      </w:r>
      <w:r>
        <w:t xml:space="preserve">+256 414 255 890</w:t>
      </w:r>
    </w:p>
    <w:p>
      <w:pPr>
        <w:pStyle w:val="BodyText"/>
      </w:pPr>
      <w:r>
        <w:rPr>
          <w:bCs/>
          <w:b/>
        </w:rPr>
        <w:t xml:space="preserve">Email:</w:t>
      </w:r>
      <w:r>
        <w:t xml:space="preserve"> </w:t>
      </w:r>
      <w:r>
        <w:t xml:space="preserve">procurement@eaarsolutions.ug</w:t>
      </w:r>
    </w:p>
    <w:p>
      <w:pPr>
        <w:pStyle w:val="BodyText"/>
      </w:pPr>
      <w:r>
        <w:rPr>
          <w:bCs/>
          <w:b/>
        </w:rPr>
        <w:t xml:space="preserve">TIN:</w:t>
      </w:r>
      <w:r>
        <w:t xml:space="preserve"> </w:t>
      </w:r>
      <w:r>
        <w:t xml:space="preserve">UG-TIN-2019-44821</w:t>
      </w:r>
    </w:p>
    <w:p>
      <w:pPr>
        <w:pStyle w:val="BodyText"/>
      </w:pPr>
      <w:r>
        <w:rPr>
          <w:bCs/>
          <w:b/>
        </w:rPr>
        <w:t xml:space="preserve">Authorized Signatory:</w:t>
      </w:r>
      <w:r>
        <w:t xml:space="preserve"> </w:t>
      </w:r>
      <w:r>
        <w:t xml:space="preserve">Mr. David Okello, Chief Procurement Officer</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Global Robotics Talent &amp; Consulting Group</w:t>
      </w:r>
    </w:p>
    <w:p>
      <w:pPr>
        <w:pStyle w:val="BodyText"/>
      </w:pPr>
      <w:r>
        <w:rPr>
          <w:bCs/>
          <w:b/>
        </w:rPr>
        <w:t xml:space="preserve">Address:</w:t>
      </w:r>
      <w:r>
        <w:t xml:space="preserve"> </w:t>
      </w:r>
      <w:r>
        <w:t xml:space="preserve">4th Floor, Nile Towers, Kampala, Uganda</w:t>
      </w:r>
    </w:p>
    <w:p>
      <w:pPr>
        <w:pStyle w:val="BodyText"/>
      </w:pPr>
      <w:r>
        <w:rPr>
          <w:bCs/>
          <w:b/>
        </w:rPr>
        <w:t xml:space="preserve">Phone:</w:t>
      </w:r>
      <w:r>
        <w:t xml:space="preserve"> </w:t>
      </w:r>
      <w:r>
        <w:t xml:space="preserve">+256 772 334 561</w:t>
      </w:r>
    </w:p>
    <w:p>
      <w:pPr>
        <w:pStyle w:val="BodyText"/>
      </w:pPr>
      <w:r>
        <w:rPr>
          <w:bCs/>
          <w:b/>
        </w:rPr>
        <w:t xml:space="preserve">Email:</w:t>
      </w:r>
      <w:r>
        <w:t xml:space="preserve"> </w:t>
      </w:r>
      <w:r>
        <w:t xml:space="preserve">contracts@globalrobotictalent.com</w:t>
      </w:r>
    </w:p>
    <w:p>
      <w:pPr>
        <w:pStyle w:val="BodyText"/>
      </w:pPr>
      <w:r>
        <w:rPr>
          <w:bCs/>
          <w:b/>
        </w:rPr>
        <w:t xml:space="preserve">TIN:</w:t>
      </w:r>
      <w:r>
        <w:t xml:space="preserve"> </w:t>
      </w:r>
      <w:r>
        <w:t xml:space="preserve">UG-TIN-2021-77103</w:t>
      </w:r>
    </w:p>
    <w:p>
      <w:pPr>
        <w:pStyle w:val="BodyText"/>
      </w:pPr>
      <w:r>
        <w:rPr>
          <w:bCs/>
          <w:b/>
        </w:rPr>
        <w:t xml:space="preserve">Authorized Signatory:</w:t>
      </w:r>
      <w:r>
        <w:t xml:space="preserve"> </w:t>
      </w:r>
      <w:r>
        <w:t xml:space="preserve">Ms. Sarah Nakato, Director of Operations</w:t>
      </w:r>
    </w:p>
    <w:bookmarkEnd w:id="22"/>
    <w:bookmarkStart w:id="23" w:name="description-of-purchase"/>
    <w:p>
      <w:pPr>
        <w:pStyle w:val="Heading2"/>
      </w:pPr>
      <w:r>
        <w:t xml:space="preserve">1. Description of Purchase</w:t>
      </w:r>
    </w:p>
    <w:p>
      <w:pPr>
        <w:pStyle w:val="FirstParagraph"/>
      </w:pPr>
      <w:r>
        <w:t xml:space="preserve">This</w:t>
      </w:r>
      <w:r>
        <w:t xml:space="preserve"> </w:t>
      </w:r>
      <w:r>
        <w:rPr>
          <w:bCs/>
          <w:b/>
        </w:rPr>
        <w:t xml:space="preserve">Purchase Order</w:t>
      </w:r>
      <w:r>
        <w:t xml:space="preserve"> </w:t>
      </w:r>
      <w:r>
        <w:t xml:space="preserve">is issued by East African Automation &amp; Robotics Solutions Ltd., a registered entity operating in</w:t>
      </w:r>
      <w:r>
        <w:t xml:space="preserve"> </w:t>
      </w:r>
      <w:r>
        <w:rPr>
          <w:bCs/>
          <w:b/>
        </w:rPr>
        <w:t xml:space="preserve">Uganda Kampala</w:t>
      </w:r>
      <w:r>
        <w:t xml:space="preserve">, for the procurement of professional services rendered by a qualified</w:t>
      </w:r>
      <w:r>
        <w:t xml:space="preserve"> </w:t>
      </w:r>
      <w:r>
        <w:rPr>
          <w:bCs/>
          <w:b/>
        </w:rPr>
        <w:t xml:space="preserve">Robotics Engineer</w:t>
      </w:r>
      <w:r>
        <w:t xml:space="preserve">. The purpose of this Purchase Order is to formally engage a senior-level Robotics Engineer to design, develop, test, and deploy an automated manufacturing line for the buyer's production facility located in the Industrial Area of Kampala, Uganda. The Robotics Engineer shall be responsible for the end-to-end delivery of the automation project, including mechanical design, embedded systems programming, sensor integration, and commissioning of the robotic assembly units.</w:t>
      </w:r>
    </w:p>
    <w:bookmarkEnd w:id="23"/>
    <w:bookmarkStart w:id="24" w:name="scope-of-services-robotics-engineer"/>
    <w:p>
      <w:pPr>
        <w:pStyle w:val="Heading2"/>
      </w:pPr>
      <w:r>
        <w:t xml:space="preserve">2. Scope of Services – Robotics Engineer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Senior Robotics Engineer – System Design &amp; Architecture (Kampala, Uganda site-based)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Robotics Engineer – Embedded Control Systems Programming &amp; PLC Configuration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Robotics Engineer – Sensor Integration, Calibration &amp; Safety Compliance (Uganda Standards)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04</w:t>
            </w:r>
          </w:p>
        </w:tc>
        <w:tc>
          <w:tcPr/>
          <w:p>
            <w:pPr>
              <w:pStyle w:val="Compact"/>
              <w:jc w:val="left"/>
            </w:pPr>
            <w:r>
              <w:t xml:space="preserve">Robotics Engineer – On-site Commissioning &amp; Training of Kampala Plant Operators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Robotics Engineer – Technical Documentation, As-Built Drawings &amp; Handover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TOTAL AMOUNT (UGX)</w:t>
            </w:r>
          </w:p>
        </w:tc>
        <w:tc>
          <w:tcPr/>
          <w:p>
            <w:pPr>
              <w:pStyle w:val="Compact"/>
              <w:jc w:val="left"/>
            </w:pPr>
            <w:r>
              <w:t xml:space="preserve">51,950,000</w:t>
            </w:r>
          </w:p>
        </w:tc>
      </w:tr>
    </w:tbl>
    <w:bookmarkEnd w:id="24"/>
    <w:bookmarkStart w:id="25" w:name="project-location-and-duration"/>
    <w:p>
      <w:pPr>
        <w:pStyle w:val="Heading2"/>
      </w:pPr>
      <w:r>
        <w:t xml:space="preserve">3. Project Location and Duration</w:t>
      </w:r>
    </w:p>
    <w:p>
      <w:pPr>
        <w:pStyle w:val="FirstParagraph"/>
      </w:pPr>
      <w:r>
        <w:t xml:space="preserve">All services under this Purchase Order shall be performed at the buyer's manufacturing facility situated at Plot 14, Kampala Road, Industrial Area,</w:t>
      </w:r>
      <w:r>
        <w:t xml:space="preserve"> </w:t>
      </w:r>
      <w:r>
        <w:rPr>
          <w:bCs/>
          <w:b/>
        </w:rPr>
        <w:t xml:space="preserve">Uganda Kampala</w:t>
      </w:r>
      <w:r>
        <w:t xml:space="preserve">. The Robotics Engineer is expected to be physically present on-site in Kampala for a minimum of five (5) working days per week throughout the project duration. The total project timeline is twelve (12) calendar weeks commencing from 1 July 2025 and concluding on 28 September 2025, subject to mutual agreement for any necessary extensions.</w:t>
      </w:r>
    </w:p>
    <w:bookmarkEnd w:id="25"/>
    <w:bookmarkStart w:id="26" w:name="payment-terms"/>
    <w:p>
      <w:pPr>
        <w:pStyle w:val="Heading2"/>
      </w:pPr>
      <w:r>
        <w:t xml:space="preserve">4. Payment Terms</w:t>
      </w:r>
    </w:p>
    <w:p>
      <w:pPr>
        <w:numPr>
          <w:ilvl w:val="0"/>
          <w:numId w:val="1001"/>
        </w:numPr>
        <w:pStyle w:val="Compact"/>
      </w:pPr>
      <w:r>
        <w:rPr>
          <w:bCs/>
          <w:b/>
        </w:rPr>
        <w:t xml:space="preserve">Advance Payment (30%):</w:t>
      </w:r>
      <w:r>
        <w:t xml:space="preserve"> </w:t>
      </w:r>
      <w:r>
        <w:t xml:space="preserve">UGX 15,585,000 shall be paid within seven (7) working days of the signing of this Purchase Order, via bank transfer to the supplier's designated account at Stanbic Bank Uganda, Kampala branch.</w:t>
      </w:r>
    </w:p>
    <w:p>
      <w:pPr>
        <w:numPr>
          <w:ilvl w:val="0"/>
          <w:numId w:val="1001"/>
        </w:numPr>
        <w:pStyle w:val="Compact"/>
      </w:pPr>
      <w:r>
        <w:rPr>
          <w:bCs/>
          <w:b/>
        </w:rPr>
        <w:t xml:space="preserve">Milestone Payment 1 (25%):</w:t>
      </w:r>
      <w:r>
        <w:t xml:space="preserve"> </w:t>
      </w:r>
      <w:r>
        <w:t xml:space="preserve">UGX 12,987,500 shall be due upon successful completion and sign-off of the system design and architecture phase, as certified by the buyer's project manager in Kampala.</w:t>
      </w:r>
    </w:p>
    <w:p>
      <w:pPr>
        <w:numPr>
          <w:ilvl w:val="0"/>
          <w:numId w:val="1001"/>
        </w:numPr>
        <w:pStyle w:val="Compact"/>
      </w:pPr>
      <w:r>
        <w:rPr>
          <w:bCs/>
          <w:b/>
        </w:rPr>
        <w:t xml:space="preserve">Milestone Payment 2 (25%):</w:t>
      </w:r>
      <w:r>
        <w:t xml:space="preserve"> </w:t>
      </w:r>
      <w:r>
        <w:t xml:space="preserve">UGX 12,987,500 shall be due upon completion of embedded systems programming, sensor integration, and successful factory acceptance testing (FAT) at the Kampala facility.</w:t>
      </w:r>
    </w:p>
    <w:p>
      <w:pPr>
        <w:numPr>
          <w:ilvl w:val="0"/>
          <w:numId w:val="1001"/>
        </w:numPr>
        <w:pStyle w:val="Compact"/>
      </w:pPr>
      <w:r>
        <w:rPr>
          <w:bCs/>
          <w:b/>
        </w:rPr>
        <w:t xml:space="preserve">Final Payment (20%):</w:t>
      </w:r>
      <w:r>
        <w:t xml:space="preserve"> </w:t>
      </w:r>
      <w:r>
        <w:t xml:space="preserve">UGX 10,390,000 shall be due upon final commissioning, operator training completion, and delivery of the full technical documentation package in Uganda Kampala.</w:t>
      </w:r>
    </w:p>
    <w:bookmarkEnd w:id="26"/>
    <w:bookmarkStart w:id="27" w:name="terms-and-conditions"/>
    <w:p>
      <w:pPr>
        <w:pStyle w:val="Heading2"/>
      </w:pPr>
      <w:r>
        <w:t xml:space="preserve">5. Terms and Conditions</w:t>
      </w:r>
    </w:p>
    <w:p>
      <w:pPr>
        <w:numPr>
          <w:ilvl w:val="0"/>
          <w:numId w:val="1002"/>
        </w:numPr>
        <w:pStyle w:val="Compact"/>
      </w:pPr>
      <w:r>
        <w:t xml:space="preserve">The Robotics Engineer engaged under this Purchase Order must hold a minimum of a Bachelor's degree in Mechanical Engineering, Electrical Engineering, or a related field, with at least eight (8) years of demonstrated experience in industrial robotics and automation systems.</w:t>
      </w:r>
    </w:p>
    <w:p>
      <w:pPr>
        <w:numPr>
          <w:ilvl w:val="0"/>
          <w:numId w:val="1002"/>
        </w:numPr>
        <w:pStyle w:val="Compact"/>
      </w:pPr>
      <w:r>
        <w:t xml:space="preserve">The Robotics Engineer shall comply with all applicable laws and regulations of the Republic of Uganda, including but not limited to the Uganda Industrial Safety and Health Act, 2019, and the Uganda Standards Bureau requirements for automated machinery.</w:t>
      </w:r>
    </w:p>
    <w:p>
      <w:pPr>
        <w:numPr>
          <w:ilvl w:val="0"/>
          <w:numId w:val="1002"/>
        </w:numPr>
        <w:pStyle w:val="Compact"/>
      </w:pPr>
      <w:r>
        <w:t xml:space="preserve">All intellectual property developed specifically for the buyer under this Purchase Order shall vest in East African Automation &amp; Robotics Solutions Ltd. upon full payment. The Robotics Engineer retains ownership of pre-existing tools, methodologies, and proprietary code libraries.</w:t>
      </w:r>
    </w:p>
    <w:p>
      <w:pPr>
        <w:numPr>
          <w:ilvl w:val="0"/>
          <w:numId w:val="1002"/>
        </w:numPr>
        <w:pStyle w:val="Compact"/>
      </w:pPr>
      <w:r>
        <w:t xml:space="preserve">The supplier shall provide the Robotics Engineer with appropriate personal protective equipment (PPE) and ensure adherence to all site safety protocols at the Kampala facility.</w:t>
      </w:r>
    </w:p>
    <w:p>
      <w:pPr>
        <w:numPr>
          <w:ilvl w:val="0"/>
          <w:numId w:val="1002"/>
        </w:numPr>
        <w:pStyle w:val="Compact"/>
      </w:pPr>
      <w:r>
        <w:t xml:space="preserve">Any variation to the scope of work must be documented in a written amendment to this Purchase Order, signed by both parties, before additional work commences.</w:t>
      </w:r>
    </w:p>
    <w:p>
      <w:pPr>
        <w:numPr>
          <w:ilvl w:val="0"/>
          <w:numId w:val="1002"/>
        </w:numPr>
        <w:pStyle w:val="Compact"/>
      </w:pPr>
      <w:r>
        <w:t xml:space="preserve">In the event of a dispute arising from this Purchase Order, the parties shall first attempt resolution through mediation in Kampala, Uganda. Should mediation fail, the matter shall be referred to arbitration under the rules of the Uganda Arbitration Centre, Kampala.</w:t>
      </w:r>
    </w:p>
    <w:p>
      <w:pPr>
        <w:numPr>
          <w:ilvl w:val="0"/>
          <w:numId w:val="1002"/>
        </w:numPr>
        <w:pStyle w:val="Compact"/>
      </w:pPr>
      <w:r>
        <w:t xml:space="preserve">This Purchase Order is governed by and shall be construed in accordance with the laws of the Republic of Uganda.</w:t>
      </w:r>
    </w:p>
    <w:p>
      <w:pPr>
        <w:numPr>
          <w:ilvl w:val="0"/>
          <w:numId w:val="1002"/>
        </w:numPr>
        <w:pStyle w:val="Compact"/>
      </w:pPr>
      <w:r>
        <w:t xml:space="preserve">The Robotics Engineer shall maintain professional indemnity insurance with a minimum cover of UGX 100,000,000 for the duration of the engagement in Uganda Kampala.</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Robotics Engineer in Uganda Kampala.</w:t>
      </w:r>
    </w:p>
    <w:bookmarkEnd w:id="28"/>
    <w:p>
      <w:pPr>
        <w:pStyle w:val="BodyText"/>
      </w:pPr>
      <w:r>
        <w:rPr>
          <w:bCs/>
          <w:b/>
        </w:rPr>
        <w:t xml:space="preserve">For and on behalf of the Buyer:</w:t>
      </w:r>
      <w:r>
        <w:br/>
      </w:r>
      <w:r>
        <w:t xml:space="preserve">East African Automation &amp; Robotics Solutions Ltd.</w:t>
      </w:r>
      <w:r>
        <w:br/>
      </w:r>
      <w:r>
        <w:t xml:space="preserve">Name: Mr. David Okello</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Global Robotics Talent &amp; Consulting Group</w:t>
      </w:r>
      <w:r>
        <w:br/>
      </w:r>
      <w:r>
        <w:t xml:space="preserve">Name: Ms. Sarah Nakato</w:t>
      </w:r>
      <w:r>
        <w:br/>
      </w:r>
      <w:r>
        <w:t xml:space="preserve">Title: Director of Operations</w:t>
      </w:r>
      <w:r>
        <w:br/>
      </w:r>
      <w:r>
        <w:t xml:space="preserve">Date: _______________</w:t>
      </w:r>
    </w:p>
    <w:p>
      <w:pPr>
        <w:pStyle w:val="BodyText"/>
      </w:pPr>
      <w:r>
        <w:t xml:space="preserve">This Purchase Order (PO-UG-KLA-2025-04782) was issued in Kampala, Uganda. It is valid for a period of thirty (30) days from the date of issue. Any queries regarding this Purchase Order should be directed to the Procurement Department, East African Automation &amp; Robotics Solutions Ltd., Kampala, Uganda. This document is the property of the issuing company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Uganda Kampala</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