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purchase-order"/>
    <w:p>
      <w:pPr>
        <w:pStyle w:val="Heading1"/>
      </w:pPr>
      <w:r>
        <w:t xml:space="preserve">PURCHASE ORDER</w:t>
      </w:r>
    </w:p>
    <w:p>
      <w:pPr>
        <w:pStyle w:val="FirstParagraph"/>
      </w:pPr>
      <w:r>
        <w:t xml:space="preserve">Professional Services Procurement — Robotics Engineering Division</w:t>
      </w:r>
    </w:p>
    <w:p>
      <w:pPr>
        <w:pStyle w:val="BodyText"/>
      </w:pPr>
      <w:r>
        <w:t xml:space="preserve">Document Reference: PO-2025-CHIC-04871</w:t>
      </w:r>
    </w:p>
    <w:bookmarkEnd w:id="20"/>
    <w:p>
      <w:pPr>
        <w:pStyle w:val="BodyText"/>
      </w:pPr>
      <w:r>
        <w:rPr>
          <w:bCs/>
          <w:b/>
        </w:rPr>
        <w:t xml:space="preserve">Purchase Order Number:</w:t>
      </w:r>
      <w:r>
        <w:t xml:space="preserve"> </w:t>
      </w:r>
      <w:r>
        <w:t xml:space="preserve">PO-2025-CHIC-04871</w:t>
      </w:r>
    </w:p>
    <w:p>
      <w:pPr>
        <w:pStyle w:val="BodyText"/>
      </w:pPr>
      <w:r>
        <w:rPr>
          <w:bCs/>
          <w:b/>
        </w:rPr>
        <w:t xml:space="preserve">Date of Issue:</w:t>
      </w:r>
      <w:r>
        <w:t xml:space="preserve"> </w:t>
      </w:r>
      <w:r>
        <w:t xml:space="preserve">June 12, 2025</w:t>
      </w:r>
    </w:p>
    <w:p>
      <w:pPr>
        <w:pStyle w:val="BodyText"/>
      </w:pPr>
      <w:r>
        <w:rPr>
          <w:bCs/>
          <w:b/>
        </w:rPr>
        <w:t xml:space="preserve">Delivery Location:</w:t>
      </w:r>
      <w:r>
        <w:t xml:space="preserve"> </w:t>
      </w:r>
      <w:r>
        <w:t xml:space="preserve">United States Chicago, IL 60601</w:t>
      </w:r>
    </w:p>
    <w:p>
      <w:pPr>
        <w:pStyle w:val="BodyText"/>
      </w:pPr>
      <w:r>
        <w:rPr>
          <w:bCs/>
          <w:b/>
        </w:rPr>
        <w:t xml:space="preserve">Valid Until:</w:t>
      </w:r>
      <w:r>
        <w:t xml:space="preserve"> </w:t>
      </w:r>
      <w:r>
        <w:t xml:space="preserve">September 12, 2025</w:t>
      </w:r>
    </w:p>
    <w:bookmarkStart w:id="21" w:name="purchasing-entity"/>
    <w:p>
      <w:pPr>
        <w:pStyle w:val="Heading2"/>
      </w:pPr>
      <w:r>
        <w:t xml:space="preserve">1. Purchasing Entity</w:t>
      </w:r>
    </w:p>
    <w:p>
      <w:pPr>
        <w:pStyle w:val="FirstParagraph"/>
      </w:pPr>
      <w:r>
        <w:rPr>
          <w:bCs/>
          <w:b/>
        </w:rPr>
        <w:t xml:space="preserve">Buyer:</w:t>
      </w:r>
      <w:r>
        <w:t xml:space="preserve"> </w:t>
      </w:r>
      <w:r>
        <w:t xml:space="preserve">Meridian Advanced Manufacturing Systems, Inc.</w:t>
      </w:r>
    </w:p>
    <w:p>
      <w:pPr>
        <w:pStyle w:val="BodyText"/>
      </w:pPr>
      <w:r>
        <w:rPr>
          <w:bCs/>
          <w:b/>
        </w:rPr>
        <w:t xml:space="preserve">Address:</w:t>
      </w:r>
      <w:r>
        <w:t xml:space="preserve"> </w:t>
      </w:r>
      <w:r>
        <w:t xml:space="preserve">1200 W. Adams Street, Suite 4500, United States Chicago, Illinois 60607</w:t>
      </w:r>
    </w:p>
    <w:p>
      <w:pPr>
        <w:pStyle w:val="BodyText"/>
      </w:pPr>
      <w:r>
        <w:rPr>
          <w:bCs/>
          <w:b/>
        </w:rPr>
        <w:t xml:space="preserve">Contact Person:</w:t>
      </w:r>
      <w:r>
        <w:t xml:space="preserve"> </w:t>
      </w:r>
      <w:r>
        <w:t xml:space="preserve">Dr. Helena Vasquez, Director of Engineering Procurement</w:t>
      </w:r>
    </w:p>
    <w:p>
      <w:pPr>
        <w:pStyle w:val="BodyText"/>
      </w:pPr>
      <w:r>
        <w:rPr>
          <w:bCs/>
          <w:b/>
        </w:rPr>
        <w:t xml:space="preserve">Email:</w:t>
      </w:r>
      <w:r>
        <w:t xml:space="preserve"> </w:t>
      </w:r>
      <w:r>
        <w:t xml:space="preserve">h.vasquez@meridianams.com</w:t>
      </w:r>
    </w:p>
    <w:p>
      <w:pPr>
        <w:pStyle w:val="BodyText"/>
      </w:pPr>
      <w:r>
        <w:rPr>
          <w:bCs/>
          <w:b/>
        </w:rPr>
        <w:t xml:space="preserve">Phone:</w:t>
      </w:r>
      <w:r>
        <w:t xml:space="preserve"> </w:t>
      </w:r>
      <w:r>
        <w:t xml:space="preserve">(312) 555-0198</w:t>
      </w:r>
    </w:p>
    <w:p>
      <w:pPr>
        <w:pStyle w:val="BodyText"/>
      </w:pPr>
      <w:r>
        <w:rPr>
          <w:bCs/>
          <w:b/>
        </w:rPr>
        <w:t xml:space="preserve">Tax ID (EIN):</w:t>
      </w:r>
      <w:r>
        <w:t xml:space="preserve"> </w:t>
      </w:r>
      <w:r>
        <w:t xml:space="preserve">36-4829105</w:t>
      </w:r>
    </w:p>
    <w:bookmarkEnd w:id="21"/>
    <w:bookmarkStart w:id="22" w:name="vendor-service-provider"/>
    <w:p>
      <w:pPr>
        <w:pStyle w:val="Heading2"/>
      </w:pPr>
      <w:r>
        <w:t xml:space="preserve">2. Vendor / Service Provider</w:t>
      </w:r>
    </w:p>
    <w:p>
      <w:pPr>
        <w:pStyle w:val="FirstParagraph"/>
      </w:pPr>
      <w:r>
        <w:rPr>
          <w:bCs/>
          <w:b/>
        </w:rPr>
        <w:t xml:space="preserve">Vendor Name:</w:t>
      </w:r>
      <w:r>
        <w:t xml:space="preserve"> </w:t>
      </w:r>
      <w:r>
        <w:t xml:space="preserve">Apex Robotics Talent Solutions LLC</w:t>
      </w:r>
    </w:p>
    <w:p>
      <w:pPr>
        <w:pStyle w:val="BodyText"/>
      </w:pPr>
      <w:r>
        <w:rPr>
          <w:bCs/>
          <w:b/>
        </w:rPr>
        <w:t xml:space="preserve">Address:</w:t>
      </w:r>
      <w:r>
        <w:t xml:space="preserve"> </w:t>
      </w:r>
      <w:r>
        <w:t xml:space="preserve">845 N. Michigan Avenue, Floor 22, United States Chicago, Illinois 60611</w:t>
      </w:r>
    </w:p>
    <w:p>
      <w:pPr>
        <w:pStyle w:val="BodyText"/>
      </w:pPr>
      <w:r>
        <w:rPr>
          <w:bCs/>
          <w:b/>
        </w:rPr>
        <w:t xml:space="preserve">Contact Person:</w:t>
      </w:r>
      <w:r>
        <w:t xml:space="preserve"> </w:t>
      </w:r>
      <w:r>
        <w:t xml:space="preserve">Mr. Jonathan Reeves, Senior Account Executive</w:t>
      </w:r>
    </w:p>
    <w:p>
      <w:pPr>
        <w:pStyle w:val="BodyText"/>
      </w:pPr>
      <w:r>
        <w:rPr>
          <w:bCs/>
          <w:b/>
        </w:rPr>
        <w:t xml:space="preserve">Email:</w:t>
      </w:r>
      <w:r>
        <w:t xml:space="preserve"> </w:t>
      </w:r>
      <w:r>
        <w:t xml:space="preserve">j.reeves@apexrobotics.com</w:t>
      </w:r>
    </w:p>
    <w:p>
      <w:pPr>
        <w:pStyle w:val="BodyText"/>
      </w:pPr>
      <w:r>
        <w:rPr>
          <w:bCs/>
          <w:b/>
        </w:rPr>
        <w:t xml:space="preserve">Phone:</w:t>
      </w:r>
      <w:r>
        <w:t xml:space="preserve"> </w:t>
      </w:r>
      <w:r>
        <w:t xml:space="preserve">(312) 555-0342</w:t>
      </w:r>
    </w:p>
    <w:p>
      <w:pPr>
        <w:pStyle w:val="BodyText"/>
      </w:pPr>
      <w:r>
        <w:rPr>
          <w:bCs/>
          <w:b/>
        </w:rPr>
        <w:t xml:space="preserve">Tax ID (EIN):</w:t>
      </w:r>
      <w:r>
        <w:t xml:space="preserve"> </w:t>
      </w:r>
      <w:r>
        <w:t xml:space="preserve">36-7712843</w:t>
      </w:r>
    </w:p>
    <w:bookmarkEnd w:id="22"/>
    <w:bookmarkStart w:id="23" w:name="description-of-procurement"/>
    <w:p>
      <w:pPr>
        <w:pStyle w:val="Heading2"/>
      </w:pPr>
      <w:r>
        <w:t xml:space="preserve">3. Description of Procurement</w:t>
      </w:r>
    </w:p>
    <w:p>
      <w:pPr>
        <w:pStyle w:val="FirstParagraph"/>
      </w:pPr>
      <w:r>
        <w:t xml:space="preserve">This Purchase Order is issued by Meridian Advanced Manufacturing Systems, Inc. to formally procure the professional services of a qualified</w:t>
      </w:r>
      <w:r>
        <w:t xml:space="preserve"> </w:t>
      </w:r>
      <w:r>
        <w:t xml:space="preserve">Robotics Engineer</w:t>
      </w:r>
      <w:r>
        <w:t xml:space="preserve"> </w:t>
      </w:r>
      <w:r>
        <w:t xml:space="preserve">to be deployed at our primary operations facility located in United States Chicago. The engagement is structured as a twelve-month professional services contract with the option to extend for an additional six-month period, subject to mutual agreement and performance evaluation.</w:t>
      </w:r>
    </w:p>
    <w:p>
      <w:pPr>
        <w:pStyle w:val="BodyText"/>
      </w:pPr>
      <w:r>
        <w:t xml:space="preserve">The</w:t>
      </w:r>
      <w:r>
        <w:t xml:space="preserve"> </w:t>
      </w:r>
      <w:r>
        <w:t xml:space="preserve">Robotics Engineer</w:t>
      </w:r>
      <w:r>
        <w:t xml:space="preserve"> </w:t>
      </w:r>
      <w:r>
        <w:t xml:space="preserve">shall be responsible for the design, development, testing, and deployment of autonomous robotic systems integrated into our advanced manufacturing production lines. The role requires a minimum of seven (7) years of progressive experience in industrial robotics, mechatronics, and control systems engineering. The candidate must hold a minimum of a Master's degree in Robotics, Mechanical Engineering, Electrical Engineering, or a closely related discipline from an accredited institution in the United States or an equivalent international qualification.</w:t>
      </w:r>
    </w:p>
    <w:p>
      <w:pPr>
        <w:pStyle w:val="BodyText"/>
      </w:pPr>
      <w:r>
        <w:t xml:space="preserve">All work associated with this Purchase Order shall be performed on-site at the Meridian facility in United States Chicago, with a standard work schedule of Monday through Friday, 8:00 AM to 5:00 PM Central Time. The</w:t>
      </w:r>
      <w:r>
        <w:t xml:space="preserve"> </w:t>
      </w:r>
      <w:r>
        <w:t xml:space="preserve">Robotics Engineer</w:t>
      </w:r>
      <w:r>
        <w:t xml:space="preserve"> </w:t>
      </w:r>
      <w:r>
        <w:t xml:space="preserve">shall report directly to the Vice President of Engineering Operations and shall adhere to all company safety protocols, intellectual property policies, and confidentiality agreements as outlined in the attached Service Level Agreement (SLA).</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Line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Extended Amount (USD)</w:t>
            </w:r>
          </w:p>
        </w:tc>
      </w:tr>
      <w:tr>
        <w:tc>
          <w:tcPr/>
          <w:p>
            <w:pPr>
              <w:pStyle w:val="Compact"/>
              <w:jc w:val="left"/>
            </w:pPr>
            <w:r>
              <w:t xml:space="preserve">1</w:t>
            </w:r>
          </w:p>
        </w:tc>
        <w:tc>
          <w:tcPr/>
          <w:p>
            <w:pPr>
              <w:pStyle w:val="Compact"/>
              <w:jc w:val="left"/>
            </w:pPr>
            <w:r>
              <w:t xml:space="preserve">Robotics Engineer — Senior Professional Services (Monthly Retainer, 12-month term)</w:t>
            </w:r>
          </w:p>
        </w:tc>
        <w:tc>
          <w:tcPr/>
          <w:p>
            <w:pPr>
              <w:pStyle w:val="Compact"/>
              <w:jc w:val="left"/>
            </w:pPr>
            <w:r>
              <w:t xml:space="preserve">12 months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Robotics Engineer — Onboarding, Training &amp; Facility Orientation (One-time)</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Specialized Robotics Software Licenses (ROS 2, MATLAB, SolidWorks — Annual)</w:t>
            </w:r>
          </w:p>
        </w:tc>
        <w:tc>
          <w:tcPr/>
          <w:p>
            <w:pPr>
              <w:pStyle w:val="Compact"/>
              <w:jc w:val="left"/>
            </w:pPr>
            <w:r>
              <w:t xml:space="preserve">1</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4</w:t>
            </w:r>
          </w:p>
        </w:tc>
        <w:tc>
          <w:tcPr/>
          <w:p>
            <w:pPr>
              <w:pStyle w:val="Compact"/>
              <w:jc w:val="left"/>
            </w:pPr>
            <w:r>
              <w:t xml:space="preserve">Prototype Components &amp; Hardware for R&amp;D (Estimated, subject to change orders)</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5</w:t>
            </w:r>
          </w:p>
        </w:tc>
        <w:tc>
          <w:tcPr/>
          <w:p>
            <w:pPr>
              <w:pStyle w:val="Compact"/>
              <w:jc w:val="left"/>
            </w:pPr>
            <w:r>
              <w:t xml:space="preserve">Travel &amp; Relocation Allowance (United States Chicago area)</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gridSpan w:val="4"/>
          </w:tcPr>
          <w:p>
            <w:pPr>
              <w:pStyle w:val="Compact"/>
              <w:jc w:val="right"/>
            </w:pPr>
            <w:r>
              <w:t xml:space="preserve">Subtotal:</w:t>
            </w:r>
          </w:p>
        </w:tc>
        <w:tc>
          <w:tcPr/>
          <w:p>
            <w:pPr>
              <w:pStyle w:val="Compact"/>
              <w:jc w:val="left"/>
            </w:pPr>
            <w:r>
              <w:t xml:space="preserve">$282,500.00</w:t>
            </w:r>
          </w:p>
        </w:tc>
      </w:tr>
      <w:tr>
        <w:tc>
          <w:tcPr>
            <w:gridSpan w:val="4"/>
          </w:tcPr>
          <w:p>
            <w:pPr>
              <w:pStyle w:val="Compact"/>
              <w:jc w:val="right"/>
            </w:pPr>
            <w:r>
              <w:t xml:space="preserve">Applicable Illinois State Sales Tax (6.25%):</w:t>
            </w:r>
          </w:p>
        </w:tc>
        <w:tc>
          <w:tcPr/>
          <w:p>
            <w:pPr>
              <w:pStyle w:val="Compact"/>
              <w:jc w:val="left"/>
            </w:pPr>
            <w:r>
              <w:t xml:space="preserve">$17,656.25</w:t>
            </w:r>
          </w:p>
        </w:tc>
      </w:tr>
      <w:tr>
        <w:tc>
          <w:tcPr>
            <w:gridSpan w:val="4"/>
          </w:tcPr>
          <w:p>
            <w:pPr>
              <w:pStyle w:val="Compact"/>
              <w:jc w:val="right"/>
            </w:pPr>
            <w:r>
              <w:t xml:space="preserve">TOTAL PURCHASE ORDER AMOUNT:</w:t>
            </w:r>
          </w:p>
        </w:tc>
        <w:tc>
          <w:tcPr/>
          <w:p>
            <w:pPr>
              <w:pStyle w:val="Compact"/>
              <w:jc w:val="left"/>
            </w:pPr>
            <w:r>
              <w:t xml:space="preserve">$300,156.25</w:t>
            </w:r>
          </w:p>
        </w:tc>
      </w:tr>
    </w:tbl>
    <w:bookmarkEnd w:id="24"/>
    <w:bookmarkStart w:id="25" w:name="terms-and-conditions"/>
    <w:p>
      <w:pPr>
        <w:pStyle w:val="Heading2"/>
      </w:pPr>
      <w:r>
        <w:t xml:space="preserve">5. Terms and Conditions</w:t>
      </w:r>
    </w:p>
    <w:p>
      <w:pPr>
        <w:pStyle w:val="FirstParagraph"/>
      </w:pPr>
      <w:r>
        <w:rPr>
          <w:bCs/>
          <w:b/>
        </w:rPr>
        <w:t xml:space="preserve">5.1 Payment Terms:</w:t>
      </w:r>
      <w:r>
        <w:t xml:space="preserve"> </w:t>
      </w:r>
      <w:r>
        <w:t xml:space="preserve">Payment for this Purchase Order shall be made on a net-30 basis from the date of invoice receipt. Invoices shall be submitted on the last business day of each calendar month. The total Purchase Order value of $300,156.25 shall be disbursed in monthly installments of $25,013.02, with the final installment adjusted to account for any remaining balance.</w:t>
      </w:r>
    </w:p>
    <w:p>
      <w:pPr>
        <w:pStyle w:val="BodyText"/>
      </w:pPr>
      <w:r>
        <w:rPr>
          <w:bCs/>
          <w:b/>
        </w:rPr>
        <w:t xml:space="preserve">5.2 Performance Standards:</w:t>
      </w:r>
      <w:r>
        <w:t xml:space="preserve"> </w:t>
      </w:r>
      <w:r>
        <w:t xml:space="preserve">The</w:t>
      </w:r>
      <w:r>
        <w:t xml:space="preserve"> </w:t>
      </w:r>
      <w:r>
        <w:t xml:space="preserve">Robotics Engineer</w:t>
      </w:r>
      <w:r>
        <w:t xml:space="preserve"> </w:t>
      </w:r>
      <w:r>
        <w:t xml:space="preserve">shall deliver quarterly progress reports detailing project milestones, system performance metrics, and any identified risks or delays. Failure to meet agreed-upon deliverables for two consecutive quarters shall constitute a material breach of this Purchase Order.</w:t>
      </w:r>
    </w:p>
    <w:p>
      <w:pPr>
        <w:pStyle w:val="BodyText"/>
      </w:pPr>
      <w:r>
        <w:rPr>
          <w:bCs/>
          <w:b/>
        </w:rPr>
        <w:t xml:space="preserve">5.3 Intellectual Property:</w:t>
      </w:r>
      <w:r>
        <w:t xml:space="preserve"> </w:t>
      </w:r>
      <w:r>
        <w:t xml:space="preserve">All work product, designs, code, prototypes, and documentation created by the</w:t>
      </w:r>
      <w:r>
        <w:t xml:space="preserve"> </w:t>
      </w:r>
      <w:r>
        <w:t xml:space="preserve">Robotics Engineer</w:t>
      </w:r>
      <w:r>
        <w:t xml:space="preserve"> </w:t>
      </w:r>
      <w:r>
        <w:t xml:space="preserve">in the course of fulfilling this Purchase Order shall be the sole and exclusive property of Meridian Advanced Manufacturing Systems, Inc. The vendor shall execute all necessary assignment documents prior to commencement of work.</w:t>
      </w:r>
    </w:p>
    <w:p>
      <w:pPr>
        <w:pStyle w:val="BodyText"/>
      </w:pPr>
      <w:r>
        <w:rPr>
          <w:bCs/>
          <w:b/>
        </w:rPr>
        <w:t xml:space="preserve">5.4 Confidentiality:</w:t>
      </w:r>
      <w:r>
        <w:t xml:space="preserve"> </w:t>
      </w:r>
      <w:r>
        <w:t xml:space="preserve">Both parties agree to maintain strict confidentiality regarding all proprietary information, trade secrets, and technical data exchanged in connection with this Purchase Order. This obligation shall survive the termination or expiration of this agreement for a period of five (5) years.</w:t>
      </w:r>
    </w:p>
    <w:p>
      <w:pPr>
        <w:pStyle w:val="BodyText"/>
      </w:pPr>
      <w:r>
        <w:rPr>
          <w:bCs/>
          <w:b/>
        </w:rPr>
        <w:t xml:space="preserve">5.5 Termination:</w:t>
      </w:r>
      <w:r>
        <w:t xml:space="preserve"> </w:t>
      </w:r>
      <w:r>
        <w:t xml:space="preserve">Either party may terminate this Purchase Order with thirty (30) days written notice. In the event of termination for convenience, the vendor shall be compensated for all services rendered through the effective date of termination. In the event of termination for cause, no further payment shall be due beyond the date of the breach.</w:t>
      </w:r>
    </w:p>
    <w:p>
      <w:pPr>
        <w:pStyle w:val="BodyText"/>
      </w:pPr>
      <w:r>
        <w:rPr>
          <w:bCs/>
          <w:b/>
        </w:rPr>
        <w:t xml:space="preserve">5.6 Governing Law:</w:t>
      </w:r>
      <w:r>
        <w:t xml:space="preserve"> </w:t>
      </w:r>
      <w:r>
        <w:t xml:space="preserve">This Purchase Order shall be governed by and construed in accordance with the laws of the State of Illinois, United States. Any disputes arising hereunder shall be resolved through binding arbitration in United States Chicago pursuant to the rules of the American Arbitration Association.</w:t>
      </w:r>
    </w:p>
    <w:p>
      <w:pPr>
        <w:pStyle w:val="BodyText"/>
      </w:pPr>
      <w:r>
        <w:rPr>
          <w:bCs/>
          <w:b/>
        </w:rPr>
        <w:t xml:space="preserve">5.7 Compliance:</w:t>
      </w:r>
      <w:r>
        <w:t xml:space="preserve"> </w:t>
      </w:r>
      <w:r>
        <w:t xml:space="preserve">The vendor warrants that the</w:t>
      </w:r>
      <w:r>
        <w:t xml:space="preserve"> </w:t>
      </w:r>
      <w:r>
        <w:t xml:space="preserve">Robotics Engineer</w:t>
      </w:r>
      <w:r>
        <w:t xml:space="preserve"> </w:t>
      </w:r>
      <w:r>
        <w:t xml:space="preserve">shall comply with all applicable federal, state, and local regulations in the United States, including but not limited to OSHA safety standards, Illinois employment laws, and all applicable tax obligations. The vendor shall maintain all necessary professional liability insurance with a minimum coverage of $2,000,000 per occurrence.</w:t>
      </w:r>
    </w:p>
    <w:bookmarkEnd w:id="25"/>
    <w:bookmarkStart w:id="26" w:name="acceptance-and-authorization"/>
    <w:p>
      <w:pPr>
        <w:pStyle w:val="Heading2"/>
      </w:pPr>
      <w:r>
        <w:t xml:space="preserve">6. Acceptance and Authorization</w:t>
      </w:r>
    </w:p>
    <w:p>
      <w:pPr>
        <w:pStyle w:val="FirstParagraph"/>
      </w:pPr>
      <w:r>
        <w:t xml:space="preserve">This Purchase Order becomes effective upon signature by both authorized representatives. By signing below, the vendor acknowledges receipt of this Purchase Order and agrees to furnish the services of a qualified</w:t>
      </w:r>
      <w:r>
        <w:t xml:space="preserve"> </w:t>
      </w:r>
      <w:r>
        <w:t xml:space="preserve">Robotics Engineer</w:t>
      </w:r>
      <w:r>
        <w:t xml:space="preserve"> </w:t>
      </w:r>
      <w:r>
        <w:t xml:space="preserve">in United States Chicago in full compliance with all terms, conditions, and specifications outlined herein.</w:t>
      </w:r>
    </w:p>
    <w:bookmarkEnd w:id="26"/>
    <w:p>
      <w:pPr>
        <w:pStyle w:val="BodyText"/>
      </w:pPr>
      <w:r>
        <w:rPr>
          <w:bCs/>
          <w:b/>
        </w:rPr>
        <w:t xml:space="preserve">Authorized Signature — Buyer</w:t>
      </w:r>
      <w:r>
        <w:br/>
      </w:r>
      <w:r>
        <w:t xml:space="preserve">Dr. Helena Vasquez</w:t>
      </w:r>
      <w:r>
        <w:br/>
      </w:r>
      <w:r>
        <w:t xml:space="preserve">Director of Engineering Procurement</w:t>
      </w:r>
      <w:r>
        <w:br/>
      </w:r>
      <w:r>
        <w:t xml:space="preserve">Meridian Advanced Manufacturing Systems, Inc.</w:t>
      </w:r>
      <w:r>
        <w:br/>
      </w:r>
      <w:r>
        <w:t xml:space="preserve">Date: ______________________</w:t>
      </w:r>
    </w:p>
    <w:p>
      <w:pPr>
        <w:pStyle w:val="BodyText"/>
      </w:pPr>
      <w:r>
        <w:rPr>
          <w:bCs/>
          <w:b/>
        </w:rPr>
        <w:t xml:space="preserve">Authorized Signature — Vendor</w:t>
      </w:r>
      <w:r>
        <w:br/>
      </w:r>
      <w:r>
        <w:t xml:space="preserve">Mr. Jonathan Reeves</w:t>
      </w:r>
      <w:r>
        <w:br/>
      </w:r>
      <w:r>
        <w:t xml:space="preserve">Senior Account Executive</w:t>
      </w:r>
      <w:r>
        <w:br/>
      </w:r>
      <w:r>
        <w:t xml:space="preserve">Apex Robotics Talent Solutions LLC</w:t>
      </w:r>
      <w:r>
        <w:br/>
      </w:r>
      <w:r>
        <w:t xml:space="preserve">Date: ______________________</w:t>
      </w:r>
    </w:p>
    <w:p>
      <w:pPr>
        <w:pStyle w:val="BodyText"/>
      </w:pPr>
      <w:r>
        <w:t xml:space="preserve">This Purchase Order (PO-2025-CHIC-04871) is a legally binding document issued by Meridian Advanced Manufacturing Systems, Inc. for the procurement of Robotics Engineer professional services in United States Chicago. Unauthorized reproduction or distribution of this document is strictly prohibited. For inquiries, contact the Engineering Procurement Department at (312) 555-0198.</w:t>
      </w:r>
    </w:p>
    <w:p>
      <w:pPr>
        <w:pStyle w:val="BodyText"/>
      </w:pPr>
      <w:r>
        <w:t xml:space="preserve">© 2025 Meridian Advanced Manufacturing Systems, Inc.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Robotics Engineer - United States Chicago</dc:title>
  <dc:creator/>
  <dc:language>en</dc:language>
  <cp:keywords/>
  <dcterms:created xsi:type="dcterms:W3CDTF">2026-10-10T01:06:39Z</dcterms:created>
  <dcterms:modified xsi:type="dcterms:W3CDTF">2026-10-10T01:06:39Z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