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Algeria</w:t>
      </w:r>
      <w:r>
        <w:t xml:space="preserve"> </w:t>
      </w:r>
      <w:r>
        <w:t xml:space="preserve">Algiers</w:t>
      </w:r>
    </w:p>
    <w:bookmarkStart w:id="20" w:name="atlas-commercial-group-sarl"/>
    <w:p>
      <w:pPr>
        <w:pStyle w:val="Heading1"/>
      </w:pPr>
      <w:r>
        <w:t xml:space="preserve">ATLAS COMMERCIAL GROUP SARL</w:t>
      </w:r>
    </w:p>
    <w:p>
      <w:pPr>
        <w:pStyle w:val="FirstParagraph"/>
      </w:pPr>
      <w:r>
        <w:t xml:space="preserve">12, Boulevard Zighout Youcef, Hydra, 16000 Algiers, Algeria</w:t>
      </w:r>
    </w:p>
    <w:p>
      <w:pPr>
        <w:pStyle w:val="BodyText"/>
      </w:pPr>
      <w:r>
        <w:t xml:space="preserve">RC: 16B-0012345678 | NIF: 000123456789012 | NIS: 000123456789012</w:t>
      </w:r>
    </w:p>
    <w:p>
      <w:pPr>
        <w:pStyle w:val="BodyText"/>
      </w:pPr>
      <w:r>
        <w:t xml:space="preserve">Tel: +213 (0) 21 23 45 67 | Email: procurement@atlascg.dz</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PO-2025-ALG-00472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Performance:</w:t>
      </w:r>
      <w:r>
        <w:t xml:space="preserve"> </w:t>
      </w:r>
      <w:r>
        <w:t xml:space="preserve">Algeria Algiers</w:t>
      </w:r>
    </w:p>
    <w:p>
      <w:pPr>
        <w:pStyle w:val="BodyText"/>
      </w:pPr>
      <w:r>
        <w:rPr>
          <w:bCs/>
          <w:b/>
        </w:rPr>
        <w:t xml:space="preserve">Currency:</w:t>
      </w:r>
      <w:r>
        <w:t xml:space="preserve"> </w:t>
      </w:r>
      <w:r>
        <w:t xml:space="preserve">Algerian Dinar (DZD)</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Sahara Talent Solutions SARL</w:t>
      </w:r>
    </w:p>
    <w:p>
      <w:pPr>
        <w:pStyle w:val="BodyText"/>
      </w:pPr>
      <w:r>
        <w:rPr>
          <w:bCs/>
          <w:b/>
        </w:rPr>
        <w:t xml:space="preserve">Address:</w:t>
      </w:r>
      <w:r>
        <w:t xml:space="preserve"> </w:t>
      </w:r>
      <w:r>
        <w:t xml:space="preserve">8, Rue Didouche Mourad, 16000 Algiers, Algeria</w:t>
      </w:r>
    </w:p>
    <w:p>
      <w:pPr>
        <w:pStyle w:val="BodyText"/>
      </w:pPr>
      <w:r>
        <w:rPr>
          <w:bCs/>
          <w:b/>
        </w:rPr>
        <w:t xml:space="preserve">RC:</w:t>
      </w:r>
      <w:r>
        <w:t xml:space="preserve"> </w:t>
      </w:r>
      <w:r>
        <w:t xml:space="preserve">16B-0098765432</w:t>
      </w:r>
    </w:p>
    <w:p>
      <w:pPr>
        <w:pStyle w:val="BodyText"/>
      </w:pPr>
      <w:r>
        <w:rPr>
          <w:bCs/>
          <w:b/>
        </w:rPr>
        <w:t xml:space="preserve">Contact:</w:t>
      </w:r>
      <w:r>
        <w:t xml:space="preserve"> </w:t>
      </w:r>
      <w:r>
        <w:t xml:space="preserve">Mr. Karim Benali</w:t>
      </w:r>
    </w:p>
    <w:p>
      <w:pPr>
        <w:pStyle w:val="BodyText"/>
      </w:pPr>
      <w:r>
        <w:rPr>
          <w:bCs/>
          <w:b/>
        </w:rPr>
        <w:t xml:space="preserve">Email:</w:t>
      </w:r>
      <w:r>
        <w:t xml:space="preserve"> </w:t>
      </w:r>
      <w:r>
        <w:t xml:space="preserve">k.benali@saharatalent.dz</w:t>
      </w:r>
    </w:p>
    <w:bookmarkEnd w:id="22"/>
    <w:bookmarkStart w:id="23" w:name="requisition-department"/>
    <w:p>
      <w:pPr>
        <w:pStyle w:val="Heading3"/>
      </w:pPr>
      <w:r>
        <w:t xml:space="preserve">Requisition Department</w:t>
      </w:r>
    </w:p>
    <w:p>
      <w:pPr>
        <w:pStyle w:val="FirstParagraph"/>
      </w:pPr>
      <w:r>
        <w:rPr>
          <w:bCs/>
          <w:b/>
        </w:rPr>
        <w:t xml:space="preserve">Department:</w:t>
      </w:r>
      <w:r>
        <w:t xml:space="preserve"> </w:t>
      </w:r>
      <w:r>
        <w:t xml:space="preserve">Commercial &amp; Sales Division</w:t>
      </w:r>
    </w:p>
    <w:p>
      <w:pPr>
        <w:pStyle w:val="BodyText"/>
      </w:pPr>
      <w:r>
        <w:rPr>
          <w:bCs/>
          <w:b/>
        </w:rPr>
        <w:t xml:space="preserve">Requested By:</w:t>
      </w:r>
      <w:r>
        <w:t xml:space="preserve"> </w:t>
      </w:r>
      <w:r>
        <w:t xml:space="preserve">Mme. Nadia Cherif, VP of Sales</w:t>
      </w:r>
    </w:p>
    <w:p>
      <w:pPr>
        <w:pStyle w:val="BodyText"/>
      </w:pPr>
      <w:r>
        <w:rPr>
          <w:bCs/>
          <w:b/>
        </w:rPr>
        <w:t xml:space="preserve">Approved By:</w:t>
      </w:r>
      <w:r>
        <w:t xml:space="preserve"> </w:t>
      </w:r>
      <w:r>
        <w:t xml:space="preserve">Mr. Yacine Hamidi, CEO</w:t>
      </w:r>
    </w:p>
    <w:p>
      <w:pPr>
        <w:pStyle w:val="BodyText"/>
      </w:pPr>
      <w:r>
        <w:rPr>
          <w:bCs/>
          <w:b/>
        </w:rPr>
        <w:t xml:space="preserve">Cost Center:</w:t>
      </w:r>
      <w:r>
        <w:t xml:space="preserve"> </w:t>
      </w:r>
      <w:r>
        <w:t xml:space="preserve">CC-ALG-SALES-2025</w:t>
      </w:r>
    </w:p>
    <w:bookmarkEnd w:id="23"/>
    <w:p>
      <w:pPr>
        <w:pStyle w:val="BodyText"/>
      </w:pPr>
      <w:r>
        <w:t xml:space="preserve">Line Items – Procurement of Sales Executive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Recruitment and placement of a qualified</w:t>
            </w:r>
            <w:r>
              <w:t xml:space="preserve"> </w:t>
            </w:r>
            <w:r>
              <w:t xml:space="preserve">Sales Executive</w:t>
            </w:r>
            <w:r>
              <w:t xml:space="preserve"> </w:t>
            </w:r>
            <w:r>
              <w:t xml:space="preserve">for the Algeria Algiers regional office. The Sales Executive shall be responsible for developing and executing sales strategies, managing client portfolios, and achieving quarterly revenue targets within the Algiers metropolitan area and surrounding wilayas.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Onboarding, training, and integration package for the</w:t>
            </w:r>
            <w:r>
              <w:t xml:space="preserve"> </w:t>
            </w:r>
            <w:r>
              <w:t xml:space="preserve">Sales Executive</w:t>
            </w:r>
            <w:r>
              <w:t xml:space="preserve"> </w:t>
            </w:r>
            <w:r>
              <w:t xml:space="preserve">including product knowledge modules, CRM system training (Salesforce), local market orientation specific to Algeria Algiers commercial districts, and compliance training under Algerian labor law (Code du Travail, Ordonnance 90-03).</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Provision of office equipment and tools for the</w:t>
            </w:r>
            <w:r>
              <w:t xml:space="preserve"> </w:t>
            </w:r>
            <w:r>
              <w:t xml:space="preserve">Sales Executive</w:t>
            </w:r>
            <w:r>
              <w:t xml:space="preserve"> </w:t>
            </w:r>
            <w:r>
              <w:t xml:space="preserve">workstation at the Algeria Algiers headquarters: Dell Latitude 5540 laptop, 27-inch monitor, ergonomic desk chair, dual SIM mobile phone (Djezzy/Algérie Télécom), and branded sales collateral kit.</w:t>
            </w:r>
          </w:p>
        </w:tc>
        <w:tc>
          <w:tcPr/>
          <w:p>
            <w:pPr>
              <w:pStyle w:val="Compact"/>
              <w:jc w:val="left"/>
            </w:pPr>
            <w:r>
              <w:t xml:space="preserve">1</w:t>
            </w:r>
          </w:p>
        </w:tc>
        <w:tc>
          <w:tcPr/>
          <w:p>
            <w:pPr>
              <w:pStyle w:val="Compact"/>
              <w:jc w:val="left"/>
            </w:pPr>
            <w:r>
              <w:t xml:space="preserve">Set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04</w:t>
            </w:r>
          </w:p>
        </w:tc>
        <w:tc>
          <w:tcPr/>
          <w:p>
            <w:pPr>
              <w:pStyle w:val="Compact"/>
              <w:jc w:val="left"/>
            </w:pPr>
            <w:r>
              <w:t xml:space="preserve">Monthly retainer for the</w:t>
            </w:r>
            <w:r>
              <w:t xml:space="preserve"> </w:t>
            </w:r>
            <w:r>
              <w:t xml:space="preserve">Sales Executive</w:t>
            </w:r>
            <w:r>
              <w:t xml:space="preserve"> </w:t>
            </w:r>
            <w:r>
              <w:t xml:space="preserve">position (12-month contract) including base salary, performance-based commission structure (5% on closed deals exceeding 500,000 DZD), and statutory social contributions (CNAS, CNRC) as mandated by Algerian legislation.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05</w:t>
            </w:r>
          </w:p>
        </w:tc>
        <w:tc>
          <w:tcPr/>
          <w:p>
            <w:pPr>
              <w:pStyle w:val="Compact"/>
              <w:jc w:val="left"/>
            </w:pPr>
            <w:r>
              <w:t xml:space="preserve">Quarterly performance review and compensation adjustment service for the</w:t>
            </w:r>
            <w:r>
              <w:t xml:space="preserve"> </w:t>
            </w:r>
            <w:r>
              <w:t xml:space="preserve">Sales Executive</w:t>
            </w:r>
            <w:r>
              <w:t xml:space="preserve">, conducted by Sahara Talent Solutions in coordination with the Algeria Algiers HR team, ensuring alignment with market benchmarks for senior sales professionals in the Algerian capital.</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12,000.00</w:t>
            </w:r>
          </w:p>
        </w:tc>
        <w:tc>
          <w:tcPr/>
          <w:p>
            <w:pPr>
              <w:pStyle w:val="Compact"/>
              <w:jc w:val="left"/>
            </w:pPr>
            <w:r>
              <w:t xml:space="preserve">48,000.00</w:t>
            </w:r>
          </w:p>
        </w:tc>
      </w:tr>
      <w:tr>
        <w:tc>
          <w:tcPr>
            <w:gridSpan w:val="5"/>
          </w:tcPr>
          <w:p>
            <w:pPr>
              <w:pStyle w:val="Compact"/>
              <w:jc w:val="right"/>
            </w:pPr>
            <w:r>
              <w:t xml:space="preserve">SUBTOTAL</w:t>
            </w:r>
          </w:p>
        </w:tc>
        <w:tc>
          <w:tcPr/>
          <w:p>
            <w:pPr>
              <w:pStyle w:val="Compact"/>
              <w:jc w:val="left"/>
            </w:pPr>
            <w:r>
              <w:t xml:space="preserve">2,238,000.00</w:t>
            </w:r>
          </w:p>
        </w:tc>
      </w:tr>
      <w:tr>
        <w:tc>
          <w:tcPr>
            <w:gridSpan w:val="5"/>
          </w:tcPr>
          <w:p>
            <w:pPr>
              <w:pStyle w:val="Compact"/>
              <w:jc w:val="right"/>
            </w:pPr>
            <w:r>
              <w:t xml:space="preserve">VAT (19% – Algerian Standard Rate)</w:t>
            </w:r>
          </w:p>
        </w:tc>
        <w:tc>
          <w:tcPr/>
          <w:p>
            <w:pPr>
              <w:pStyle w:val="Compact"/>
              <w:jc w:val="left"/>
            </w:pPr>
            <w:r>
              <w:t xml:space="preserve">425,220.00</w:t>
            </w:r>
          </w:p>
        </w:tc>
      </w:tr>
      <w:tr>
        <w:tc>
          <w:tcPr>
            <w:gridSpan w:val="5"/>
          </w:tcPr>
          <w:p>
            <w:pPr>
              <w:pStyle w:val="Compact"/>
              <w:jc w:val="right"/>
            </w:pPr>
            <w:r>
              <w:t xml:space="preserve">GRAND TOTAL (DZD)</w:t>
            </w:r>
          </w:p>
        </w:tc>
        <w:tc>
          <w:tcPr/>
          <w:p>
            <w:pPr>
              <w:pStyle w:val="Compact"/>
              <w:jc w:val="left"/>
            </w:pPr>
            <w:r>
              <w:t xml:space="preserve">2,663,220.00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Atlas Commercial Group SARL (hereinafter "the Buyer") and Sahara Talent Solutions SARL (hereinafter "the Vendor") for the procurement of a</w:t>
      </w:r>
      <w:r>
        <w:t xml:space="preserve"> </w:t>
      </w:r>
      <w:r>
        <w:t xml:space="preserve">Sales Executive</w:t>
      </w:r>
      <w:r>
        <w:t xml:space="preserve"> </w:t>
      </w:r>
      <w:r>
        <w:t xml:space="preserve">position and associated services, to be performed at the Buyer's principal office located in</w:t>
      </w:r>
      <w:r>
        <w:t xml:space="preserve"> </w:t>
      </w:r>
      <w:r>
        <w:t xml:space="preserve">Algeria Algiers</w:t>
      </w:r>
      <w:r>
        <w:t xml:space="preserve">.</w:t>
      </w:r>
    </w:p>
    <w:p>
      <w:pPr>
        <w:numPr>
          <w:ilvl w:val="0"/>
          <w:numId w:val="1001"/>
        </w:numPr>
        <w:pStyle w:val="Compact"/>
      </w:pPr>
      <w:r>
        <w:t xml:space="preserve">The</w:t>
      </w:r>
      <w:r>
        <w:t xml:space="preserve"> </w:t>
      </w:r>
      <w:r>
        <w:t xml:space="preserve">Sales Executive</w:t>
      </w:r>
      <w:r>
        <w:t xml:space="preserve"> </w:t>
      </w:r>
      <w:r>
        <w:t xml:space="preserve">shall commence duties no later than 01 September 2025. The Vendor guarantees that the candidate meets all qualifications specified in the attached job description, including a minimum of five (5) years of B2B sales experience in the Algerian market, fluency in Arabic and French, and a valid Algerian work permit or national identity card.</w:t>
      </w:r>
    </w:p>
    <w:p>
      <w:pPr>
        <w:numPr>
          <w:ilvl w:val="0"/>
          <w:numId w:val="1001"/>
        </w:numPr>
        <w:pStyle w:val="Compact"/>
      </w:pPr>
      <w:r>
        <w:t xml:space="preserve">All services rendered under this</w:t>
      </w:r>
      <w:r>
        <w:t xml:space="preserve"> </w:t>
      </w:r>
      <w:r>
        <w:t xml:space="preserve">Purchase Order</w:t>
      </w:r>
      <w:r>
        <w:t xml:space="preserve"> </w:t>
      </w:r>
      <w:r>
        <w:t xml:space="preserve">shall be executed in full compliance with the Algerian Labor Code, the Algerian Commercial Code, and all applicable regulations of the Wilaya of Algiers. The Vendor shall ensure that all social security contributions (CNAS) and tax withholdings are processed in accordance with Algerian fiscal law.</w:t>
      </w:r>
    </w:p>
    <w:p>
      <w:pPr>
        <w:numPr>
          <w:ilvl w:val="0"/>
          <w:numId w:val="1001"/>
        </w:numPr>
        <w:pStyle w:val="Compact"/>
      </w:pPr>
      <w:r>
        <w:t xml:space="preserve">Payment terms: Net 30 days from the date of invoice receipt. Payment shall be made via bank transfer to the Vendor's account at BNA (Banque Nationale d'Algérie), Algiers branch, IBAN: DZ76 0002 0001 2345 6789 0123 456. Invoices must reference this</w:t>
      </w:r>
      <w:r>
        <w:t xml:space="preserve"> </w:t>
      </w:r>
      <w:r>
        <w:t xml:space="preserve">Purchase Order</w:t>
      </w:r>
      <w:r>
        <w:t xml:space="preserve"> </w:t>
      </w:r>
      <w:r>
        <w:t xml:space="preserve">number (PO-2025-ALG-00472).</w:t>
      </w:r>
    </w:p>
    <w:p>
      <w:pPr>
        <w:numPr>
          <w:ilvl w:val="0"/>
          <w:numId w:val="1001"/>
        </w:numPr>
        <w:pStyle w:val="Compact"/>
      </w:pPr>
      <w:r>
        <w:t xml:space="preserve">The</w:t>
      </w:r>
      <w:r>
        <w:t xml:space="preserve"> </w:t>
      </w:r>
      <w:r>
        <w:t xml:space="preserve">Sales Executive</w:t>
      </w:r>
      <w:r>
        <w:t xml:space="preserve"> </w:t>
      </w:r>
      <w:r>
        <w:t xml:space="preserve">shall be subject to a non-compete clause for a period of twelve (12) months following the termination of the contract, applicable to the Algeria Algiers commercial territory and the five (5) neighboring wilayas (Blida, Boumerdès, Tipaza, Médéa, and Chlef).</w:t>
      </w:r>
    </w:p>
    <w:p>
      <w:pPr>
        <w:numPr>
          <w:ilvl w:val="0"/>
          <w:numId w:val="1001"/>
        </w:numPr>
        <w:pStyle w:val="Compact"/>
      </w:pPr>
      <w:r>
        <w:t xml:space="preserve">Any modification to the scope, timeline, or deliverables of this</w:t>
      </w:r>
      <w:r>
        <w:t xml:space="preserve"> </w:t>
      </w:r>
      <w:r>
        <w:t xml:space="preserve">Purchase Order</w:t>
      </w:r>
      <w:r>
        <w:t xml:space="preserve"> </w:t>
      </w:r>
      <w:r>
        <w:t xml:space="preserve">must be documented in a written amendment signed by both parties. Verbal agreements shall not be enforceable.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negotiation fail within thirty (30) days, the matter shall be submitted to the competent commercial court of Algiers, Algeria, in accordance with Algerian procedural law.</w:t>
      </w:r>
    </w:p>
    <w:p>
      <w:pPr>
        <w:numPr>
          <w:ilvl w:val="0"/>
          <w:numId w:val="1001"/>
        </w:numPr>
        <w:pStyle w:val="Compact"/>
      </w:pPr>
      <w:r>
        <w:t xml:space="preserve">The Vendor warrants that the</w:t>
      </w:r>
      <w:r>
        <w:t xml:space="preserve"> </w:t>
      </w:r>
      <w:r>
        <w:t xml:space="preserve">Sales Executive</w:t>
      </w:r>
      <w:r>
        <w:t xml:space="preserve"> </w:t>
      </w:r>
      <w:r>
        <w:t xml:space="preserve">candidate has no undisclosed conflicts of interest, no pending criminal record, and no existing contractual obligations that would impede full-time performance of duties in</w:t>
      </w:r>
      <w:r>
        <w:t xml:space="preserve"> </w:t>
      </w:r>
      <w:r>
        <w:t xml:space="preserve">Algeria Algiers</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and shall be interpreted in accordance with the laws of the People's Democratic Republic of Algeria. All communications related to this order shall be conducted in French or Arabic, with English translations provided for internal reference only.</w:t>
      </w:r>
    </w:p>
    <w:p>
      <w:pPr>
        <w:numPr>
          <w:ilvl w:val="0"/>
          <w:numId w:val="1001"/>
        </w:numPr>
        <w:pStyle w:val="Compact"/>
      </w:pPr>
      <w:r>
        <w:t xml:space="preserve">The Vendor shall maintain professional liability insurance with a minimum coverage of 5,000,000 DZD for the duration of the contract, with a certificate of insurance to be provided prior to the</w:t>
      </w:r>
      <w:r>
        <w:t xml:space="preserve"> </w:t>
      </w:r>
      <w:r>
        <w:t xml:space="preserve">Sales Executive</w:t>
      </w:r>
      <w:r>
        <w:t xml:space="preserve">'s first day of employment.</w:t>
      </w:r>
    </w:p>
    <w:p>
      <w:pPr>
        <w:pStyle w:val="FirstParagraph"/>
      </w:pPr>
      <w:r>
        <w:t xml:space="preserve">Delivery and Acceptance</w:t>
      </w:r>
    </w:p>
    <w:p>
      <w:pPr>
        <w:pStyle w:val="BodyText"/>
      </w:pPr>
      <w:r>
        <w:t xml:space="preserve">The Vendor shall deliver the fully onboarded</w:t>
      </w:r>
      <w:r>
        <w:t xml:space="preserve"> </w:t>
      </w:r>
      <w:r>
        <w:t xml:space="preserve">Sales Executive</w:t>
      </w:r>
      <w:r>
        <w:t xml:space="preserve"> </w:t>
      </w:r>
      <w:r>
        <w:t xml:space="preserve">to the Algeria Algiers office (12, Boulevard Zighout Youcef, Hydra) no later than 01 September 2025. Acceptance of the</w:t>
      </w:r>
      <w:r>
        <w:t xml:space="preserve"> </w:t>
      </w:r>
      <w:r>
        <w:t xml:space="preserve">Sales Executive</w:t>
      </w:r>
      <w:r>
        <w:t xml:space="preserve"> </w:t>
      </w:r>
      <w:r>
        <w:t xml:space="preserve">shall be confirmed in writing by the Buyer's HR Director within fifteen (15) business days of the commencement date. Failure to confirm acceptance within this period shall constitute deemed acceptance under this</w:t>
      </w:r>
      <w:r>
        <w:t xml:space="preserve"> </w:t>
      </w:r>
      <w:r>
        <w:t xml:space="preserve">Purchase Order</w:t>
      </w:r>
      <w:r>
        <w:t xml:space="preserve">.</w:t>
      </w:r>
    </w:p>
    <w:bookmarkStart w:id="24" w:name="for-and-on-behalf-of-the-buyer"/>
    <w:p>
      <w:pPr>
        <w:pStyle w:val="Heading4"/>
      </w:pPr>
      <w:r>
        <w:t xml:space="preserve">For and on behalf of the Buyer</w:t>
      </w:r>
    </w:p>
    <w:p>
      <w:pPr>
        <w:pStyle w:val="FirstParagraph"/>
      </w:pPr>
      <w:r>
        <w:rPr>
          <w:bCs/>
          <w:b/>
        </w:rPr>
        <w:t xml:space="preserve">Atlas Commercial Group SARL</w:t>
      </w:r>
    </w:p>
    <w:p>
      <w:pPr>
        <w:pStyle w:val="BodyText"/>
      </w:pPr>
      <w:r>
        <w:t xml:space="preserve">Name: Mr. Yacine Hamidi</w:t>
      </w:r>
    </w:p>
    <w:p>
      <w:pPr>
        <w:pStyle w:val="BodyText"/>
      </w:pPr>
      <w:r>
        <w:t xml:space="preserve">Title: Chief Executive Officer</w:t>
      </w:r>
    </w:p>
    <w:p>
      <w:pPr>
        <w:pStyle w:val="BodyText"/>
      </w:pPr>
      <w:r>
        <w:t xml:space="preserve">Signature &amp; Company Stamp</w:t>
      </w:r>
    </w:p>
    <w:bookmarkEnd w:id="24"/>
    <w:bookmarkStart w:id="25" w:name="for-and-on-behalf-of-the-vendor"/>
    <w:p>
      <w:pPr>
        <w:pStyle w:val="Heading4"/>
      </w:pPr>
      <w:r>
        <w:t xml:space="preserve">For and on behalf of the Vendor</w:t>
      </w:r>
    </w:p>
    <w:p>
      <w:pPr>
        <w:pStyle w:val="FirstParagraph"/>
      </w:pPr>
      <w:r>
        <w:rPr>
          <w:bCs/>
          <w:b/>
        </w:rPr>
        <w:t xml:space="preserve">Sahara Talent Solutions SARL</w:t>
      </w:r>
    </w:p>
    <w:p>
      <w:pPr>
        <w:pStyle w:val="BodyText"/>
      </w:pPr>
      <w:r>
        <w:t xml:space="preserve">Name: Mr. Karim Benali</w:t>
      </w:r>
    </w:p>
    <w:p>
      <w:pPr>
        <w:pStyle w:val="BodyText"/>
      </w:pPr>
      <w:r>
        <w:t xml:space="preserve">Title: Managing Director</w:t>
      </w:r>
    </w:p>
    <w:p>
      <w:pPr>
        <w:pStyle w:val="BodyText"/>
      </w:pPr>
      <w:r>
        <w:t xml:space="preserve">Signature &amp; Company Stamp</w:t>
      </w:r>
    </w:p>
    <w:bookmarkEnd w:id="25"/>
    <w:p>
      <w:pPr>
        <w:pStyle w:val="BodyText"/>
      </w:pPr>
      <w:r>
        <w:t xml:space="preserve">This Purchase Order (PO-2025-ALG-00472) is issued for the procurement of a Sales Executive position at the Algeria Algiers headquarters of Atlas Commercial Group SARL. This document is valid only when signed and stamped by both parties. Unauthorized reproduction or distribution is prohibited under Algerian intellectual property law.</w:t>
      </w:r>
    </w:p>
    <w:p>
      <w:pPr>
        <w:pStyle w:val="BodyText"/>
      </w:pPr>
      <w:r>
        <w:t xml:space="preserve">Document generated: 15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Algeria Algiers</dc:title>
  <dc:creator/>
  <dc:language>en</dc:language>
  <cp:keywords/>
  <dcterms:created xsi:type="dcterms:W3CDTF">2026-10-10T03:10:21Z</dcterms:created>
  <dcterms:modified xsi:type="dcterms:W3CDTF">2026-10-10T03:10:21Z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