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Corporate Procurement Document – Sales Executive Engagement</w:t>
      </w:r>
    </w:p>
    <w:p>
      <w:pPr>
        <w:pStyle w:val="BodyText"/>
      </w:pPr>
      <w:r>
        <w:t xml:space="preserve">Issued for Operations in Brazil Brasília</w:t>
      </w:r>
    </w:p>
    <w:bookmarkEnd w:id="20"/>
    <w:bookmarkStart w:id="21" w:name="buyer-issuing-entity"/>
    <w:p>
      <w:pPr>
        <w:pStyle w:val="Heading3"/>
      </w:pPr>
      <w:r>
        <w:t xml:space="preserve">BUYER (Issuing Entity)</w:t>
      </w:r>
    </w:p>
    <w:p>
      <w:pPr>
        <w:pStyle w:val="FirstParagraph"/>
      </w:pPr>
      <w:r>
        <w:rPr>
          <w:bCs/>
          <w:b/>
        </w:rPr>
        <w:t xml:space="preserve">Meridian Global Solutions S.A.</w:t>
      </w:r>
      <w:r>
        <w:br/>
      </w:r>
      <w:r>
        <w:t xml:space="preserve">Av. Paulista, 1578 – Bela Vista</w:t>
      </w:r>
      <w:r>
        <w:br/>
      </w:r>
      <w:r>
        <w:t xml:space="preserve">São Paulo, SP – 01310-200, Brazil</w:t>
      </w:r>
      <w:r>
        <w:br/>
      </w:r>
      <w:r>
        <w:t xml:space="preserve">CNPJ: 12.345.678/0001-90</w:t>
      </w:r>
      <w:r>
        <w:br/>
      </w:r>
      <w:r>
        <w:t xml:space="preserve">Contact: procurement@meridianglobal.com.br</w:t>
      </w:r>
      <w:r>
        <w:br/>
      </w:r>
      <w:r>
        <w:t xml:space="preserve">Phone: +55 (11) 3456-7890</w:t>
      </w:r>
    </w:p>
    <w:bookmarkEnd w:id="21"/>
    <w:bookmarkStart w:id="22" w:name="seller-service-provider"/>
    <w:p>
      <w:pPr>
        <w:pStyle w:val="Heading3"/>
      </w:pPr>
      <w:r>
        <w:t xml:space="preserve">SELLER (Service Provider)</w:t>
      </w:r>
    </w:p>
    <w:p>
      <w:pPr>
        <w:pStyle w:val="FirstParagraph"/>
      </w:pPr>
      <w:r>
        <w:rPr>
          <w:bCs/>
          <w:b/>
        </w:rPr>
        <w:t xml:space="preserve">TalentBridge Executive Search Ltda.</w:t>
      </w:r>
      <w:r>
        <w:br/>
      </w:r>
      <w:r>
        <w:t xml:space="preserve">Setor Comercial Sul, Quadra 04, Bloco A</w:t>
      </w:r>
      <w:r>
        <w:br/>
      </w:r>
      <w:r>
        <w:t xml:space="preserve">Asa Sul, Brasília – DF – 70304-900, Brazil</w:t>
      </w:r>
      <w:r>
        <w:br/>
      </w:r>
      <w:r>
        <w:t xml:space="preserve">CNPJ: 98.765.432/0001-15</w:t>
      </w:r>
      <w:r>
        <w:br/>
      </w:r>
      <w:r>
        <w:t xml:space="preserve">Contact: contracts@talentbridge.com.br</w:t>
      </w:r>
      <w:r>
        <w:br/>
      </w:r>
      <w:r>
        <w:t xml:space="preserve">Phone: +55 (61) 3210-4567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PO-2025-BR-04872</w:t>
            </w:r>
          </w:p>
        </w:tc>
        <w:tc>
          <w:tcPr/>
          <w:p>
            <w:pPr>
              <w:pStyle w:val="Compact"/>
              <w:jc w:val="left"/>
            </w:pPr>
            <w:r>
              <w:t xml:space="preserve">Issue Date:</w:t>
            </w:r>
          </w:p>
        </w:tc>
        <w:tc>
          <w:tcPr/>
          <w:p>
            <w:pPr>
              <w:pStyle w:val="Compact"/>
              <w:jc w:val="left"/>
            </w:pPr>
            <w:r>
              <w:t xml:space="preserve">15 June 2025</w:t>
            </w:r>
          </w:p>
        </w:tc>
      </w:tr>
      <w:tr>
        <w:tc>
          <w:tcPr/>
          <w:p>
            <w:pPr>
              <w:pStyle w:val="Compact"/>
              <w:jc w:val="left"/>
            </w:pPr>
            <w:r>
              <w:t xml:space="preserve">Required Commencement:</w:t>
            </w:r>
          </w:p>
        </w:tc>
        <w:tc>
          <w:tcPr/>
          <w:p>
            <w:pPr>
              <w:pStyle w:val="Compact"/>
              <w:jc w:val="left"/>
            </w:pPr>
            <w:r>
              <w:t xml:space="preserve">01 August 2025</w:t>
            </w:r>
          </w:p>
        </w:tc>
        <w:tc>
          <w:tcPr/>
          <w:p>
            <w:pPr>
              <w:pStyle w:val="Compact"/>
              <w:jc w:val="left"/>
            </w:pPr>
            <w:r>
              <w:t xml:space="preserve">Contract Duration:</w:t>
            </w:r>
          </w:p>
        </w:tc>
        <w:tc>
          <w:tcPr/>
          <w:p>
            <w:pPr>
              <w:pStyle w:val="Compact"/>
              <w:jc w:val="left"/>
            </w:pPr>
            <w:r>
              <w:t xml:space="preserve">24 months (renewable)</w:t>
            </w:r>
          </w:p>
        </w:tc>
      </w:tr>
      <w:tr>
        <w:tc>
          <w:tcPr/>
          <w:p>
            <w:pPr>
              <w:pStyle w:val="Compact"/>
              <w:jc w:val="left"/>
            </w:pPr>
            <w:r>
              <w:t xml:space="preserve">Place of Performance:</w:t>
            </w:r>
          </w:p>
        </w:tc>
        <w:tc>
          <w:tcPr>
            <w:gridSpan w:val="3"/>
          </w:tcPr>
          <w:p>
            <w:pPr>
              <w:pStyle w:val="Compact"/>
              <w:jc w:val="left"/>
            </w:pPr>
            <w:r>
              <w:t xml:space="preserve">Brazil Brasília – District Federal (DF), Brazil</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BRL (Brazilian Real)</w:t>
            </w:r>
          </w:p>
        </w:tc>
      </w:tr>
    </w:tbl>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Meridian Global Solutions S.A. (hereinafter referred to as the "Buyer") to formally authorize and request the recruitment, onboarding, and engagement of a qualified</w:t>
      </w:r>
      <w:r>
        <w:t xml:space="preserve"> </w:t>
      </w:r>
      <w:r>
        <w:t xml:space="preserve">Sales Executive</w:t>
      </w:r>
      <w:r>
        <w:t xml:space="preserve"> </w:t>
      </w:r>
      <w:r>
        <w:t xml:space="preserve">to operate within the metropolitan region of</w:t>
      </w:r>
      <w:r>
        <w:t xml:space="preserve"> </w:t>
      </w:r>
      <w:r>
        <w:t xml:space="preserve">Brazil Brasília</w:t>
      </w:r>
      <w:r>
        <w:t xml:space="preserve">. The purpose of this procurement is to secure a senior-level commercial professional who will represent the Buyer's interests in the Federal District, driving revenue growth, managing key institutional accounts, and expanding the company's market presence throughout the Brasília capital region and its surrounding municipalities.</w:t>
      </w:r>
    </w:p>
    <w:p>
      <w:pPr>
        <w:pStyle w:val="BodyText"/>
      </w:pPr>
      <w:r>
        <w:t xml:space="preserve">The</w:t>
      </w:r>
      <w:r>
        <w:t xml:space="preserve"> </w:t>
      </w:r>
      <w:r>
        <w:t xml:space="preserve">Sales Executive</w:t>
      </w:r>
      <w:r>
        <w:t xml:space="preserve"> </w:t>
      </w:r>
      <w:r>
        <w:t xml:space="preserve">position is critical to the Buyer's strategic expansion plan for 2025–2026. The selected professional will be based in the Setor Comercial Sul district of</w:t>
      </w:r>
      <w:r>
        <w:t xml:space="preserve"> </w:t>
      </w:r>
      <w:r>
        <w:t xml:space="preserve">Brazil Brasília</w:t>
      </w:r>
      <w:r>
        <w:t xml:space="preserve"> </w:t>
      </w:r>
      <w:r>
        <w:t xml:space="preserve">and will report directly to the Regional Director for Central Brazil. This</w:t>
      </w:r>
      <w:r>
        <w:t xml:space="preserve"> </w:t>
      </w:r>
      <w:r>
        <w:t xml:space="preserve">Purchase Order</w:t>
      </w:r>
      <w:r>
        <w:t xml:space="preserve"> </w:t>
      </w:r>
      <w:r>
        <w:t xml:space="preserve">encompasses all costs associated with the executive search, background verification, onboarding, and the initial twelve-month compensation package for the</w:t>
      </w:r>
      <w:r>
        <w:t xml:space="preserve"> </w:t>
      </w:r>
      <w:r>
        <w:t xml:space="preserve">Sales Executive</w:t>
      </w:r>
      <w:r>
        <w:t xml:space="preserve"> </w:t>
      </w:r>
      <w:r>
        <w:t xml:space="preserve">role.</w:t>
      </w:r>
    </w:p>
    <w:bookmarkEnd w:id="23"/>
    <w:bookmarkStart w:id="24"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Executive search and recruitment services for Sales Executive position – Brazil Brasília region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Background verification, reference checks, and compliance screening for the Sales Executive candidate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Onboarding, orientation, and integration program for the Sales Executive in Brazil Brasília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Base compensation – Sales Executive (12-month contract, inclusive of FGTS, INSS, and mandatory Brazilian labor provisions)</w:t>
            </w:r>
          </w:p>
        </w:tc>
        <w:tc>
          <w:tcPr/>
          <w:p>
            <w:pPr>
              <w:pStyle w:val="Compact"/>
              <w:jc w:val="left"/>
            </w:pPr>
            <w:r>
              <w:t xml:space="preserve">12</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Performance-based incentive and commission structure for the Sales Executive (annual cap)</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Local transportation allowance and vehicle provision for the Sales Executive operating in Brazil Brasília</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Professional development, training, and certification budget for the Sales Executive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Office setup, technology equipment, and workspace allocation in Brazil Brasília headquarters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TOTAL PURCHASE ORDER VALUE</w:t>
            </w:r>
          </w:p>
        </w:tc>
        <w:tc>
          <w:tcPr/>
          <w:p>
            <w:pPr>
              <w:pStyle w:val="Compact"/>
              <w:jc w:val="left"/>
            </w:pPr>
            <w:r>
              <w:t xml:space="preserve">R$ 425,900.00</w:t>
            </w:r>
          </w:p>
        </w:tc>
      </w:tr>
    </w:tbl>
    <w:bookmarkEnd w:id="24"/>
    <w:bookmarkStart w:id="25" w:name="scope-of-work-and-role-requirements"/>
    <w:p>
      <w:pPr>
        <w:pStyle w:val="Heading2"/>
      </w:pPr>
      <w:r>
        <w:t xml:space="preserve">3. Scope of Work and Role Requirements</w:t>
      </w:r>
    </w:p>
    <w:p>
      <w:pPr>
        <w:pStyle w:val="FirstParagraph"/>
      </w:pPr>
      <w:r>
        <w:t xml:space="preserve">The</w:t>
      </w:r>
      <w:r>
        <w:t xml:space="preserve"> </w:t>
      </w:r>
      <w:r>
        <w:t xml:space="preserve">Sales Executive</w:t>
      </w:r>
      <w:r>
        <w:t xml:space="preserve"> </w:t>
      </w:r>
      <w:r>
        <w:t xml:space="preserve">engaged under this</w:t>
      </w:r>
      <w:r>
        <w:t xml:space="preserve"> </w:t>
      </w:r>
      <w:r>
        <w:t xml:space="preserve">Purchase Order</w:t>
      </w:r>
      <w:r>
        <w:t xml:space="preserve"> </w:t>
      </w:r>
      <w:r>
        <w:t xml:space="preserve">shall fulfill the following responsibilities while operating out of</w:t>
      </w:r>
      <w:r>
        <w:t xml:space="preserve"> </w:t>
      </w:r>
      <w:r>
        <w:t xml:space="preserve">Brazil Brasília</w:t>
      </w:r>
      <w:r>
        <w:t xml:space="preserve">:</w:t>
      </w:r>
    </w:p>
    <w:p>
      <w:pPr>
        <w:numPr>
          <w:ilvl w:val="0"/>
          <w:numId w:val="1001"/>
        </w:numPr>
        <w:pStyle w:val="Compact"/>
      </w:pPr>
      <w:r>
        <w:t xml:space="preserve">Develop and execute a comprehensive sales strategy targeting government agencies, federal institutions, and private-sector clients within the Brasília metropolitan area and the broader Federal District.</w:t>
      </w:r>
    </w:p>
    <w:p>
      <w:pPr>
        <w:numPr>
          <w:ilvl w:val="0"/>
          <w:numId w:val="1001"/>
        </w:numPr>
        <w:pStyle w:val="Compact"/>
      </w:pPr>
      <w:r>
        <w:t xml:space="preserve">Manage a portfolio of no fewer than twenty-five (25) key accounts, ensuring quarterly business reviews and relationship maintenance in accordance with the Buyer's corporate standards.</w:t>
      </w:r>
    </w:p>
    <w:p>
      <w:pPr>
        <w:numPr>
          <w:ilvl w:val="0"/>
          <w:numId w:val="1001"/>
        </w:numPr>
        <w:pStyle w:val="Compact"/>
      </w:pPr>
      <w:r>
        <w:t xml:space="preserve">Represent the Buyer at industry conferences, trade fairs, and networking events held in</w:t>
      </w:r>
      <w:r>
        <w:t xml:space="preserve"> </w:t>
      </w:r>
      <w:r>
        <w:t xml:space="preserve">Brazil Brasília</w:t>
      </w:r>
      <w:r>
        <w:t xml:space="preserve">, including but not limited to events at the Centro de Convenções Ulysses Guimarães.</w:t>
      </w:r>
    </w:p>
    <w:p>
      <w:pPr>
        <w:numPr>
          <w:ilvl w:val="0"/>
          <w:numId w:val="1001"/>
        </w:numPr>
        <w:pStyle w:val="Compact"/>
      </w:pPr>
      <w:r>
        <w:t xml:space="preserve">Coordinate with the legal, financial, and operations teams to ensure all contracts and proposals comply with Brazilian commercial law, including the Civil Code (Código Civil) and applicable Federal District regulations.</w:t>
      </w:r>
    </w:p>
    <w:p>
      <w:pPr>
        <w:numPr>
          <w:ilvl w:val="0"/>
          <w:numId w:val="1001"/>
        </w:numPr>
        <w:pStyle w:val="Compact"/>
      </w:pPr>
      <w:r>
        <w:t xml:space="preserve">Submit monthly performance reports to the Regional Director, detailing pipeline status, revenue targets, and market intelligence gathered within the</w:t>
      </w:r>
      <w:r>
        <w:t xml:space="preserve"> </w:t>
      </w:r>
      <w:r>
        <w:t xml:space="preserve">Brazil Brasília</w:t>
      </w:r>
      <w:r>
        <w:t xml:space="preserve"> </w:t>
      </w:r>
      <w:r>
        <w:t xml:space="preserve">commercial landscape.</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Federative Republic of Brazil, with specific reference to the labor and commercial regulations applicable in the Federal District of</w:t>
      </w:r>
      <w:r>
        <w:t xml:space="preserve"> </w:t>
      </w:r>
      <w:r>
        <w:t xml:space="preserve">Brazil Brasília</w:t>
      </w:r>
      <w:r>
        <w:t xml:space="preserve">.</w:t>
      </w:r>
    </w:p>
    <w:p>
      <w:pPr>
        <w:numPr>
          <w:ilvl w:val="0"/>
          <w:numId w:val="1002"/>
        </w:numPr>
        <w:pStyle w:val="Compact"/>
      </w:pPr>
      <w:r>
        <w:rPr>
          <w:bCs/>
          <w:b/>
        </w:rPr>
        <w:t xml:space="preserve">Compliance:</w:t>
      </w:r>
      <w:r>
        <w:t xml:space="preserve"> </w:t>
      </w:r>
      <w:r>
        <w:t xml:space="preserve">The Seller warrants that the</w:t>
      </w:r>
      <w:r>
        <w:t xml:space="preserve"> </w:t>
      </w:r>
      <w:r>
        <w:t xml:space="preserve">Sales Executive</w:t>
      </w:r>
      <w:r>
        <w:t xml:space="preserve"> </w:t>
      </w:r>
      <w:r>
        <w:t xml:space="preserve">candidate shall meet all eligibility requirements under Brazilian labor law (CLT – Consolidação das Leis do Trabalho), including valid work authorization, tax registration (CPF), and social security enrollment (INSS).</w:t>
      </w:r>
    </w:p>
    <w:p>
      <w:pPr>
        <w:numPr>
          <w:ilvl w:val="0"/>
          <w:numId w:val="1002"/>
        </w:numPr>
        <w:pStyle w:val="Compact"/>
      </w:pPr>
      <w:r>
        <w:rPr>
          <w:bCs/>
          <w:b/>
        </w:rPr>
        <w:t xml:space="preserve">Confidentiality:</w:t>
      </w:r>
      <w:r>
        <w:t xml:space="preserve"> </w:t>
      </w:r>
      <w:r>
        <w:t xml:space="preserve">All information exchanged under this</w:t>
      </w:r>
      <w:r>
        <w:t xml:space="preserve"> </w:t>
      </w:r>
      <w:r>
        <w:t xml:space="preserve">Purchase Order</w:t>
      </w:r>
      <w:r>
        <w:t xml:space="preserve"> </w:t>
      </w:r>
      <w:r>
        <w:t xml:space="preserve">shall be treated as strictly confidential. The</w:t>
      </w:r>
      <w:r>
        <w:t xml:space="preserve"> </w:t>
      </w:r>
      <w:r>
        <w:t xml:space="preserve">Sales Executive</w:t>
      </w:r>
      <w:r>
        <w:t xml:space="preserve"> </w:t>
      </w:r>
      <w:r>
        <w:t xml:space="preserve">shall be bound by a non-disclosure agreement (NDA) prior to commencing duties in</w:t>
      </w:r>
      <w:r>
        <w:t xml:space="preserve"> </w:t>
      </w:r>
      <w:r>
        <w:t xml:space="preserve">Brazil Brasília</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of the</w:t>
      </w:r>
      <w:r>
        <w:t xml:space="preserve"> </w:t>
      </w:r>
      <w:r>
        <w:t xml:space="preserve">Sales Executive</w:t>
      </w:r>
      <w:r>
        <w:t xml:space="preserve"> </w:t>
      </w:r>
      <w:r>
        <w:t xml:space="preserve">engagement, all statutory severance obligations under Brazilian law shall be fulfilled by the Buyer.</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seated in</w:t>
      </w:r>
      <w:r>
        <w:t xml:space="preserve"> </w:t>
      </w:r>
      <w:r>
        <w:t xml:space="preserve">Brazil Brasília</w:t>
      </w:r>
      <w:r>
        <w:t xml:space="preserve">, DF, in accordance with the rules of the CAM-CCBC (Câmara de Arbitragem do Centro de Comércio Brasil-Canadá).</w:t>
      </w:r>
    </w:p>
    <w:p>
      <w:pPr>
        <w:numPr>
          <w:ilvl w:val="0"/>
          <w:numId w:val="1002"/>
        </w:numPr>
        <w:pStyle w:val="Compact"/>
      </w:pPr>
      <w:r>
        <w:rPr>
          <w:bCs/>
          <w:b/>
        </w:rPr>
        <w:t xml:space="preserve">Payment Schedule:</w:t>
      </w:r>
      <w:r>
        <w:t xml:space="preserve"> </w:t>
      </w:r>
      <w:r>
        <w:t xml:space="preserve">Invoices shall be submitted monthly. Payment for the</w:t>
      </w:r>
      <w:r>
        <w:t xml:space="preserve"> </w:t>
      </w:r>
      <w:r>
        <w:t xml:space="preserve">Sales Executive</w:t>
      </w:r>
      <w:r>
        <w:t xml:space="preserve"> </w:t>
      </w:r>
      <w:r>
        <w:t xml:space="preserve">compensation and associated costs shall be processed via bank transfer (TED/PIX) to the account designated by the Seller, within thirty (30) calendar days of invoice receipt.</w:t>
      </w:r>
    </w:p>
    <w:p>
      <w:pPr>
        <w:numPr>
          <w:ilvl w:val="0"/>
          <w:numId w:val="1002"/>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fifteen (15) business days from the issue date. Failure to accept within this period shall render this document null and void.</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Sales Executive</w:t>
      </w:r>
      <w:r>
        <w:t xml:space="preserve"> </w:t>
      </w:r>
      <w:r>
        <w:t xml:space="preserve">in</w:t>
      </w:r>
      <w:r>
        <w:t xml:space="preserve"> </w:t>
      </w:r>
      <w:r>
        <w:t xml:space="preserve">Brazil Brasília</w:t>
      </w:r>
      <w:r>
        <w:t xml:space="preserve">. This document constitutes a binding procurement instrument and shall be filed in the corporate records of both entities in accordance with Brazilian commercial documentation standards.</w:t>
      </w:r>
    </w:p>
    <w:p>
      <w:pPr>
        <w:pStyle w:val="BodyText"/>
      </w:pPr>
      <w:r>
        <w:rPr>
          <w:bCs/>
          <w:b/>
        </w:rPr>
        <w:t xml:space="preserve">For the Buyer – Meridian Global Solutions S.A.</w:t>
      </w:r>
      <w:r>
        <w:br/>
      </w:r>
      <w:r>
        <w:t xml:space="preserve">Name: ______________________________</w:t>
      </w:r>
      <w:r>
        <w:br/>
      </w:r>
      <w:r>
        <w:t xml:space="preserve">Title: Chief Procurement Officer</w:t>
      </w:r>
      <w:r>
        <w:br/>
      </w:r>
      <w:r>
        <w:t xml:space="preserve">Date: ______________________________</w:t>
      </w:r>
    </w:p>
    <w:p>
      <w:pPr>
        <w:pStyle w:val="BodyText"/>
      </w:pPr>
      <w:r>
        <w:rPr>
          <w:bCs/>
          <w:b/>
        </w:rPr>
        <w:t xml:space="preserve">For the Seller – TalentBridge Executive Search Ltda.</w:t>
      </w:r>
      <w:r>
        <w:br/>
      </w:r>
      <w:r>
        <w:t xml:space="preserve">Name: ______________________________</w:t>
      </w:r>
      <w:r>
        <w:br/>
      </w:r>
      <w:r>
        <w:t xml:space="preserve">Title: Managing Director</w:t>
      </w:r>
      <w:r>
        <w:br/>
      </w:r>
      <w:r>
        <w:t xml:space="preserve">Date: ______________________________</w:t>
      </w:r>
    </w:p>
    <w:p>
      <w:pPr>
        <w:pStyle w:val="BodyText"/>
      </w:pPr>
      <w:r>
        <w:t xml:space="preserve">This Purchase Order (PO-2025-BR-04872) was generated for the procurement of a Sales Executive position to be performed in Brazil Brasília, DF. Document reference: MGS/PROC/2025/04872. For questions regarding this Purchase Order, contact the Procurement Department at procurement@meridianglobal.com.br. This document is valid only when signed and stamped by both authorized representatives.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Brazil Brasília</dc:title>
  <dc:creator/>
  <dc:language>en</dc:language>
  <cp:keywords/>
  <dcterms:created xsi:type="dcterms:W3CDTF">2026-10-10T02:43:46Z</dcterms:created>
  <dcterms:modified xsi:type="dcterms:W3CDTF">2026-10-10T02:43:46Z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