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Procurement of Sales Executive Services for the China Guangzhou Market Division</w:t>
      </w:r>
    </w:p>
    <w:p>
      <w:pPr>
        <w:pStyle w:val="BodyText"/>
      </w:pPr>
      <w:r>
        <w:t xml:space="preserve">Document Reference: PO-2025-GZ-SE-0047</w:t>
      </w:r>
    </w:p>
    <w:bookmarkEnd w:id="20"/>
    <w:p>
      <w:pPr>
        <w:pStyle w:val="BodyText"/>
      </w:pPr>
      <w:r>
        <w:rPr>
          <w:bCs/>
          <w:b/>
        </w:rPr>
        <w:t xml:space="preserve">Purchase Order No.:</w:t>
      </w:r>
      <w:r>
        <w:t xml:space="preserve"> </w:t>
      </w:r>
      <w:r>
        <w:t xml:space="preserve">PO-2025-GZ-SE-0047</w:t>
      </w:r>
      <w:r>
        <w:br/>
      </w:r>
      <w:r>
        <w:rPr>
          <w:bCs/>
          <w:b/>
        </w:rPr>
        <w:t xml:space="preserve">Date of Issue:</w:t>
      </w:r>
      <w:r>
        <w:t xml:space="preserve"> </w:t>
      </w:r>
      <w:r>
        <w:t xml:space="preserve">14 June 2025</w:t>
      </w:r>
      <w:r>
        <w:br/>
      </w:r>
      <w:r>
        <w:rPr>
          <w:bCs/>
          <w:b/>
        </w:rPr>
        <w:t xml:space="preserve">Validity Period:</w:t>
      </w:r>
      <w:r>
        <w:t xml:space="preserve"> </w:t>
      </w:r>
      <w:r>
        <w:t xml:space="preserve">90 days from issue date</w:t>
      </w:r>
    </w:p>
    <w:p>
      <w:pPr>
        <w:pStyle w:val="BodyText"/>
      </w:pPr>
      <w:r>
        <w:rPr>
          <w:bCs/>
          <w:b/>
        </w:rPr>
        <w:t xml:space="preserve">Issuing Entity:</w:t>
      </w:r>
      <w:r>
        <w:t xml:space="preserve"> </w:t>
      </w:r>
      <w:r>
        <w:t xml:space="preserve">Pacific Rim Trading Group Ltd.</w:t>
      </w:r>
      <w:r>
        <w:br/>
      </w:r>
      <w:r>
        <w:rPr>
          <w:bCs/>
          <w:b/>
        </w:rPr>
        <w:t xml:space="preserve">Department:</w:t>
      </w:r>
      <w:r>
        <w:t xml:space="preserve"> </w:t>
      </w:r>
      <w:r>
        <w:t xml:space="preserve">Human Capital &amp; Business Development</w:t>
      </w:r>
      <w:r>
        <w:br/>
      </w:r>
      <w:r>
        <w:rPr>
          <w:bCs/>
          <w:b/>
        </w:rPr>
        <w:t xml:space="preserve">Region:</w:t>
      </w:r>
      <w:r>
        <w:t xml:space="preserve"> </w:t>
      </w:r>
      <w:r>
        <w:t xml:space="preserve">China Guangzhou Operations</w:t>
      </w:r>
    </w:p>
    <w:p>
      <w:pPr>
        <w:pStyle w:val="BodyText"/>
      </w:pPr>
      <w:r>
        <w:rPr>
          <w:bCs/>
          <w:b/>
        </w:rPr>
        <w:t xml:space="preserve">Vendor / Service Provider:</w:t>
      </w:r>
      <w:r>
        <w:t xml:space="preserve"> </w:t>
      </w:r>
      <w:r>
        <w:t xml:space="preserve">Guangzhou Elite Talent Solutions Co., Ltd.</w:t>
      </w:r>
      <w:r>
        <w:br/>
      </w:r>
      <w:r>
        <w:rPr>
          <w:bCs/>
          <w:b/>
        </w:rPr>
        <w:t xml:space="preserve">Vendor Address:</w:t>
      </w:r>
      <w:r>
        <w:t xml:space="preserve"> </w:t>
      </w:r>
      <w:r>
        <w:t xml:space="preserve">88 Tianhe Road, Tianhe District, Guangzhou, Guangdong, China</w:t>
      </w:r>
      <w:r>
        <w:br/>
      </w:r>
      <w:r>
        <w:rPr>
          <w:bCs/>
          <w:b/>
        </w:rPr>
        <w:t xml:space="preserve">Contact:</w:t>
      </w:r>
      <w:r>
        <w:t xml:space="preserve"> </w:t>
      </w:r>
      <w:r>
        <w:t xml:space="preserve">procurement@guangzhouelitetalent.cn</w:t>
      </w:r>
    </w:p>
    <w:p>
      <w:pPr>
        <w:pStyle w:val="BodyText"/>
      </w:pPr>
      <w:r>
        <w:t xml:space="preserve">1. Purpose and Scope of Purchase Order</w:t>
      </w:r>
    </w:p>
    <w:p>
      <w:pPr>
        <w:pStyle w:val="BodyText"/>
      </w:pPr>
      <w:r>
        <w:t xml:space="preserve">This Purchase Order is formally issued by Pacific Rim Trading Group Ltd. to procure the professional services of a qualified</w:t>
      </w:r>
      <w:r>
        <w:t xml:space="preserve"> </w:t>
      </w:r>
      <w:r>
        <w:t xml:space="preserve">Sales Executive</w:t>
      </w:r>
      <w:r>
        <w:t xml:space="preserve"> </w:t>
      </w:r>
      <w:r>
        <w:t xml:space="preserve">to be deployed within the</w:t>
      </w:r>
      <w:r>
        <w:t xml:space="preserve"> </w:t>
      </w:r>
      <w:r>
        <w:t xml:space="preserve">China Guangzhou</w:t>
      </w:r>
      <w:r>
        <w:t xml:space="preserve"> </w:t>
      </w:r>
      <w:r>
        <w:t xml:space="preserve">regional office. The purpose of this Purchase Order is to establish the contractual framework, financial terms, and operational parameters governing the engagement of a</w:t>
      </w:r>
      <w:r>
        <w:t xml:space="preserve"> </w:t>
      </w:r>
      <w:r>
        <w:t xml:space="preserve">Sales Executive</w:t>
      </w:r>
      <w:r>
        <w:t xml:space="preserve"> </w:t>
      </w:r>
      <w:r>
        <w:t xml:space="preserve">who will be responsible for driving revenue growth, managing key client relationships, and executing market penetration strategies across the Pearl River Delta region. The</w:t>
      </w:r>
      <w:r>
        <w:t xml:space="preserve"> </w:t>
      </w:r>
      <w:r>
        <w:t xml:space="preserve">Sales Executive</w:t>
      </w:r>
      <w:r>
        <w:t xml:space="preserve"> </w:t>
      </w:r>
      <w:r>
        <w:t xml:space="preserve">shall operate under the direct supervision of the Regional Director for</w:t>
      </w:r>
      <w:r>
        <w:t xml:space="preserve"> </w:t>
      </w:r>
      <w:r>
        <w:t xml:space="preserve">China Guangzhou</w:t>
      </w:r>
      <w:r>
        <w:t xml:space="preserve"> </w:t>
      </w:r>
      <w:r>
        <w:t xml:space="preserve">and shall report to the Global Sales Operations team on a monthly basis.</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and placement of a Senior Sales Executive for the China Guangzhou office, including background verification, credential validation, and onboarding support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compensation package for the Sales Executive (base salary, performance bonus structure, and regional allowance for Guangzhou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Relocation and settlement assistance for the Sales Executive to the China Guangzhou office, including temporary housing, visa processing, and local registration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Professional development and market training program for the Sales Executive covering Chinese business etiquette, local regulatory compliance, and Guangzhou market dynamics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Quarterly performance review and KPI assessment services for the Sales Executive, conducted by the vendor in coordination with the China Guangzhou management team</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Annual insurance, social security contributions, and statutory benefits compliance for the Sales Executive as mandated by Chinese labor law in the Guangzhou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TOTAL PURCHASE ORDER VALUE:</w:t>
            </w:r>
          </w:p>
        </w:tc>
        <w:tc>
          <w:tcPr/>
          <w:p>
            <w:pPr>
              <w:pStyle w:val="Compact"/>
              <w:jc w:val="left"/>
            </w:pPr>
            <w:r>
              <w:t xml:space="preserve">606,500.00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 Sales Executive shall commence duties at the China Guangzhou office no later than 1 August 2025. The vendor shall ensure all onboarding procedures, including work permit acquisition and local household registration (hukou) coordination, are completed prior to this date.</w:t>
      </w:r>
    </w:p>
    <w:p>
      <w:pPr>
        <w:numPr>
          <w:ilvl w:val="0"/>
          <w:numId w:val="1001"/>
        </w:numPr>
        <w:pStyle w:val="Compact"/>
      </w:pPr>
      <w:r>
        <w:rPr>
          <w:bCs/>
          <w:b/>
        </w:rPr>
        <w:t xml:space="preserve">Payment Terms:</w:t>
      </w:r>
      <w:r>
        <w:t xml:space="preserve"> </w:t>
      </w:r>
      <w:r>
        <w:t xml:space="preserve">Payment shall be made in three installments: 30% upon execution of this Purchase Order, 50% upon confirmed commencement of the Sales Executive's role in China Guangzhou, and the remaining 20% upon successful completion of the first quarterly performance review.</w:t>
      </w:r>
    </w:p>
    <w:p>
      <w:pPr>
        <w:numPr>
          <w:ilvl w:val="0"/>
          <w:numId w:val="1001"/>
        </w:numPr>
        <w:pStyle w:val="Compact"/>
      </w:pPr>
      <w:r>
        <w:rPr>
          <w:bCs/>
          <w:b/>
        </w:rPr>
        <w:t xml:space="preserve">Currency and Banking:</w:t>
      </w:r>
      <w:r>
        <w:t xml:space="preserve"> </w:t>
      </w:r>
      <w:r>
        <w:t xml:space="preserve">All payments under this Purchase Order shall be denominated in Chinese Yuan (CNY) and remitted via wire transfer to the vendor's designated account at China Merchants Bank, Guangzhou Branch. The vendor shall provide a valid tax invoice (fapiao) for each payment tranche.</w:t>
      </w:r>
    </w:p>
    <w:p>
      <w:pPr>
        <w:numPr>
          <w:ilvl w:val="0"/>
          <w:numId w:val="1001"/>
        </w:numPr>
        <w:pStyle w:val="Compact"/>
      </w:pPr>
      <w:r>
        <w:rPr>
          <w:bCs/>
          <w:b/>
        </w:rPr>
        <w:t xml:space="preserve">Performance Obligations:</w:t>
      </w:r>
      <w:r>
        <w:t xml:space="preserve"> </w:t>
      </w:r>
      <w:r>
        <w:t xml:space="preserve">The Sales Executive shall be responsible for achieving a minimum annual revenue target of CNY 12,000,000 within the China Guangzhou and surrounding Guangdong province territory. Failure to meet 70% of the target in any two consecutive quarters shall trigger a formal review under this Purchase Order.</w:t>
      </w:r>
    </w:p>
    <w:p>
      <w:pPr>
        <w:numPr>
          <w:ilvl w:val="0"/>
          <w:numId w:val="1001"/>
        </w:numPr>
        <w:pStyle w:val="Compact"/>
      </w:pPr>
      <w:r>
        <w:rPr>
          <w:bCs/>
          <w:b/>
        </w:rPr>
        <w:t xml:space="preserve">Compliance:</w:t>
      </w:r>
      <w:r>
        <w:t xml:space="preserve"> </w:t>
      </w:r>
      <w:r>
        <w:t xml:space="preserve">The vendor warrants that the Sales Executive shall comply with all applicable Chinese labor laws, the Foreign Investment Law of the People's Republic of China, and all local regulations governing employment in the Guangzhou municipality. The vendor assumes full liability for any non-compliance arising from the placement.</w:t>
      </w:r>
    </w:p>
    <w:p>
      <w:pPr>
        <w:numPr>
          <w:ilvl w:val="0"/>
          <w:numId w:val="1001"/>
        </w:numPr>
        <w:pStyle w:val="Compact"/>
      </w:pPr>
      <w:r>
        <w:rPr>
          <w:bCs/>
          <w:b/>
        </w:rPr>
        <w:t xml:space="preserve">Confidentiality:</w:t>
      </w:r>
      <w:r>
        <w:t xml:space="preserve"> </w:t>
      </w:r>
      <w:r>
        <w:t xml:space="preserve">The Sales Executive shall be bound by a non-disclosure agreement covering all proprietary information, client databases, pricing structures, and strategic plans of Pacific Rim Trading Group Ltd. as they pertain to the China Guangzhou market operations.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vendor shall facilitate a smooth transition of the Sales Executive's responsibilities and client portfolio to a successor or to the internal China Guangzhou team.</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shall be resolved through arbitration at the China International Economic and Trade Arbitration Commission (CIETAC) in Guangzhou.</w:t>
      </w:r>
    </w:p>
    <w:p>
      <w:pPr>
        <w:pStyle w:val="FirstParagraph"/>
      </w:pPr>
      <w:r>
        <w:rPr>
          <w:bCs/>
          <w:b/>
        </w:rPr>
        <w:t xml:space="preserve">NOTE:</w:t>
      </w:r>
      <w:r>
        <w:t xml:space="preserve"> </w:t>
      </w:r>
      <w:r>
        <w:t xml:space="preserve">This Purchase Order is specific to the China Guangzhou operational division. All references to the Sales Executive's duties, compensation, and performance metrics are calibrated to the economic conditions, market competition, and regulatory environment of the Guangzhou metropolitan area. The vendor acknowledges that the Sales Executive will be expected to conduct business in both Mandarin Chinese and English, and shall maintain a valid work residence permit for the duration of the engagement.</w:t>
      </w:r>
    </w:p>
    <w:p>
      <w:pPr>
        <w:pStyle w:val="BodyText"/>
      </w:pPr>
      <w:r>
        <w:t xml:space="preserve">4. Delivery and Acceptance</w:t>
      </w:r>
    </w:p>
    <w:p>
      <w:pPr>
        <w:pStyle w:val="BodyText"/>
      </w:pPr>
      <w:r>
        <w:t xml:space="preserve">The vendor shall deliver the Sales Executive to the China Guangzhou office at the following address: 12th Floor, International Commerce Center, Zhujiang New Town, Tianhe District, Guangzhou, Guangdong Province, China. Acceptance of the Sales Executive's placement shall be confirmed in writing by the Regional Director within five (5) business days of the commencement date. The Purchase Order shall be deemed fully executed upon written acceptance.</w:t>
      </w:r>
    </w:p>
    <w:p>
      <w:pPr>
        <w:pStyle w:val="BodyText"/>
      </w:pPr>
      <w:r>
        <w:rPr>
          <w:bCs/>
          <w:b/>
        </w:rPr>
        <w:t xml:space="preserve">For and on behalf of Pacific Rim Trading Group Ltd.:</w:t>
      </w:r>
    </w:p>
    <w:p>
      <w:pPr>
        <w:pStyle w:val="BodyText"/>
      </w:pPr>
      <w:r>
        <w:t xml:space="preserve">Authorized Signatory</w:t>
      </w:r>
      <w:r>
        <w:br/>
      </w:r>
      <w:r>
        <w:t xml:space="preserve">Name: _________________________</w:t>
      </w:r>
      <w:r>
        <w:br/>
      </w:r>
      <w:r>
        <w:t xml:space="preserve">Title: VP, Global Procurement</w:t>
      </w:r>
      <w:r>
        <w:br/>
      </w:r>
      <w:r>
        <w:t xml:space="preserve">Date: _________________________</w:t>
      </w:r>
    </w:p>
    <w:p>
      <w:pPr>
        <w:pStyle w:val="BodyText"/>
      </w:pPr>
      <w:r>
        <w:rPr>
          <w:bCs/>
          <w:b/>
        </w:rPr>
        <w:t xml:space="preserve">For and on behalf of Guangzhou Elite Talent Solutions Co., Ltd.:</w:t>
      </w:r>
    </w:p>
    <w:p>
      <w:pPr>
        <w:pStyle w:val="BodyText"/>
      </w:pPr>
      <w:r>
        <w:t xml:space="preserve">Authorized Signatory</w:t>
      </w:r>
      <w:r>
        <w:br/>
      </w:r>
      <w:r>
        <w:t xml:space="preserve">Name: _________________________</w:t>
      </w:r>
      <w:r>
        <w:br/>
      </w:r>
      <w:r>
        <w:t xml:space="preserve">Title: General Manager</w:t>
      </w:r>
      <w:r>
        <w:br/>
      </w:r>
      <w:r>
        <w:t xml:space="preserve">Date: _________________________</w:t>
      </w:r>
    </w:p>
    <w:p>
      <w:pPr>
        <w:pStyle w:val="BodyText"/>
      </w:pPr>
      <w:r>
        <w:t xml:space="preserve">This Purchase Order (PO-2025-GZ-SE-0047) constitutes a binding agreement between the parties for the procurement of Sales Executive services in the China Guangzhou region. Unauthorized reproduction or distribution of this document is strictly prohibited. For inquiries, contact the Procurement Department at procurement@pacifirimtrading.com or visit the China Guangzhou headquarters.</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China Guangzhou</dc:title>
  <dc:creator/>
  <dc:language>en</dc:language>
  <cp:keywords/>
  <dcterms:created xsi:type="dcterms:W3CDTF">2026-10-10T03:47:15Z</dcterms:created>
  <dcterms:modified xsi:type="dcterms:W3CDTF">2026-10-10T03:47:15Z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