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Procurement of Sales Executive Services — China Shanghai Operations Division</w:t>
      </w:r>
    </w:p>
    <w:p>
      <w:pPr>
        <w:pStyle w:val="BodyText"/>
      </w:pPr>
      <w:r>
        <w:t xml:space="preserve">PO-2025-SH-0472</w:t>
      </w:r>
    </w:p>
    <w:bookmarkEnd w:id="20"/>
    <w:p>
      <w:pPr>
        <w:pStyle w:val="BodyText"/>
      </w:pPr>
      <w:r>
        <w:rPr>
          <w:bCs/>
          <w:b/>
        </w:rPr>
        <w:t xml:space="preserve">Issuing Company:</w:t>
      </w:r>
      <w:r>
        <w:br/>
      </w:r>
      <w:r>
        <w:t xml:space="preserve">Pacific Meridian International Trading Co., Ltd.</w:t>
      </w:r>
      <w:r>
        <w:br/>
      </w:r>
      <w:r>
        <w:t xml:space="preserve">88 Pudong New Area, Century Avenue, Tower B, Floor 32</w:t>
      </w:r>
      <w:r>
        <w:br/>
      </w:r>
      <w:r>
        <w:t xml:space="preserve">Shanghai, China 200120</w:t>
      </w:r>
      <w:r>
        <w:br/>
      </w:r>
      <w:r>
        <w:t xml:space="preserve">Tax ID: 91310000MA1FL8XK2P</w:t>
      </w:r>
      <w:r>
        <w:br/>
      </w:r>
      <w:r>
        <w:t xml:space="preserve">Contact: procurement@pacificmeridian.cn</w:t>
      </w:r>
    </w:p>
    <w:p>
      <w:pPr>
        <w:pStyle w:val="BodyText"/>
      </w:pPr>
      <w:r>
        <w:rPr>
          <w:bCs/>
          <w:b/>
        </w:rPr>
        <w:t xml:space="preserve">Vendor / Service Provider:</w:t>
      </w:r>
      <w:r>
        <w:br/>
      </w:r>
      <w:r>
        <w:t xml:space="preserve">Elite Talent Solutions (Shanghai) Co., Ltd.</w:t>
      </w:r>
      <w:r>
        <w:br/>
      </w:r>
      <w:r>
        <w:t xml:space="preserve">120 Nanjing West Road, Jing'an District</w:t>
      </w:r>
      <w:r>
        <w:br/>
      </w:r>
      <w:r>
        <w:t xml:space="preserve">Shanghai, China 200040</w:t>
      </w:r>
      <w:r>
        <w:br/>
      </w:r>
      <w:r>
        <w:t xml:space="preserve">Tax ID: 91310106MA1G3TQW7R</w:t>
      </w:r>
      <w:r>
        <w:br/>
      </w:r>
      <w:r>
        <w:t xml:space="preserve">Contact: contracts@elitetalent-sh.com</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PO-2025-SH-0472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Shipping / Service Location:</w:t>
            </w:r>
          </w:p>
        </w:tc>
        <w:tc>
          <w:tcPr/>
          <w:p>
            <w:pPr>
              <w:pStyle w:val="Compact"/>
              <w:jc w:val="left"/>
            </w:pPr>
            <w:r>
              <w:t xml:space="preserve">China Shanghai — Pudong Office</w:t>
            </w:r>
          </w:p>
        </w:tc>
        <w:tc>
          <w:tcPr/>
          <w:p>
            <w:pPr>
              <w:pStyle w:val="Compact"/>
              <w:jc w:val="left"/>
            </w:pPr>
            <w:r>
              <w:t xml:space="preserve">Currency:</w:t>
            </w:r>
          </w:p>
        </w:tc>
        <w:tc>
          <w:tcPr/>
          <w:p>
            <w:pPr>
              <w:pStyle w:val="Compact"/>
              <w:jc w:val="left"/>
            </w:pPr>
            <w:r>
              <w:t xml:space="preserve">CNY (Chinese Yuan Renminbi)</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Incoterms:</w:t>
            </w:r>
          </w:p>
        </w:tc>
        <w:tc>
          <w:tcPr/>
          <w:p>
            <w:pPr>
              <w:pStyle w:val="Compact"/>
              <w:jc w:val="left"/>
            </w:pPr>
            <w:r>
              <w:t xml:space="preserve">N/A (Service Procurement)</w:t>
            </w:r>
          </w:p>
        </w:tc>
      </w:tr>
    </w:tbl>
    <w:bookmarkStart w:id="21" w:name="X72d9eb1dc12233f76088d1562324c36d19fa0c1"/>
    <w:p>
      <w:pPr>
        <w:pStyle w:val="Heading2"/>
      </w:pPr>
      <w:r>
        <w:t xml:space="preserve">1. Description of Procurement — Sales Executive Position</w:t>
      </w:r>
    </w:p>
    <w:p>
      <w:pPr>
        <w:pStyle w:val="FirstParagraph"/>
      </w:pPr>
      <w:r>
        <w:t xml:space="preserve">This Purchase Order is issued by Pacific Meridian International Trading Co., Ltd. (hereinafter referred to as the "Buyer") to Elite Talent Solutions (Shanghai) Co., Ltd. (hereinafter referred to as the "Vendor") for the recruitment, placement, and ongoing provision of a qualified</w:t>
      </w:r>
      <w:r>
        <w:t xml:space="preserve"> </w:t>
      </w:r>
      <w:r>
        <w:rPr>
          <w:bCs/>
          <w:b/>
        </w:rPr>
        <w:t xml:space="preserve">Sales Executive</w:t>
      </w:r>
      <w:r>
        <w:t xml:space="preserve"> </w:t>
      </w:r>
      <w:r>
        <w:t xml:space="preserve">to operate within the Buyer's China Shanghai headquarters. The Sales Executive shall be responsible for driving revenue growth, managing key client relationships across the East China region, and executing the annual sales strategy as directed by the Regional Director based in China Shanghai.</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Recruitment and placement of a Senior Sales Executive (minimum 5 years B2B experience in the China Shanghai market)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placement fee</w:t>
            </w:r>
          </w:p>
        </w:tc>
      </w:tr>
      <w:tr>
        <w:tc>
          <w:tcPr/>
          <w:p>
            <w:pPr>
              <w:pStyle w:val="Compact"/>
              <w:jc w:val="left"/>
            </w:pPr>
            <w:r>
              <w:t xml:space="preserve">02</w:t>
            </w:r>
          </w:p>
        </w:tc>
        <w:tc>
          <w:tcPr/>
          <w:p>
            <w:pPr>
              <w:pStyle w:val="Compact"/>
              <w:jc w:val="left"/>
            </w:pPr>
            <w:r>
              <w:t xml:space="preserve">Monthly retainer for Sales Executive management, performance monitoring, and compliance oversight in China Shanghai</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Annual contract (12 months)</w:t>
            </w:r>
          </w:p>
        </w:tc>
      </w:tr>
      <w:tr>
        <w:tc>
          <w:tcPr/>
          <w:p>
            <w:pPr>
              <w:pStyle w:val="Compact"/>
              <w:jc w:val="left"/>
            </w:pPr>
            <w:r>
              <w:t xml:space="preserve">03</w:t>
            </w:r>
          </w:p>
        </w:tc>
        <w:tc>
          <w:tcPr/>
          <w:p>
            <w:pPr>
              <w:pStyle w:val="Compact"/>
              <w:jc w:val="left"/>
            </w:pPr>
            <w:r>
              <w:t xml:space="preserve">Onboarding, work permit sponsorship, and local labor law compliance for the Sales Executive in China Shanghai</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Includes visa and residence permit</w:t>
            </w:r>
          </w:p>
        </w:tc>
      </w:tr>
      <w:tr>
        <w:tc>
          <w:tcPr/>
          <w:p>
            <w:pPr>
              <w:pStyle w:val="Compact"/>
              <w:jc w:val="left"/>
            </w:pPr>
            <w:r>
              <w:t xml:space="preserve">04</w:t>
            </w:r>
          </w:p>
        </w:tc>
        <w:tc>
          <w:tcPr/>
          <w:p>
            <w:pPr>
              <w:pStyle w:val="Compact"/>
              <w:jc w:val="left"/>
            </w:pPr>
            <w:r>
              <w:t xml:space="preserve">Quarterly sales performance review and strategic alignment sessions (4 sessions per year)</w:t>
            </w:r>
          </w:p>
        </w:tc>
        <w:tc>
          <w:tcPr/>
          <w:p>
            <w:pPr>
              <w:pStyle w:val="Compact"/>
              <w:jc w:val="left"/>
            </w:pPr>
            <w:r>
              <w:t xml:space="preserve">4</w:t>
            </w:r>
          </w:p>
        </w:tc>
        <w:tc>
          <w:tcPr/>
          <w:p>
            <w:pPr>
              <w:pStyle w:val="Compact"/>
              <w:jc w:val="left"/>
            </w:pPr>
            <w:r>
              <w:t xml:space="preserve">6,500.00</w:t>
            </w:r>
          </w:p>
        </w:tc>
        <w:tc>
          <w:tcPr/>
          <w:p>
            <w:pPr>
              <w:pStyle w:val="Compact"/>
              <w:jc w:val="left"/>
            </w:pPr>
            <w:r>
              <w:t xml:space="preserve">26,000.00</w:t>
            </w:r>
          </w:p>
        </w:tc>
        <w:tc>
          <w:tcPr/>
          <w:p>
            <w:pPr>
              <w:pStyle w:val="Compact"/>
              <w:jc w:val="left"/>
            </w:pPr>
            <w:r>
              <w:t xml:space="preserve">Conducted at China Shanghai office</w:t>
            </w:r>
          </w:p>
        </w:tc>
      </w:tr>
      <w:tr>
        <w:tc>
          <w:tcPr/>
          <w:p>
            <w:pPr>
              <w:pStyle w:val="Compact"/>
              <w:jc w:val="left"/>
            </w:pPr>
            <w:r>
              <w:t xml:space="preserve">05</w:t>
            </w:r>
          </w:p>
        </w:tc>
        <w:tc>
          <w:tcPr/>
          <w:p>
            <w:pPr>
              <w:pStyle w:val="Compact"/>
              <w:jc w:val="left"/>
            </w:pPr>
            <w:r>
              <w:t xml:space="preserve">Contingency replacement guarantee (90-day replacement if Sales Executive underperforms)</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Included in service agreement</w:t>
            </w:r>
          </w:p>
        </w:tc>
      </w:tr>
      <w:tr>
        <w:tc>
          <w:tcPr>
            <w:gridSpan w:val="4"/>
          </w:tcPr>
          <w:p>
            <w:pPr>
              <w:pStyle w:val="Compact"/>
              <w:jc w:val="right"/>
            </w:pPr>
            <w:r>
              <w:t xml:space="preserve">TOTAL AMOUNT DUE:</w:t>
            </w:r>
          </w:p>
        </w:tc>
        <w:tc>
          <w:tcPr/>
          <w:p>
            <w:pPr>
              <w:pStyle w:val="Compact"/>
              <w:jc w:val="left"/>
            </w:pPr>
            <w:r>
              <w:t xml:space="preserve">CNY 305,000.00</w:t>
            </w:r>
          </w:p>
        </w:tc>
        <w:tc>
          <w:tcPr/>
          <w:p>
            <w:pPr>
              <w:pStyle w:val="Compact"/>
              <w:jc w:val="left"/>
            </w:pPr>
            <w:r>
              <w:t xml:space="preserve">Inclusive of 6% VAT</w:t>
            </w:r>
          </w:p>
        </w:tc>
      </w:tr>
    </w:tbl>
    <w:bookmarkEnd w:id="22"/>
    <w:bookmarkStart w:id="23" w:name="X691e73990355fa05f766ed39be7a7a456963085"/>
    <w:p>
      <w:pPr>
        <w:pStyle w:val="Heading2"/>
      </w:pPr>
      <w:r>
        <w:t xml:space="preserve">3. Scope of Work — Sales Executive Responsibilities</w:t>
      </w:r>
    </w:p>
    <w:p>
      <w:pPr>
        <w:pStyle w:val="FirstParagraph"/>
      </w:pPr>
      <w:r>
        <w:t xml:space="preserve">The Sales Executive procured under this Purchase Order shall perform the following duties within the China Shanghai operational framework:</w:t>
      </w:r>
    </w:p>
    <w:p>
      <w:pPr>
        <w:numPr>
          <w:ilvl w:val="0"/>
          <w:numId w:val="1001"/>
        </w:numPr>
        <w:pStyle w:val="Compact"/>
      </w:pPr>
      <w:r>
        <w:t xml:space="preserve">Develop and execute a comprehensive sales pipeline targeting manufacturing, logistics, and technology sectors in the China Shanghai metropolitan area and surrounding provinces.</w:t>
      </w:r>
    </w:p>
    <w:p>
      <w:pPr>
        <w:numPr>
          <w:ilvl w:val="0"/>
          <w:numId w:val="1001"/>
        </w:numPr>
        <w:pStyle w:val="Compact"/>
      </w:pPr>
      <w:r>
        <w:t xml:space="preserve">Manage a portfolio of no fewer than 40 active corporate accounts, ensuring quarterly revenue targets of CNY 2.5 million are met or exceeded.</w:t>
      </w:r>
    </w:p>
    <w:p>
      <w:pPr>
        <w:numPr>
          <w:ilvl w:val="0"/>
          <w:numId w:val="1001"/>
        </w:numPr>
        <w:pStyle w:val="Compact"/>
      </w:pPr>
      <w:r>
        <w:t xml:space="preserve">Represent the Buyer at industry trade exhibitions, including but not limited to the China International Import Expo (CIIE) held annually in China Shanghai.</w:t>
      </w:r>
    </w:p>
    <w:p>
      <w:pPr>
        <w:numPr>
          <w:ilvl w:val="0"/>
          <w:numId w:val="1001"/>
        </w:numPr>
        <w:pStyle w:val="Compact"/>
      </w:pPr>
      <w:r>
        <w:t xml:space="preserve">Coordinate with the regional marketing team to produce localized sales collateral compliant with Chinese advertising regulations.</w:t>
      </w:r>
    </w:p>
    <w:p>
      <w:pPr>
        <w:numPr>
          <w:ilvl w:val="0"/>
          <w:numId w:val="1001"/>
        </w:numPr>
        <w:pStyle w:val="Compact"/>
      </w:pPr>
      <w:r>
        <w:t xml:space="preserve">Submit weekly activity reports and monthly revenue forecasts to the Regional Director via the Buyer's CRM platform.</w:t>
      </w:r>
    </w:p>
    <w:p>
      <w:pPr>
        <w:numPr>
          <w:ilvl w:val="0"/>
          <w:numId w:val="1001"/>
        </w:numPr>
        <w:pStyle w:val="Compact"/>
      </w:pPr>
      <w:r>
        <w:t xml:space="preserve">Maintain full compliance with the PRC Labor Contract Law, the Foreign Employment Regulations applicable in China Shanghai, and all internal corporate governance policies.</w:t>
      </w:r>
    </w:p>
    <w:bookmarkEnd w:id="23"/>
    <w:bookmarkStart w:id="24"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Purchase Order shall become binding upon written acceptance by the Vendor within five (5) business days of the date of issue. Failure to accept within this period shall render this Purchase Order null and void.</w:t>
      </w:r>
    </w:p>
    <w:p>
      <w:pPr>
        <w:numPr>
          <w:ilvl w:val="0"/>
          <w:numId w:val="1002"/>
        </w:numPr>
        <w:pStyle w:val="Compact"/>
      </w:pPr>
      <w:r>
        <w:rPr>
          <w:bCs/>
          <w:b/>
        </w:rPr>
        <w:t xml:space="preserve">Payment Schedule:</w:t>
      </w:r>
      <w:r>
        <w:t xml:space="preserve"> </w:t>
      </w:r>
      <w:r>
        <w:t xml:space="preserve">The Buyer shall remit 30% of the total Purchase Order value (CNY 91,500.00) upon contract execution, 50% (CNY 152,500.00) upon confirmed commencement of the Sales Executive's duties in China Shanghai, and the remaining 20% (CNY 61,000.00) upon successful completion of the 90-day probationary period.</w:t>
      </w:r>
    </w:p>
    <w:p>
      <w:pPr>
        <w:numPr>
          <w:ilvl w:val="0"/>
          <w:numId w:val="1002"/>
        </w:numPr>
        <w:pStyle w:val="Compact"/>
      </w:pPr>
      <w:r>
        <w:rPr>
          <w:bCs/>
          <w:b/>
        </w:rPr>
        <w:t xml:space="preserve">Payment Method:</w:t>
      </w:r>
      <w:r>
        <w:t xml:space="preserve"> </w:t>
      </w:r>
      <w:r>
        <w:t xml:space="preserve">All payments shall be made via bank transfer to the Vendor's designated corporate account in China Shanghai. Wire transfer details are appended in Schedule A of the master service agreement.</w:t>
      </w:r>
    </w:p>
    <w:p>
      <w:pPr>
        <w:numPr>
          <w:ilvl w:val="0"/>
          <w:numId w:val="1002"/>
        </w:numPr>
        <w:pStyle w:val="Compact"/>
      </w:pPr>
      <w:r>
        <w:rPr>
          <w:bCs/>
          <w:b/>
        </w:rPr>
        <w:t xml:space="preserve">Compliance:</w:t>
      </w:r>
      <w:r>
        <w:t xml:space="preserve"> </w:t>
      </w:r>
      <w:r>
        <w:t xml:space="preserve">The Vendor warrants that the Sales Executive shall hold all necessary work permits, residence visas, and social insurance registrations required to legally perform employment duties in China Shanghai. The Vendor assumes full liability for any regulatory non-compliance.</w:t>
      </w:r>
    </w:p>
    <w:p>
      <w:pPr>
        <w:numPr>
          <w:ilvl w:val="0"/>
          <w:numId w:val="1002"/>
        </w:numPr>
        <w:pStyle w:val="Compact"/>
      </w:pPr>
      <w:r>
        <w:rPr>
          <w:bCs/>
          <w:b/>
        </w:rPr>
        <w:t xml:space="preserve">Confidentiality:</w:t>
      </w:r>
      <w:r>
        <w:t xml:space="preserve"> </w:t>
      </w:r>
      <w:r>
        <w:t xml:space="preserve">The Sales Executive shall be bound by a non-disclosure agreement covering all proprietary information, client data, pricing structures, and strategic plans of the Buyer. Breach of confidentiality shall result in immediate termination and liquidated damages of CNY 500,000.00.</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Vendor, the Buyer may terminate immediately and recover all prepaid amounts not yet rendered as services.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hereunder shall be resolved through arbitration at the Shanghai International Economic and Trade Arbitration Commission (SHIAC) in China Shanghai.</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China Shanghai, or changes in PRC trade policy.</w:t>
      </w:r>
    </w:p>
    <w:bookmarkEnd w:id="24"/>
    <w:bookmarkStart w:id="25" w:name="authorization-and-signatures"/>
    <w:p>
      <w:pPr>
        <w:pStyle w:val="Heading2"/>
      </w:pPr>
      <w:r>
        <w:t xml:space="preserve">5. Authorization and Signatures</w:t>
      </w:r>
    </w:p>
    <w:p>
      <w:pPr>
        <w:pStyle w:val="FirstParagraph"/>
      </w:pPr>
      <w:r>
        <w:rPr>
          <w:bCs/>
          <w:b/>
        </w:rPr>
        <w:t xml:space="preserve">For and on behalf of the Buyer:</w:t>
      </w:r>
      <w:r>
        <w:br/>
      </w:r>
      <w:r>
        <w:t xml:space="preserve">Pacific Meridian International Trading Co., Ltd.</w:t>
      </w:r>
    </w:p>
    <w:p>
      <w:pPr>
        <w:pStyle w:val="BodyText"/>
      </w:pPr>
      <w:r>
        <w:t xml:space="preserve">Name: Mr. David Chen</w:t>
      </w:r>
      <w:r>
        <w:br/>
      </w:r>
      <w:r>
        <w:t xml:space="preserve">Title: Director of Procurement, China Shanghai</w:t>
      </w:r>
      <w:r>
        <w:br/>
      </w:r>
      <w:r>
        <w:t xml:space="preserve">Signature: _________________________</w:t>
      </w:r>
      <w:r>
        <w:br/>
      </w:r>
      <w:r>
        <w:t xml:space="preserve">Date: _________________________</w:t>
      </w:r>
    </w:p>
    <w:p>
      <w:pPr>
        <w:pStyle w:val="BodyText"/>
      </w:pPr>
      <w:r>
        <w:rPr>
          <w:bCs/>
          <w:b/>
        </w:rPr>
        <w:t xml:space="preserve">For and on behalf of the Vendor:</w:t>
      </w:r>
      <w:r>
        <w:br/>
      </w:r>
      <w:r>
        <w:t xml:space="preserve">Elite Talent Solutions (Shanghai) Co., Ltd.</w:t>
      </w:r>
    </w:p>
    <w:p>
      <w:pPr>
        <w:pStyle w:val="BodyText"/>
      </w:pPr>
      <w:r>
        <w:t xml:space="preserve">Name: Ms. Li Wei</w:t>
      </w:r>
      <w:r>
        <w:br/>
      </w:r>
      <w:r>
        <w:t xml:space="preserve">Title: General Manager, China Shanghai Branch</w:t>
      </w:r>
      <w:r>
        <w:br/>
      </w:r>
      <w:r>
        <w:t xml:space="preserve">Signature: _________________________</w:t>
      </w:r>
      <w:r>
        <w:br/>
      </w:r>
      <w:r>
        <w:t xml:space="preserve">Date: _________________________</w:t>
      </w:r>
    </w:p>
    <w:p>
      <w:pPr>
        <w:pStyle w:val="BodyText"/>
      </w:pPr>
      <w:r>
        <w:t xml:space="preserve">This Purchase Order (PO-2025-SH-0472) is a controlled document of Pacific Meridian International Trading Co., Ltd. — China Shanghai Operations. Unauthorized reproduction or distribution is prohibited. All references to "China Shanghai" in this document denote the municipal administrative region of Shanghai, People's Republic of China. The Sales Executive role described herein is subject to the PRC Labor Contract Law (2012 revision) and applicable local regulations of the Shanghai Municipal People's Government.</w:t>
      </w:r>
    </w:p>
    <w:p>
      <w:pPr>
        <w:pStyle w:val="BodyText"/>
      </w:pPr>
      <w:r>
        <w:t xml:space="preserve">Document Version: 1.0 | Generated: 15 June 2025 | Classification: Internal —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China Shanghai</dc:title>
  <dc:creator/>
  <dc:language>en</dc:language>
  <cp:keywords/>
  <dcterms:created xsi:type="dcterms:W3CDTF">2026-10-10T02:42:41Z</dcterms:created>
  <dcterms:modified xsi:type="dcterms:W3CDTF">2026-10-10T02:42:41Z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