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Procurement of Sales Executive Services — France Marseille Region</w:t>
      </w:r>
    </w:p>
    <w:p>
      <w:pPr>
        <w:pStyle w:val="BodyText"/>
      </w:pPr>
      <w:r>
        <w:t xml:space="preserve">Document Reference: PO-FR-MRS-2025-04782 | Classification: Commercial &amp; Confidential</w:t>
      </w:r>
    </w:p>
    <w:bookmarkEnd w:id="20"/>
    <w:bookmarkStart w:id="21" w:name="issued-by-buyer"/>
    <w:p>
      <w:pPr>
        <w:pStyle w:val="Heading3"/>
      </w:pPr>
      <w:r>
        <w:t xml:space="preserve">Issued By (Buyer)</w:t>
      </w:r>
    </w:p>
    <w:p>
      <w:pPr>
        <w:pStyle w:val="FirstParagraph"/>
      </w:pPr>
      <w:r>
        <w:rPr>
          <w:bCs/>
          <w:b/>
        </w:rPr>
        <w:t xml:space="preserve">Provence Commerce Group S.A.</w:t>
      </w:r>
    </w:p>
    <w:p>
      <w:pPr>
        <w:pStyle w:val="BodyText"/>
      </w:pPr>
      <w:r>
        <w:t xml:space="preserve">142 Boulevard Longchamp</w:t>
      </w:r>
    </w:p>
    <w:p>
      <w:pPr>
        <w:pStyle w:val="BodyText"/>
      </w:pPr>
      <w:r>
        <w:t xml:space="preserve">13001 Marseille, France</w:t>
      </w:r>
    </w:p>
    <w:p>
      <w:pPr>
        <w:pStyle w:val="BodyText"/>
      </w:pPr>
      <w:r>
        <w:t xml:space="preserve">Tel: +33 4 91 00 22 33</w:t>
      </w:r>
    </w:p>
    <w:p>
      <w:pPr>
        <w:pStyle w:val="BodyText"/>
      </w:pPr>
      <w:r>
        <w:t xml:space="preserve">Email: procurement@provencecommerce.fr</w:t>
      </w:r>
    </w:p>
    <w:bookmarkEnd w:id="21"/>
    <w:bookmarkStart w:id="22" w:name="issued-to-supplier"/>
    <w:p>
      <w:pPr>
        <w:pStyle w:val="Heading3"/>
      </w:pPr>
      <w:r>
        <w:t xml:space="preserve">Issued To (Supplier)</w:t>
      </w:r>
    </w:p>
    <w:p>
      <w:pPr>
        <w:pStyle w:val="FirstParagraph"/>
      </w:pPr>
      <w:r>
        <w:rPr>
          <w:bCs/>
          <w:b/>
        </w:rPr>
        <w:t xml:space="preserve">Talents du Sud Recrutement SARL</w:t>
      </w:r>
    </w:p>
    <w:p>
      <w:pPr>
        <w:pStyle w:val="BodyText"/>
      </w:pPr>
      <w:r>
        <w:t xml:space="preserve">28 Rue Sainte, 1er étage</w:t>
      </w:r>
    </w:p>
    <w:p>
      <w:pPr>
        <w:pStyle w:val="BodyText"/>
      </w:pPr>
      <w:r>
        <w:t xml:space="preserve">13007 Marseille, France</w:t>
      </w:r>
    </w:p>
    <w:p>
      <w:pPr>
        <w:pStyle w:val="BodyText"/>
      </w:pPr>
      <w:r>
        <w:t xml:space="preserve">Tel: +33 4 91 55 67 89</w:t>
      </w:r>
    </w:p>
    <w:p>
      <w:pPr>
        <w:pStyle w:val="BodyText"/>
      </w:pPr>
      <w:r>
        <w:t xml:space="preserve">Email: contracts@talentsdusud.fr</w:t>
      </w:r>
    </w:p>
    <w:bookmarkEnd w:id="22"/>
    <w:bookmarkStart w:id="23" w:name="order-details"/>
    <w:p>
      <w:pPr>
        <w:pStyle w:val="Heading3"/>
      </w:pPr>
      <w:r>
        <w:t xml:space="preserve">Order Details</w:t>
      </w:r>
    </w:p>
    <w:p>
      <w:pPr>
        <w:pStyle w:val="FirstParagraph"/>
      </w:pPr>
      <w:r>
        <w:rPr>
          <w:bCs/>
          <w:b/>
        </w:rPr>
        <w:t xml:space="preserve">PO Number:</w:t>
      </w:r>
      <w:r>
        <w:t xml:space="preserve"> </w:t>
      </w:r>
      <w:r>
        <w:t xml:space="preserve">PO-FR-MRS-2025-04782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Delivery Date:</w:t>
      </w:r>
      <w:r>
        <w:t xml:space="preserve"> </w:t>
      </w:r>
      <w:r>
        <w:t xml:space="preserve">01 September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EUR (€)</w:t>
      </w:r>
    </w:p>
    <w:bookmarkEnd w:id="23"/>
    <w:p>
      <w:pPr>
        <w:pStyle w:val="BodyText"/>
      </w:pPr>
      <w:r>
        <w:t xml:space="preserve">1. Purpose of This Purchase Order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formally issued by Provence Commerce Group S.A. to Talents du Sud Recrutement SARL for the recruitment, placement, and onboarding of a qualified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to operate within the</w:t>
      </w:r>
      <w:r>
        <w:t xml:space="preserve"> </w:t>
      </w:r>
      <w:r>
        <w:t xml:space="preserve">France Marseille</w:t>
      </w:r>
      <w:r>
        <w:t xml:space="preserve"> </w:t>
      </w:r>
      <w:r>
        <w:t xml:space="preserve">metropolitan area and the broader Provence-Alpes-Côte d'Azur region. This document governs all commercial terms, deliverables, compensation structures, and compliance obligations associated with the engagement.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will be responsible for driving revenue growth, managing key client relationships, and executing strategic sales initiatives across the</w:t>
      </w:r>
      <w:r>
        <w:t xml:space="preserve"> </w:t>
      </w:r>
      <w:r>
        <w:t xml:space="preserve">France Marseille</w:t>
      </w:r>
      <w:r>
        <w:t xml:space="preserve"> </w:t>
      </w:r>
      <w:r>
        <w:t xml:space="preserve">commercial district, the port zone, and surrounding industrial corridors.</w:t>
      </w:r>
    </w:p>
    <w:p>
      <w:pPr>
        <w:pStyle w:val="BodyText"/>
      </w:pPr>
      <w:r>
        <w:t xml:space="preserve">2. Scope of Services and Deliverables</w:t>
      </w:r>
    </w:p>
    <w:p>
      <w:pPr>
        <w:pStyle w:val="BodyText"/>
      </w:pPr>
      <w:r>
        <w:t xml:space="preserve">The supplier shall deliver the following under this</w:t>
      </w:r>
      <w:r>
        <w:t xml:space="preserve"> </w:t>
      </w:r>
      <w:r>
        <w:t xml:space="preserve">Purchase Order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Identification, screening, and shortlisting of a minimum of five (5) pre-qualified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candidates with a minimum of five (5) years of B2B sales experience in the French market.</w:t>
      </w:r>
    </w:p>
    <w:p>
      <w:pPr>
        <w:numPr>
          <w:ilvl w:val="0"/>
          <w:numId w:val="1001"/>
        </w:numPr>
        <w:pStyle w:val="Compact"/>
      </w:pPr>
      <w:r>
        <w:t xml:space="preserve">Conducting structured interviews, competency assessments, and reference checks specific to the</w:t>
      </w:r>
      <w:r>
        <w:t xml:space="preserve"> </w:t>
      </w:r>
      <w:r>
        <w:t xml:space="preserve">France Marseille</w:t>
      </w:r>
      <w:r>
        <w:t xml:space="preserve"> </w:t>
      </w:r>
      <w:r>
        <w:t xml:space="preserve">business environment, including familiarity with local regulatory frameworks, trade regulations, and cultural business practices.</w:t>
      </w:r>
    </w:p>
    <w:p>
      <w:pPr>
        <w:numPr>
          <w:ilvl w:val="0"/>
          <w:numId w:val="1001"/>
        </w:numPr>
        <w:pStyle w:val="Compact"/>
      </w:pPr>
      <w:r>
        <w:t xml:space="preserve">Final selection and formal placement of one (1)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who meets all criteria outlined in the attached job specification (Annex A).</w:t>
      </w:r>
    </w:p>
    <w:p>
      <w:pPr>
        <w:numPr>
          <w:ilvl w:val="0"/>
          <w:numId w:val="1001"/>
        </w:numPr>
        <w:pStyle w:val="Compact"/>
      </w:pPr>
      <w:r>
        <w:t xml:space="preserve">Management of the onboarding process, including contract execution under French labor law (Code du Travail), social security registration, and integration into the</w:t>
      </w:r>
      <w:r>
        <w:t xml:space="preserve"> </w:t>
      </w:r>
      <w:r>
        <w:t xml:space="preserve">France Marseille</w:t>
      </w:r>
      <w:r>
        <w:t xml:space="preserve"> </w:t>
      </w:r>
      <w:r>
        <w:t xml:space="preserve">office at 142 Boulevard Longchamp.</w:t>
      </w:r>
    </w:p>
    <w:p>
      <w:pPr>
        <w:numPr>
          <w:ilvl w:val="0"/>
          <w:numId w:val="1001"/>
        </w:numPr>
        <w:pStyle w:val="Compact"/>
      </w:pPr>
      <w:r>
        <w:t xml:space="preserve">A ninety (90) day post-placement support period during which the supplier shall monitor the</w:t>
      </w:r>
      <w:r>
        <w:t xml:space="preserve"> </w:t>
      </w:r>
      <w:r>
        <w:t xml:space="preserve">Sales Executive</w:t>
      </w:r>
      <w:r>
        <w:t xml:space="preserve">'s performance and provide corrective guidance as needed.</w:t>
      </w:r>
    </w:p>
    <w:p>
      <w:pPr>
        <w:pStyle w:val="FirstParagraph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&amp; screening of Sales Executive candidates (France Marseille market)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Assessment, interview coordination &amp; final placement of Sales Executive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Onboarding, contract execution &amp; French labor compliance (France Marseille jurisdiction)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90-day post-placement performance monitoring &amp;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Sales Executive initial equipment package (laptop, CRM license, mobile device, travel kit for France Marseille region)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Regional market intelligence report — France Marseille commercial landscape (Q3 2025)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16,200.00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TVA (20% French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3,240.00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TOTAL AMOUNT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€19,440.00</w:t>
            </w:r>
          </w:p>
        </w:tc>
      </w:tr>
    </w:tbl>
    <w:p>
      <w:pPr>
        <w:pStyle w:val="BodyText"/>
      </w:pPr>
      <w:r>
        <w:t xml:space="preserve">4. Terms and Conditions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governed by and construed in accordance with the laws of the French Republic, with jurisdiction vested in the Commercial Court of Marseille,</w:t>
      </w:r>
      <w:r>
        <w:t xml:space="preserve"> </w:t>
      </w:r>
      <w:r>
        <w:t xml:space="preserve">France Marseille</w:t>
      </w:r>
      <w:r>
        <w:t xml:space="preserve"> </w:t>
      </w:r>
      <w:r>
        <w:t xml:space="preserve">(Bouches-du-Rhône, 13).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Payment:</w:t>
      </w:r>
      <w:r>
        <w:t xml:space="preserve"> </w:t>
      </w:r>
      <w:r>
        <w:t xml:space="preserve">The total amount of €19,440.00 shall be payable within thirty (30) calendar days of the date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via bank transfer to the supplier's designated account. Late payments shall accrue interest at the statutory rate under French commercial law (Article L441-10 du Code de commerce).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Performance Guarantee:</w:t>
      </w:r>
      <w:r>
        <w:t xml:space="preserve"> </w:t>
      </w:r>
      <w:r>
        <w:t xml:space="preserve">The supplier guarantees that the placed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shall remain in active service for a minimum period of twelve (12) months from the start date. In the event of voluntary departure or termination for cause within this period, the supplier shall provide a replacement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at no additional cost within thirty (30) days.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information exchanged under this</w:t>
      </w:r>
      <w:r>
        <w:t xml:space="preserve"> </w:t>
      </w:r>
      <w:r>
        <w:t xml:space="preserve">Purchase Order</w:t>
      </w:r>
      <w:r>
        <w:t xml:space="preserve">, including candidate data, compensation structures, and client lists relevant to the</w:t>
      </w:r>
      <w:r>
        <w:t xml:space="preserve"> </w:t>
      </w:r>
      <w:r>
        <w:t xml:space="preserve">France Marseille</w:t>
      </w:r>
      <w:r>
        <w:t xml:space="preserve"> </w:t>
      </w:r>
      <w:r>
        <w:t xml:space="preserve">market, shall be treated as strictly confidential in compliance with the EU General Data Protection Regulation (GDPR) and French data protection statutes.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Compliance:</w:t>
      </w:r>
      <w:r>
        <w:t xml:space="preserve"> </w:t>
      </w:r>
      <w:r>
        <w:t xml:space="preserve">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shall comply with all applicable French labor regulations, anti-corruption laws, and industry-specific standards. The supplier warrants that all recruitment activities have been conducted in full compliance with French non-discrimination legislation.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Termination:</w:t>
      </w:r>
      <w:r>
        <w:t xml:space="preserve"> </w:t>
      </w:r>
      <w:r>
        <w:t xml:space="preserve">Either party may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thirty (30) days written notice. In the event of termination prior to placement, the buyer shall be liable only for services rendered up to the date of termination.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Force Majeure:</w:t>
      </w:r>
      <w:r>
        <w:t xml:space="preserve"> </w:t>
      </w:r>
      <w:r>
        <w:t xml:space="preserve">Neither party shall be liable for delays caused by events beyond reasonable control, including but not limited to natural disasters, government mandates, or public health emergencies affecting the</w:t>
      </w:r>
      <w:r>
        <w:t xml:space="preserve"> </w:t>
      </w:r>
      <w:r>
        <w:t xml:space="preserve">France Marseille</w:t>
      </w:r>
      <w:r>
        <w:t xml:space="preserve"> </w:t>
      </w:r>
      <w:r>
        <w:t xml:space="preserve">region.</w:t>
      </w:r>
    </w:p>
    <w:p>
      <w:pPr>
        <w:pStyle w:val="FirstParagraph"/>
      </w:pPr>
      <w:r>
        <w:t xml:space="preserve">5. Acceptance and Authorization</w:t>
      </w:r>
    </w:p>
    <w:p>
      <w:pPr>
        <w:pStyle w:val="BodyText"/>
      </w:pPr>
      <w:r>
        <w:t xml:space="preserve">By signing below, both parties acknowledge and agree to all terms set forth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procurement of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services in</w:t>
      </w:r>
      <w:r>
        <w:t xml:space="preserve"> </w:t>
      </w:r>
      <w:r>
        <w:t xml:space="preserve">France Marseille</w:t>
      </w:r>
      <w:r>
        <w:t xml:space="preserve">. This document constitutes a binding commercial agreement upon execution by both authorized signatories.</w:t>
      </w:r>
    </w:p>
    <w:p>
      <w:pPr>
        <w:pStyle w:val="BodyText"/>
      </w:pPr>
      <w:r>
        <w:rPr>
          <w:bCs/>
          <w:b/>
        </w:rPr>
        <w:t xml:space="preserve">For Provence Commerce Group S.A. (Buyer)</w:t>
      </w:r>
    </w:p>
    <w:p>
      <w:pPr>
        <w:pStyle w:val="BodyText"/>
      </w:pPr>
      <w:r>
        <w:t xml:space="preserve">Name: Claire Fontaine</w:t>
      </w:r>
    </w:p>
    <w:p>
      <w:pPr>
        <w:pStyle w:val="BodyText"/>
      </w:pPr>
      <w:r>
        <w:t xml:space="preserve">Title: Director of Procurement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Talents du Sud Recrutement SARL (Supplier)</w:t>
      </w:r>
    </w:p>
    <w:p>
      <w:pPr>
        <w:pStyle w:val="BodyText"/>
      </w:pPr>
      <w:r>
        <w:t xml:space="preserve">Name: Marc Delacroix</w:t>
      </w:r>
    </w:p>
    <w:p>
      <w:pPr>
        <w:pStyle w:val="BodyText"/>
      </w:pPr>
      <w:r>
        <w:t xml:space="preserve">Title: Managing Director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© 2025 Provence Commerce Group S.A. — Purchase Order PO-FR-MRS-2025-04782 — Sales Executive Placement — France Marseille</w:t>
      </w:r>
      <w:r>
        <w:br/>
      </w:r>
      <w:r>
        <w:t xml:space="preserve">This document is valid for 60 days from the date of issue. Unauthorized reproduction is prohibited.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Sales Executive - France Marseille</dc:title>
  <dc:creator/>
  <dc:language>en</dc:language>
  <cp:keywords/>
  <dcterms:created xsi:type="dcterms:W3CDTF">2026-10-10T07:34:25Z</dcterms:created>
  <dcterms:modified xsi:type="dcterms:W3CDTF">2026-10-10T07:34:25Z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