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Japan</w:t>
      </w:r>
      <w:r>
        <w:t xml:space="preserve"> </w:t>
      </w:r>
      <w:r>
        <w:t xml:space="preserve">Tokyo</w:t>
      </w:r>
    </w:p>
    <w:bookmarkStart w:id="27" w:name="purchase-order"/>
    <w:p>
      <w:pPr>
        <w:pStyle w:val="Heading1"/>
      </w:pPr>
      <w:r>
        <w:t xml:space="preserve">PURCHASE ORDER</w:t>
      </w:r>
    </w:p>
    <w:p>
      <w:pPr>
        <w:pStyle w:val="FirstParagraph"/>
      </w:pPr>
      <w:r>
        <w:t xml:space="preserve">Purchase Order No.: PO-JT-2025-04872</w:t>
      </w:r>
    </w:p>
    <w:p>
      <w:pPr>
        <w:pStyle w:val="BodyText"/>
      </w:pPr>
      <w:r>
        <w:t xml:space="preserve">Date of Issue: June 12, 2025</w:t>
      </w:r>
    </w:p>
    <w:p>
      <w:pPr>
        <w:pStyle w:val="BodyText"/>
      </w:pPr>
      <w:r>
        <w:t xml:space="preserve">Valid Until: September 12, 2025</w:t>
      </w:r>
    </w:p>
    <w:p>
      <w:pPr>
        <w:pStyle w:val="BodyText"/>
      </w:pPr>
      <w:r>
        <w:rPr>
          <w:bCs/>
          <w:b/>
        </w:rPr>
        <w:t xml:space="preserve">Issuing Entity:</w:t>
      </w:r>
      <w:r>
        <w:t xml:space="preserve"> </w:t>
      </w:r>
      <w:r>
        <w:t xml:space="preserve">Pacific Rim Corporate Holdings Ltd.</w:t>
      </w:r>
    </w:p>
    <w:p>
      <w:pPr>
        <w:pStyle w:val="BodyText"/>
      </w:pPr>
      <w:r>
        <w:rPr>
          <w:bCs/>
          <w:b/>
        </w:rPr>
        <w:t xml:space="preserve">Department:</w:t>
      </w:r>
      <w:r>
        <w:t xml:space="preserve"> </w:t>
      </w:r>
      <w:r>
        <w:t xml:space="preserve">Human Capital &amp; Strategic Recruitment</w:t>
      </w:r>
    </w:p>
    <w:p>
      <w:pPr>
        <w:pStyle w:val="BodyText"/>
      </w:pPr>
      <w:r>
        <w:rPr>
          <w:bCs/>
          <w:b/>
        </w:rPr>
        <w:t xml:space="preserve">Office:</w:t>
      </w:r>
      <w:r>
        <w:t xml:space="preserve"> </w:t>
      </w:r>
      <w:r>
        <w:t xml:space="preserve">Japan Tokyo Headquarters</w:t>
      </w:r>
    </w:p>
    <w:p>
      <w:pPr>
        <w:pStyle w:val="BodyText"/>
      </w:pPr>
      <w:r>
        <w:rPr>
          <w:bCs/>
          <w:b/>
        </w:rPr>
        <w:t xml:space="preserve">Address:</w:t>
      </w:r>
      <w:r>
        <w:t xml:space="preserve"> </w:t>
      </w:r>
      <w:r>
        <w:t xml:space="preserve">1-1-1 Marunouchi, Chiyoda-ku, Tokyo 100-0005, Japan</w:t>
      </w:r>
    </w:p>
    <w:bookmarkStart w:id="20" w:name="purchase-order-reference-and-purpose"/>
    <w:p>
      <w:pPr>
        <w:pStyle w:val="Heading2"/>
      </w:pPr>
      <w:r>
        <w:t xml:space="preserve">1. Purchase Order Reference and Purpose</w:t>
      </w:r>
    </w:p>
    <w:p>
      <w:pPr>
        <w:pStyle w:val="FirstParagraph"/>
      </w:pPr>
      <w:r>
        <w:t xml:space="preserve">This Purchase Order (PO-JT-2025-04872) is formally issued by Pacific Rim Corporate Holdings Ltd. to authorize the procurement and onboarding of a</w:t>
      </w:r>
      <w:r>
        <w:t xml:space="preserve"> </w:t>
      </w:r>
      <w:r>
        <w:rPr>
          <w:bCs/>
          <w:b/>
        </w:rPr>
        <w:t xml:space="preserve">Sales Executive</w:t>
      </w:r>
      <w:r>
        <w:t xml:space="preserve"> </w:t>
      </w:r>
      <w:r>
        <w:t xml:space="preserve">position for the</w:t>
      </w:r>
      <w:r>
        <w:t xml:space="preserve"> </w:t>
      </w:r>
      <w:r>
        <w:rPr>
          <w:bCs/>
          <w:b/>
        </w:rPr>
        <w:t xml:space="preserve">Japan Tokyo</w:t>
      </w:r>
      <w:r>
        <w:t xml:space="preserve"> </w:t>
      </w:r>
      <w:r>
        <w:t xml:space="preserve">regional division. This Purchase Order governs all financial commitments, service engagements, and operational terms associated with the recruitment, placement, and initial employment of the Sales Executive role within the Japan Tokyo market. All parties involved in the execution of this Purchase Order shall comply with the terms and conditions outlined herein, as well as applicable Japanese labor laws and corporate governance standards.</w:t>
      </w:r>
    </w:p>
    <w:bookmarkEnd w:id="20"/>
    <w:bookmarkStart w:id="21"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Tokyo Executive Talent Partners K.K.</w:t>
            </w:r>
          </w:p>
        </w:tc>
      </w:tr>
      <w:tr>
        <w:tc>
          <w:tcPr/>
          <w:p>
            <w:pPr>
              <w:pStyle w:val="Compact"/>
              <w:jc w:val="left"/>
            </w:pPr>
            <w:r>
              <w:t xml:space="preserve">Vendor Address</w:t>
            </w:r>
          </w:p>
        </w:tc>
        <w:tc>
          <w:tcPr/>
          <w:p>
            <w:pPr>
              <w:pStyle w:val="Compact"/>
              <w:jc w:val="left"/>
            </w:pPr>
            <w:r>
              <w:t xml:space="preserve">2-7-1 Roppongi, Minato-ku, Tokyo 106-0032, Japan</w:t>
            </w:r>
          </w:p>
        </w:tc>
      </w:tr>
      <w:tr>
        <w:tc>
          <w:tcPr/>
          <w:p>
            <w:pPr>
              <w:pStyle w:val="Compact"/>
              <w:jc w:val="left"/>
            </w:pPr>
            <w:r>
              <w:t xml:space="preserve">Contact Person</w:t>
            </w:r>
          </w:p>
        </w:tc>
        <w:tc>
          <w:tcPr/>
          <w:p>
            <w:pPr>
              <w:pStyle w:val="Compact"/>
              <w:jc w:val="left"/>
            </w:pPr>
            <w:r>
              <w:t xml:space="preserve">Mr. Kenji Tanaka, Director of Executive Placements</w:t>
            </w:r>
          </w:p>
        </w:tc>
      </w:tr>
      <w:tr>
        <w:tc>
          <w:tcPr/>
          <w:p>
            <w:pPr>
              <w:pStyle w:val="Compact"/>
              <w:jc w:val="left"/>
            </w:pPr>
            <w:r>
              <w:t xml:space="preserve">Contact Email</w:t>
            </w:r>
          </w:p>
        </w:tc>
        <w:tc>
          <w:tcPr/>
          <w:p>
            <w:pPr>
              <w:pStyle w:val="Compact"/>
              <w:jc w:val="left"/>
            </w:pPr>
            <w:r>
              <w:t xml:space="preserve">k.tanaka@tokyoexecpartners.co.jp</w:t>
            </w:r>
          </w:p>
        </w:tc>
      </w:tr>
      <w:tr>
        <w:tc>
          <w:tcPr/>
          <w:p>
            <w:pPr>
              <w:pStyle w:val="Compact"/>
              <w:jc w:val="left"/>
            </w:pPr>
            <w:r>
              <w:t xml:space="preserve">Vendor Registration No.</w:t>
            </w:r>
          </w:p>
        </w:tc>
        <w:tc>
          <w:tcPr/>
          <w:p>
            <w:pPr>
              <w:pStyle w:val="Compact"/>
              <w:jc w:val="left"/>
            </w:pPr>
            <w:r>
              <w:t xml:space="preserve">4010401234567</w:t>
            </w:r>
          </w:p>
        </w:tc>
      </w:tr>
      <w:tr>
        <w:tc>
          <w:tcPr/>
          <w:p>
            <w:pPr>
              <w:pStyle w:val="Compact"/>
              <w:jc w:val="left"/>
            </w:pPr>
            <w:r>
              <w:t xml:space="preserve">Bank Details</w:t>
            </w:r>
          </w:p>
        </w:tc>
        <w:tc>
          <w:tcPr/>
          <w:p>
            <w:pPr>
              <w:pStyle w:val="Compact"/>
              <w:jc w:val="left"/>
            </w:pPr>
            <w:r>
              <w:t xml:space="preserve">Mitsubishi UFJ Bank, Tokyo Branch, Acct: 1234567890</w:t>
            </w:r>
          </w:p>
        </w:tc>
      </w:tr>
    </w:tbl>
    <w:bookmarkEnd w:id="21"/>
    <w:bookmarkStart w:id="22" w:name="X49a0729758b17a864a8733a6f6cd228ab97646a"/>
    <w:p>
      <w:pPr>
        <w:pStyle w:val="Heading2"/>
      </w:pPr>
      <w:r>
        <w:t xml:space="preserve">3. Line Items – Sales Executive Procurement for Japan Tokyo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Executive Search and Recruitment Services for Sales Executive Position – Japan Tokyo Region. Includes market research, candidate sourcing, screening, and shortlisting of qualified Sales Executive candidates with minimum 5 years of B2B sales experience in the Japanese market.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002</w:t>
            </w:r>
          </w:p>
        </w:tc>
        <w:tc>
          <w:tcPr/>
          <w:p>
            <w:pPr>
              <w:pStyle w:val="Compact"/>
              <w:jc w:val="left"/>
            </w:pPr>
            <w:r>
              <w:t xml:space="preserve">Comprehensive Background Verification and Reference Checks for the selected Sales Executive candidate. Includes criminal record check, employment history verification, and professional reference interviews conducted in Japan Tokyo.</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003</w:t>
            </w:r>
          </w:p>
        </w:tc>
        <w:tc>
          <w:tcPr/>
          <w:p>
            <w:pPr>
              <w:pStyle w:val="Compact"/>
              <w:jc w:val="left"/>
            </w:pPr>
            <w:r>
              <w:t xml:space="preserve">Onboarding and Integration Package for Sales Executive – Japan Tokyo. Covers office setup, IT provisioning, corporate training on Japanese business etiquette, product knowledge modules, and regional market orientation specific to the Tokyo metropolitan sales territory.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004</w:t>
            </w:r>
          </w:p>
        </w:tc>
        <w:tc>
          <w:tcPr/>
          <w:p>
            <w:pPr>
              <w:pStyle w:val="Compact"/>
              <w:jc w:val="left"/>
            </w:pPr>
            <w:r>
              <w:t xml:space="preserve">Annual Compensation and Benefits Package for Sales Executive – Japan Tokyo. Includes base salary, performance-based commission structure, health insurance enrollment (Shakai Hoken), pension contributions, and annual bonus eligibility as per Japan Tokyo corporate standards.</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005</w:t>
            </w:r>
          </w:p>
        </w:tc>
        <w:tc>
          <w:tcPr/>
          <w:p>
            <w:pPr>
              <w:pStyle w:val="Compact"/>
              <w:jc w:val="left"/>
            </w:pPr>
            <w:r>
              <w:t xml:space="preserve">Relocation and Resettlement Assistance for Sales Executive. Applicable if the Sales Executive is being transferred from another regional office to the Japan Tokyo headquarters. Includes temporary housing (3 months), visa processing (Work Visa – Engineer/Specialist in Humanities/International Services), and spousal support services.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006</w:t>
            </w:r>
          </w:p>
        </w:tc>
        <w:tc>
          <w:tcPr/>
          <w:p>
            <w:pPr>
              <w:pStyle w:val="Compact"/>
              <w:jc w:val="left"/>
            </w:pPr>
            <w:r>
              <w:t xml:space="preserve">Quarterly Performance Review and Sales Target Calibration Services for the Sales Executive – Japan Tokyo. Includes CRM system integration, territory mapping for the Kanto region, and alignment of individual sales objectives with the broader Japan Tokyo revenue strategy.</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(JPY)</w:t>
            </w:r>
          </w:p>
        </w:tc>
      </w:tr>
      <w:tr>
        <w:tc>
          <w:tcPr/>
          <w:p>
            <w:pPr>
              <w:pStyle w:val="Compact"/>
              <w:jc w:val="left"/>
            </w:pPr>
            <w:r>
              <w:t xml:space="preserve">Subtotal (Items 001–006)</w:t>
            </w:r>
          </w:p>
        </w:tc>
        <w:tc>
          <w:tcPr/>
          <w:p>
            <w:pPr>
              <w:pStyle w:val="Compact"/>
              <w:jc w:val="left"/>
            </w:pPr>
            <w:r>
              <w:t xml:space="preserve">106,960,000</w:t>
            </w:r>
          </w:p>
        </w:tc>
      </w:tr>
      <w:tr>
        <w:tc>
          <w:tcPr/>
          <w:p>
            <w:pPr>
              <w:pStyle w:val="Compact"/>
              <w:jc w:val="left"/>
            </w:pPr>
            <w:r>
              <w:t xml:space="preserve">Consumption Tax (10%)</w:t>
            </w:r>
          </w:p>
        </w:tc>
        <w:tc>
          <w:tcPr/>
          <w:p>
            <w:pPr>
              <w:pStyle w:val="Compact"/>
              <w:jc w:val="left"/>
            </w:pPr>
            <w:r>
              <w:t xml:space="preserve">10,696,000</w:t>
            </w:r>
          </w:p>
        </w:tc>
      </w:tr>
      <w:tr>
        <w:tc>
          <w:tcPr/>
          <w:p>
            <w:pPr>
              <w:pStyle w:val="Compact"/>
              <w:jc w:val="left"/>
            </w:pPr>
            <w:r>
              <w:t xml:space="preserve">Grand Total</w:t>
            </w:r>
          </w:p>
        </w:tc>
        <w:tc>
          <w:tcPr/>
          <w:p>
            <w:pPr>
              <w:pStyle w:val="Compact"/>
              <w:jc w:val="left"/>
            </w:pPr>
            <w:r>
              <w:t xml:space="preserve">117,656,000</w:t>
            </w:r>
          </w:p>
        </w:tc>
      </w:tr>
    </w:tbl>
    <w:p>
      <w:pPr>
        <w:pStyle w:val="BodyText"/>
      </w:pPr>
      <w:r>
        <w:t xml:space="preserve">All amounts are denominated in Japanese Yen (JPY). Payment terms: Net 45 days from date of invoice. Payment to be made via wire transfer to the vendor account specified in Section 2.</w:t>
      </w:r>
    </w:p>
    <w:bookmarkEnd w:id="23"/>
    <w:bookmarkStart w:id="24" w:name="terms-and-conditions"/>
    <w:p>
      <w:pPr>
        <w:pStyle w:val="Heading2"/>
      </w:pPr>
      <w:r>
        <w:t xml:space="preserve">5. Terms and Conditions</w:t>
      </w:r>
    </w:p>
    <w:p>
      <w:pPr>
        <w:numPr>
          <w:ilvl w:val="0"/>
          <w:numId w:val="1001"/>
        </w:numPr>
        <w:pStyle w:val="Compact"/>
      </w:pPr>
      <w:r>
        <w:rPr>
          <w:bCs/>
          <w:b/>
        </w:rPr>
        <w:t xml:space="preserve">Scope of Engagement:</w:t>
      </w:r>
      <w:r>
        <w:t xml:space="preserve"> </w:t>
      </w:r>
      <w:r>
        <w:t xml:space="preserve">This Purchase Order is exclusively for the procurement of a Sales Executive position and associated services for the Japan Tokyo division. The Sales Executive shall report directly to the Regional Sales Director, Japan Tokyo, and shall be responsible for driving revenue growth across the Kanto and Kansai metropolitan markets.</w:t>
      </w:r>
    </w:p>
    <w:p>
      <w:pPr>
        <w:numPr>
          <w:ilvl w:val="0"/>
          <w:numId w:val="1001"/>
        </w:numPr>
        <w:pStyle w:val="Compact"/>
      </w:pPr>
      <w:r>
        <w:rPr>
          <w:bCs/>
          <w:b/>
        </w:rPr>
        <w:t xml:space="preserve">Compliance:</w:t>
      </w:r>
      <w:r>
        <w:t xml:space="preserve"> </w:t>
      </w:r>
      <w:r>
        <w:t xml:space="preserve">All activities under this Purchase Order shall comply with the Japanese Labor Standards Act, the Act on the Proper Conduct of Dispatching Businesses, and all applicable regulations of the Ministry of Health, Labour and Welfare in Japan Tokyo.</w:t>
      </w:r>
    </w:p>
    <w:p>
      <w:pPr>
        <w:numPr>
          <w:ilvl w:val="0"/>
          <w:numId w:val="1001"/>
        </w:numPr>
        <w:pStyle w:val="Compact"/>
      </w:pPr>
      <w:r>
        <w:rPr>
          <w:bCs/>
          <w:b/>
        </w:rPr>
        <w:t xml:space="preserve">Confidentiality:</w:t>
      </w:r>
      <w:r>
        <w:t xml:space="preserve"> </w:t>
      </w:r>
      <w:r>
        <w:t xml:space="preserve">The vendor and all personnel involved in the recruitment and placement of the Sales Executive shall maintain strict confidentiality regarding candidate information, compensation structures, and proprietary sales strategies of the Japan Tokyo division.</w:t>
      </w:r>
    </w:p>
    <w:p>
      <w:pPr>
        <w:numPr>
          <w:ilvl w:val="0"/>
          <w:numId w:val="1001"/>
        </w:numPr>
        <w:pStyle w:val="Compact"/>
      </w:pPr>
      <w:r>
        <w:rPr>
          <w:bCs/>
          <w:b/>
        </w:rPr>
        <w:t xml:space="preserve">Warranty and Replacement:</w:t>
      </w:r>
      <w:r>
        <w:t xml:space="preserve"> </w:t>
      </w:r>
      <w:r>
        <w:t xml:space="preserve">In the event the placed Sales Executive resigns or is terminated for cause within the first six (6) months of employment in the Japan Tokyo office, the vendor shall provide a replacement candidate at no additional cost under this Purchase Order.</w:t>
      </w:r>
    </w:p>
    <w:p>
      <w:pPr>
        <w:numPr>
          <w:ilvl w:val="0"/>
          <w:numId w:val="1001"/>
        </w:numPr>
        <w:pStyle w:val="Compact"/>
      </w:pPr>
      <w:r>
        <w:rPr>
          <w:bCs/>
          <w:b/>
        </w:rPr>
        <w:t xml:space="preserve">Intellectual Property:</w:t>
      </w:r>
      <w:r>
        <w:t xml:space="preserve"> </w:t>
      </w:r>
      <w:r>
        <w:t xml:space="preserve">All sales data, client relationships, and market intelligence generated by the Sales Executive during the term of employment in Japan Tokyo shall remain the exclusive property of Pacific Rim Corporate Holdings Ltd.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all completed line items shall be invoiced, and outstanding obligations for the Sales Executive's employment in Japan Tokyo shall be settled in accordance with Japanese labor law.</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Japan Tokyo under the rules of the Japan Commercial Arbitration Association.</w:t>
      </w:r>
    </w:p>
    <w:bookmarkEnd w:id="24"/>
    <w:bookmarkStart w:id="25" w:name="delivery-and-implementation-schedule"/>
    <w:p>
      <w:pPr>
        <w:pStyle w:val="Heading2"/>
      </w:pPr>
      <w:r>
        <w:t xml:space="preserve">6. Delivery and Implementation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Responsible Party</w:t>
            </w:r>
          </w:p>
        </w:tc>
      </w:tr>
      <w:tr>
        <w:tc>
          <w:tcPr/>
          <w:p>
            <w:pPr>
              <w:pStyle w:val="Compact"/>
              <w:jc w:val="left"/>
            </w:pPr>
            <w:r>
              <w:t xml:space="preserve">Issuance of Purchase Order</w:t>
            </w:r>
          </w:p>
        </w:tc>
        <w:tc>
          <w:tcPr/>
          <w:p>
            <w:pPr>
              <w:pStyle w:val="Compact"/>
              <w:jc w:val="left"/>
            </w:pPr>
            <w:r>
              <w:t xml:space="preserve">June 12, 2025</w:t>
            </w:r>
          </w:p>
        </w:tc>
        <w:tc>
          <w:tcPr/>
          <w:p>
            <w:pPr>
              <w:pStyle w:val="Compact"/>
              <w:jc w:val="left"/>
            </w:pPr>
            <w:r>
              <w:t xml:space="preserve">Pacific Rim Corporate Holdings – Japan Tokyo</w:t>
            </w:r>
          </w:p>
        </w:tc>
      </w:tr>
      <w:tr>
        <w:tc>
          <w:tcPr/>
          <w:p>
            <w:pPr>
              <w:pStyle w:val="Compact"/>
              <w:jc w:val="left"/>
            </w:pPr>
            <w:r>
              <w:t xml:space="preserve">Vendor Acknowledgment and Sourcing Commencement</w:t>
            </w:r>
          </w:p>
        </w:tc>
        <w:tc>
          <w:tcPr/>
          <w:p>
            <w:pPr>
              <w:pStyle w:val="Compact"/>
              <w:jc w:val="left"/>
            </w:pPr>
            <w:r>
              <w:t xml:space="preserve">June 19, 2025</w:t>
            </w:r>
          </w:p>
        </w:tc>
        <w:tc>
          <w:tcPr/>
          <w:p>
            <w:pPr>
              <w:pStyle w:val="Compact"/>
              <w:jc w:val="left"/>
            </w:pPr>
            <w:r>
              <w:t xml:space="preserve">Tokyo Executive Talent Partners K.K.</w:t>
            </w:r>
          </w:p>
        </w:tc>
      </w:tr>
      <w:tr>
        <w:tc>
          <w:tcPr/>
          <w:p>
            <w:pPr>
              <w:pStyle w:val="Compact"/>
              <w:jc w:val="left"/>
            </w:pPr>
            <w:r>
              <w:t xml:space="preserve">Shortlist of Sales Executive Candidates Delivered</w:t>
            </w:r>
          </w:p>
        </w:tc>
        <w:tc>
          <w:tcPr/>
          <w:p>
            <w:pPr>
              <w:pStyle w:val="Compact"/>
              <w:jc w:val="left"/>
            </w:pPr>
            <w:r>
              <w:t xml:space="preserve">July 10, 2025</w:t>
            </w:r>
          </w:p>
        </w:tc>
        <w:tc>
          <w:tcPr/>
          <w:p>
            <w:pPr>
              <w:pStyle w:val="Compact"/>
              <w:jc w:val="left"/>
            </w:pPr>
            <w:r>
              <w:t xml:space="preserve">Tokyo Executive Talent Partners K.K.</w:t>
            </w:r>
          </w:p>
        </w:tc>
      </w:tr>
      <w:tr>
        <w:tc>
          <w:tcPr/>
          <w:p>
            <w:pPr>
              <w:pStyle w:val="Compact"/>
              <w:jc w:val="left"/>
            </w:pPr>
            <w:r>
              <w:t xml:space="preserve">Final Interview and Selection of Sales Executive</w:t>
            </w:r>
          </w:p>
        </w:tc>
        <w:tc>
          <w:tcPr/>
          <w:p>
            <w:pPr>
              <w:pStyle w:val="Compact"/>
              <w:jc w:val="left"/>
            </w:pPr>
            <w:r>
              <w:t xml:space="preserve">July 25, 2025</w:t>
            </w:r>
          </w:p>
        </w:tc>
        <w:tc>
          <w:tcPr/>
          <w:p>
            <w:pPr>
              <w:pStyle w:val="Compact"/>
              <w:jc w:val="left"/>
            </w:pPr>
            <w:r>
              <w:t xml:space="preserve">Japan Tokyo HR Committee</w:t>
            </w:r>
          </w:p>
        </w:tc>
      </w:tr>
      <w:tr>
        <w:tc>
          <w:tcPr/>
          <w:p>
            <w:pPr>
              <w:pStyle w:val="Compact"/>
              <w:jc w:val="left"/>
            </w:pPr>
            <w:r>
              <w:t xml:space="preserve">Offer Letter Issued and Accepted</w:t>
            </w:r>
          </w:p>
        </w:tc>
        <w:tc>
          <w:tcPr/>
          <w:p>
            <w:pPr>
              <w:pStyle w:val="Compact"/>
              <w:jc w:val="left"/>
            </w:pPr>
            <w:r>
              <w:t xml:space="preserve">August 1, 2025</w:t>
            </w:r>
          </w:p>
        </w:tc>
        <w:tc>
          <w:tcPr/>
          <w:p>
            <w:pPr>
              <w:pStyle w:val="Compact"/>
              <w:jc w:val="left"/>
            </w:pPr>
            <w:r>
              <w:t xml:space="preserve">Pacific Rim Corporate Holdings – Japan Tokyo</w:t>
            </w:r>
          </w:p>
        </w:tc>
      </w:tr>
      <w:tr>
        <w:tc>
          <w:tcPr/>
          <w:p>
            <w:pPr>
              <w:pStyle w:val="Compact"/>
              <w:jc w:val="left"/>
            </w:pPr>
            <w:r>
              <w:t xml:space="preserve">Sales Executive Onboarding and First Day in Japan Tokyo Office</w:t>
            </w:r>
          </w:p>
        </w:tc>
        <w:tc>
          <w:tcPr/>
          <w:p>
            <w:pPr>
              <w:pStyle w:val="Compact"/>
              <w:jc w:val="left"/>
            </w:pPr>
            <w:r>
              <w:t xml:space="preserve">September 1, 2025</w:t>
            </w:r>
          </w:p>
        </w:tc>
        <w:tc>
          <w:tcPr/>
          <w:p>
            <w:pPr>
              <w:pStyle w:val="Compact"/>
              <w:jc w:val="left"/>
            </w:pPr>
            <w:r>
              <w:t xml:space="preserve">Both Parties</w:t>
            </w:r>
          </w:p>
        </w:tc>
      </w:tr>
    </w:tbl>
    <w:bookmarkEnd w:id="25"/>
    <w:bookmarkStart w:id="26" w:name="authorization-and-signatures"/>
    <w:p>
      <w:pPr>
        <w:pStyle w:val="Heading2"/>
      </w:pPr>
      <w:r>
        <w:t xml:space="preserve">7. Authorization and Signatures</w:t>
      </w:r>
    </w:p>
    <w:p>
      <w:pPr>
        <w:pStyle w:val="FirstParagraph"/>
      </w:pPr>
      <w:r>
        <w:t xml:space="preserve">This Purchase Order is authorized and approved by the undersigned representatives of both parties. By signing below, each party acknowledges and agrees to all terms, conditions, and financial obligations set forth in this Purchase Order for the Sales Executive position in Japan Tokyo.</w:t>
      </w:r>
    </w:p>
    <w:p>
      <w:pPr>
        <w:pStyle w:val="BodyText"/>
      </w:pPr>
      <w:r>
        <w:rPr>
          <w:bCs/>
          <w:b/>
        </w:rPr>
        <w:t xml:space="preserve">For Pacific Rim Corporate Holdings Ltd. (Buyer)</w:t>
      </w:r>
    </w:p>
    <w:p>
      <w:pPr>
        <w:pStyle w:val="BodyText"/>
      </w:pPr>
      <w:r>
        <w:t xml:space="preserve">Name: Mr. Hiroshi Yamamoto</w:t>
      </w:r>
    </w:p>
    <w:p>
      <w:pPr>
        <w:pStyle w:val="BodyText"/>
      </w:pPr>
      <w:r>
        <w:t xml:space="preserve">Title: Chief Operating Officer, Japan Tokyo</w:t>
      </w:r>
    </w:p>
    <w:p>
      <w:pPr>
        <w:pStyle w:val="BodyText"/>
      </w:pPr>
      <w:r>
        <w:t xml:space="preserve">Date: _______________</w:t>
      </w:r>
    </w:p>
    <w:p>
      <w:pPr>
        <w:pStyle w:val="BodyText"/>
      </w:pPr>
      <w:r>
        <w:t xml:space="preserve">Signature: _______________</w:t>
      </w:r>
    </w:p>
    <w:p>
      <w:pPr>
        <w:pStyle w:val="BodyText"/>
      </w:pPr>
      <w:r>
        <w:rPr>
          <w:bCs/>
          <w:b/>
        </w:rPr>
        <w:t xml:space="preserve">For Tokyo Executive Talent Partners K.K. (Vendor)</w:t>
      </w:r>
    </w:p>
    <w:p>
      <w:pPr>
        <w:pStyle w:val="BodyText"/>
      </w:pPr>
      <w:r>
        <w:t xml:space="preserve">Name: Mr. Kenji Tanaka</w:t>
      </w:r>
    </w:p>
    <w:p>
      <w:pPr>
        <w:pStyle w:val="BodyText"/>
      </w:pPr>
      <w:r>
        <w:t xml:space="preserve">Title: Director of Executive Placements</w:t>
      </w:r>
    </w:p>
    <w:p>
      <w:pPr>
        <w:pStyle w:val="BodyText"/>
      </w:pPr>
      <w:r>
        <w:t xml:space="preserve">Date: _______________</w:t>
      </w:r>
    </w:p>
    <w:p>
      <w:pPr>
        <w:pStyle w:val="BodyText"/>
      </w:pPr>
      <w:r>
        <w:t xml:space="preserve">Signature: _______________</w:t>
      </w:r>
    </w:p>
    <w:p>
      <w:pPr>
        <w:pStyle w:val="BodyText"/>
      </w:pPr>
      <w:r>
        <w:t xml:space="preserve">— End of Purchase Order PO-JT-2025-04872 —</w:t>
      </w:r>
    </w:p>
    <w:p>
      <w:pPr>
        <w:pStyle w:val="BodyText"/>
      </w:pPr>
      <w:r>
        <w:t xml:space="preserve">This document is the property of Pacific Rim Corporate Holdings Ltd., Japan Tokyo. Unauthorized reproduction or distribution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Japan Tokyo</dc:title>
  <dc:creator/>
  <dc:language>en</dc:language>
  <cp:keywords/>
  <dcterms:created xsi:type="dcterms:W3CDTF">2026-10-10T03:45:08Z</dcterms:created>
  <dcterms:modified xsi:type="dcterms:W3CDTF">2026-10-10T03:45:08Z</dcterms:modified>
</cp:coreProperties>
</file>

<file path=docProps/custom.xml><?xml version="1.0" encoding="utf-8"?>
<Properties xmlns="http://schemas.openxmlformats.org/officeDocument/2006/custom-properties" xmlns:vt="http://schemas.openxmlformats.org/officeDocument/2006/docPropsVTypes"/>
</file>