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PO No.: KZ-ALM-2025-04782</w:t>
      </w:r>
    </w:p>
    <w:p>
      <w:pPr>
        <w:pStyle w:val="BodyText"/>
      </w:pPr>
      <w:r>
        <w:t xml:space="preserve">Date of Issue: 15 June 2025</w:t>
      </w:r>
    </w:p>
    <w:p>
      <w:pPr>
        <w:pStyle w:val="BodyText"/>
      </w:pPr>
      <w:r>
        <w:t xml:space="preserve">Valid Until: 15 July 2025</w:t>
      </w:r>
    </w:p>
    <w:p>
      <w:pPr>
        <w:pStyle w:val="BodyText"/>
      </w:pPr>
      <w:r>
        <w:t xml:space="preserve">Location of Performance:</w:t>
      </w:r>
      <w:r>
        <w:t xml:space="preserve"> </w:t>
      </w:r>
      <w:r>
        <w:t xml:space="preserve">Kazakhstan Almaty</w:t>
      </w:r>
    </w:p>
    <w:bookmarkEnd w:id="20"/>
    <w:bookmarkStart w:id="21" w:name="parties-involved"/>
    <w:p>
      <w:pPr>
        <w:pStyle w:val="Heading2"/>
      </w:pPr>
      <w:r>
        <w:t xml:space="preserve">1. Parties Involved</w:t>
      </w:r>
    </w:p>
    <w:p>
      <w:pPr>
        <w:pStyle w:val="FirstParagraph"/>
      </w:pPr>
      <w:r>
        <w:rPr>
          <w:bCs/>
          <w:b/>
        </w:rPr>
        <w:t xml:space="preserve">Purchasing Entity (Buyer):</w:t>
      </w:r>
    </w:p>
    <w:p>
      <w:pPr>
        <w:pStyle w:val="BodyText"/>
      </w:pPr>
      <w:r>
        <w:t xml:space="preserve">Almaty Business Solutions LLP</w:t>
      </w:r>
    </w:p>
    <w:p>
      <w:pPr>
        <w:pStyle w:val="BodyText"/>
      </w:pPr>
      <w:r>
        <w:t xml:space="preserve">Address: 45 Abai Avenue, Almaty, 050040, Republic of Kazakhstan</w:t>
      </w:r>
    </w:p>
    <w:p>
      <w:pPr>
        <w:pStyle w:val="BodyText"/>
      </w:pPr>
      <w:r>
        <w:t xml:space="preserve">Tax Identification Number (BIN): 990440012345</w:t>
      </w:r>
    </w:p>
    <w:p>
      <w:pPr>
        <w:pStyle w:val="BodyText"/>
      </w:pPr>
      <w:r>
        <w:t xml:space="preserve">Contact: Mr. Dauren Bekzhanov, Procurement Director</w:t>
      </w:r>
    </w:p>
    <w:p>
      <w:pPr>
        <w:pStyle w:val="BodyText"/>
      </w:pPr>
      <w:r>
        <w:t xml:space="preserve">Email: procurement@abs-almaty.kz</w:t>
      </w:r>
    </w:p>
    <w:p>
      <w:pPr>
        <w:pStyle w:val="BodyText"/>
      </w:pPr>
      <w:r>
        <w:t xml:space="preserve">Phone: +7 (727) 312-45-67</w:t>
      </w:r>
    </w:p>
    <w:p>
      <w:pPr>
        <w:pStyle w:val="BodyText"/>
      </w:pPr>
      <w:r>
        <w:rPr>
          <w:bCs/>
          <w:b/>
        </w:rPr>
        <w:t xml:space="preserve">Supplier / Service Provider (Seller):</w:t>
      </w:r>
    </w:p>
    <w:p>
      <w:pPr>
        <w:pStyle w:val="BodyText"/>
      </w:pPr>
      <w:r>
        <w:t xml:space="preserve">Central Asia Talent Acquisition Group</w:t>
      </w:r>
    </w:p>
    <w:p>
      <w:pPr>
        <w:pStyle w:val="BodyText"/>
      </w:pPr>
      <w:r>
        <w:t xml:space="preserve">Address: 12 Dostyk Avenue, Almaty, 050000, Republic of Kazakhstan</w:t>
      </w:r>
    </w:p>
    <w:p>
      <w:pPr>
        <w:pStyle w:val="BodyText"/>
      </w:pPr>
      <w:r>
        <w:t xml:space="preserve">Tax Identification Number (BIN): 990712056789</w:t>
      </w:r>
    </w:p>
    <w:p>
      <w:pPr>
        <w:pStyle w:val="BodyText"/>
      </w:pPr>
      <w:r>
        <w:t xml:space="preserve">Contact: Ms. Aigerim Nurlanova, Account Manager</w:t>
      </w:r>
    </w:p>
    <w:p>
      <w:pPr>
        <w:pStyle w:val="BodyText"/>
      </w:pPr>
      <w:r>
        <w:t xml:space="preserve">Email: contracts@catag-almaty.kz</w:t>
      </w:r>
    </w:p>
    <w:p>
      <w:pPr>
        <w:pStyle w:val="BodyText"/>
      </w:pPr>
      <w:r>
        <w:t xml:space="preserve">Phone: +7 (727) 298-73-41</w:t>
      </w:r>
    </w:p>
    <w:bookmarkEnd w:id="21"/>
    <w:bookmarkStart w:id="22" w:name="description-of-purchase"/>
    <w:p>
      <w:pPr>
        <w:pStyle w:val="Heading2"/>
      </w:pPr>
      <w:r>
        <w:t xml:space="preserve">2. Description of Purchase</w:t>
      </w:r>
    </w:p>
    <w:p>
      <w:pPr>
        <w:pStyle w:val="FirstParagraph"/>
      </w:pPr>
      <w:r>
        <w:t xml:space="preserve">This</w:t>
      </w:r>
      <w:r>
        <w:t xml:space="preserve"> </w:t>
      </w:r>
      <w:r>
        <w:t xml:space="preserve">Purchase Order</w:t>
      </w:r>
      <w:r>
        <w:t xml:space="preserve"> </w:t>
      </w:r>
      <w:r>
        <w:t xml:space="preserve">is issued by Almaty Business Solutions LLP to formally request and authorize the procurement of professional recruitment and placement services for the position of</w:t>
      </w:r>
      <w:r>
        <w:t xml:space="preserve"> </w:t>
      </w:r>
      <w:r>
        <w:t xml:space="preserve">Sales Executive</w:t>
      </w:r>
      <w:r>
        <w:t xml:space="preserve"> </w:t>
      </w:r>
      <w:r>
        <w:t xml:space="preserve">to be based and performing duties in</w:t>
      </w:r>
      <w:r>
        <w:t xml:space="preserve"> </w:t>
      </w:r>
      <w:r>
        <w:t xml:space="preserve">Kazakhstan Almaty</w:t>
      </w:r>
      <w:r>
        <w:t xml:space="preserve">. The Supplier shall be responsible for the end-to-end recruitment, screening, interviewing, and final placement of a qualified</w:t>
      </w:r>
      <w:r>
        <w:t xml:space="preserve"> </w:t>
      </w:r>
      <w:r>
        <w:t xml:space="preserve">Sales Executive</w:t>
      </w:r>
      <w:r>
        <w:t xml:space="preserve"> </w:t>
      </w:r>
      <w:r>
        <w:t xml:space="preserve">candidate who meets the specifications outlined in this document. The</w:t>
      </w:r>
      <w:r>
        <w:t xml:space="preserve"> </w:t>
      </w:r>
      <w:r>
        <w:t xml:space="preserve">Sales Executive</w:t>
      </w:r>
      <w:r>
        <w:t xml:space="preserve"> </w:t>
      </w:r>
      <w:r>
        <w:t xml:space="preserve">shall be engaged on a full-time, permanent basis and will report directly to the Regional Sales Manager for the Central Asia division.</w:t>
      </w:r>
    </w:p>
    <w:bookmarkEnd w:id="22"/>
    <w:bookmarkStart w:id="23" w:name="itemized-order-details"/>
    <w:p>
      <w:pPr>
        <w:pStyle w:val="Heading2"/>
      </w:pPr>
      <w:r>
        <w:t xml:space="preserve">3.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Recruitment and sourcing of a qualified</w:t>
            </w:r>
            <w:r>
              <w:t xml:space="preserve"> </w:t>
            </w:r>
            <w:r>
              <w:t xml:space="preserve">Sales Executive</w:t>
            </w:r>
            <w:r>
              <w:t xml:space="preserve"> </w:t>
            </w:r>
            <w:r>
              <w:t xml:space="preserve">for the Almaty office, including job advertisement, candidate screening, and initial interviews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Comprehensive background verification, reference checks, and skills assessment for the</w:t>
            </w:r>
            <w:r>
              <w:t xml:space="preserve"> </w:t>
            </w:r>
            <w:r>
              <w:t xml:space="preserve">Sales Executive</w:t>
            </w:r>
            <w:r>
              <w:t xml:space="preserve"> </w:t>
            </w:r>
            <w:r>
              <w:t xml:space="preserve">candidate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Onboarding support and 90-day performance monitoring for the placed</w:t>
            </w:r>
            <w:r>
              <w:t xml:space="preserve"> </w:t>
            </w:r>
            <w:r>
              <w:t xml:space="preserve">Sales Executive</w:t>
            </w:r>
            <w:r>
              <w:t xml:space="preserve"> </w:t>
            </w:r>
            <w:r>
              <w:t xml:space="preserve">in</w:t>
            </w:r>
            <w:r>
              <w:t xml:space="preserve"> </w:t>
            </w:r>
            <w:r>
              <w:t xml:space="preserve">Kazakhstan Almaty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Legal compliance review and employment contract preparation in accordance with the Labor Code of the Republic of Kazakhstan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Contingency replacement guarantee (one free re-placement if the</w:t>
            </w:r>
            <w:r>
              <w:t xml:space="preserve"> </w:t>
            </w:r>
            <w:r>
              <w:t xml:space="preserve">Sales Executive</w:t>
            </w:r>
            <w:r>
              <w:t xml:space="preserve"> </w:t>
            </w:r>
            <w:r>
              <w:t xml:space="preserve">departs within 6 months)</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TOTAL AMOUNT DUE (KZT):</w:t>
            </w:r>
          </w:p>
        </w:tc>
        <w:tc>
          <w:tcPr/>
          <w:p>
            <w:pPr>
              <w:pStyle w:val="Compact"/>
              <w:jc w:val="left"/>
            </w:pPr>
            <w:r>
              <w:t xml:space="preserve">945,000</w:t>
            </w:r>
          </w:p>
        </w:tc>
      </w:tr>
      <w:tr>
        <w:tc>
          <w:tcPr>
            <w:gridSpan w:val="5"/>
          </w:tcPr>
          <w:p>
            <w:pPr>
              <w:pStyle w:val="Compact"/>
              <w:jc w:val="right"/>
            </w:pPr>
            <w:r>
              <w:t xml:space="preserve">VAT (12%):</w:t>
            </w:r>
          </w:p>
        </w:tc>
        <w:tc>
          <w:tcPr/>
          <w:p>
            <w:pPr>
              <w:pStyle w:val="Compact"/>
              <w:jc w:val="left"/>
            </w:pPr>
            <w:r>
              <w:t xml:space="preserve">113,400</w:t>
            </w:r>
          </w:p>
        </w:tc>
      </w:tr>
      <w:tr>
        <w:tc>
          <w:tcPr>
            <w:gridSpan w:val="5"/>
          </w:tcPr>
          <w:p>
            <w:pPr>
              <w:pStyle w:val="Compact"/>
              <w:jc w:val="right"/>
            </w:pPr>
            <w:r>
              <w:t xml:space="preserve">GRAND TOTAL (KZT):</w:t>
            </w:r>
          </w:p>
        </w:tc>
        <w:tc>
          <w:tcPr/>
          <w:p>
            <w:pPr>
              <w:pStyle w:val="Compact"/>
              <w:jc w:val="left"/>
            </w:pPr>
            <w:r>
              <w:t xml:space="preserve">1,058,400</w:t>
            </w:r>
          </w:p>
        </w:tc>
      </w:tr>
    </w:tbl>
    <w:bookmarkEnd w:id="23"/>
    <w:bookmarkStart w:id="24" w:name="position-specifications-sales-executive"/>
    <w:p>
      <w:pPr>
        <w:pStyle w:val="Heading2"/>
      </w:pPr>
      <w:r>
        <w:t xml:space="preserve">4. Position Specifications – Sales Executive</w:t>
      </w:r>
    </w:p>
    <w:p>
      <w:pPr>
        <w:pStyle w:val="FirstParagraph"/>
      </w:pPr>
      <w:r>
        <w:t xml:space="preserve">The</w:t>
      </w:r>
      <w:r>
        <w:t xml:space="preserve"> </w:t>
      </w:r>
      <w:r>
        <w:t xml:space="preserve">Sales Executive</w:t>
      </w:r>
      <w:r>
        <w:t xml:space="preserve"> </w:t>
      </w:r>
      <w:r>
        <w:t xml:space="preserve">to be procured under this</w:t>
      </w:r>
      <w:r>
        <w:t xml:space="preserve"> </w:t>
      </w:r>
      <w:r>
        <w:t xml:space="preserve">Purchase Order</w:t>
      </w:r>
      <w:r>
        <w:t xml:space="preserve"> </w:t>
      </w:r>
      <w:r>
        <w:t xml:space="preserve">must satisfy the following minimum qualifications and requirements for the role based in</w:t>
      </w:r>
      <w:r>
        <w:t xml:space="preserve"> </w:t>
      </w:r>
      <w:r>
        <w:t xml:space="preserve">Kazakhstan Almaty</w:t>
      </w:r>
      <w:r>
        <w:t xml:space="preserve">:</w:t>
      </w:r>
    </w:p>
    <w:p>
      <w:pPr>
        <w:numPr>
          <w:ilvl w:val="0"/>
          <w:numId w:val="1001"/>
        </w:numPr>
        <w:pStyle w:val="Compact"/>
      </w:pPr>
      <w:r>
        <w:t xml:space="preserve">Minimum 3 years of proven experience in B2B or B2C sales within the Central Asian market, with a preference for candidates who have worked in the Almaty metropolitan area.</w:t>
      </w:r>
    </w:p>
    <w:p>
      <w:pPr>
        <w:numPr>
          <w:ilvl w:val="0"/>
          <w:numId w:val="1001"/>
        </w:numPr>
        <w:pStyle w:val="Compact"/>
      </w:pPr>
      <w:r>
        <w:t xml:space="preserve">Fluency in Kazakh and Russian; working proficiency in English is strongly preferred for international client interactions.</w:t>
      </w:r>
    </w:p>
    <w:p>
      <w:pPr>
        <w:numPr>
          <w:ilvl w:val="0"/>
          <w:numId w:val="1001"/>
        </w:numPr>
        <w:pStyle w:val="Compact"/>
      </w:pPr>
      <w:r>
        <w:t xml:space="preserve">Demonstrated track record of meeting or exceeding quarterly sales targets by at least 110%.</w:t>
      </w:r>
    </w:p>
    <w:p>
      <w:pPr>
        <w:numPr>
          <w:ilvl w:val="0"/>
          <w:numId w:val="1001"/>
        </w:numPr>
        <w:pStyle w:val="Compact"/>
      </w:pPr>
      <w:r>
        <w:t xml:space="preserve">Valid Kazakhstani work permit or citizenship; the</w:t>
      </w:r>
      <w:r>
        <w:t xml:space="preserve"> </w:t>
      </w:r>
      <w:r>
        <w:t xml:space="preserve">Sales Executive</w:t>
      </w:r>
      <w:r>
        <w:t xml:space="preserve"> </w:t>
      </w:r>
      <w:r>
        <w:t xml:space="preserve">must be legally eligible to work in the Republic of Kazakhstan.</w:t>
      </w:r>
    </w:p>
    <w:p>
      <w:pPr>
        <w:numPr>
          <w:ilvl w:val="0"/>
          <w:numId w:val="1001"/>
        </w:numPr>
        <w:pStyle w:val="Compact"/>
      </w:pPr>
      <w:r>
        <w:t xml:space="preserve">Willingness to travel within the Almaty region and occasionally to other cities in Kazakhstan for client meetings and trade exhibitions.</w:t>
      </w:r>
    </w:p>
    <w:p>
      <w:pPr>
        <w:numPr>
          <w:ilvl w:val="0"/>
          <w:numId w:val="1001"/>
        </w:numPr>
        <w:pStyle w:val="Compact"/>
      </w:pPr>
      <w:r>
        <w:t xml:space="preserve">Strong knowledge of the local business environment, regulatory framework, and cultural nuances specific to</w:t>
      </w:r>
      <w:r>
        <w:t xml:space="preserve"> </w:t>
      </w:r>
      <w:r>
        <w:t xml:space="preserve">Kazakhstan Almaty</w:t>
      </w:r>
      <w:r>
        <w:t xml:space="preserve">.</w:t>
      </w:r>
    </w:p>
    <w:bookmarkEnd w:id="24"/>
    <w:bookmarkStart w:id="25" w:name="terms-and-conditions"/>
    <w:p>
      <w:pPr>
        <w:pStyle w:val="Heading2"/>
      </w:pPr>
      <w:r>
        <w:t xml:space="preserve">5. Terms and Conditions</w:t>
      </w:r>
    </w:p>
    <w:p>
      <w:pPr>
        <w:numPr>
          <w:ilvl w:val="0"/>
          <w:numId w:val="1002"/>
        </w:numPr>
        <w:pStyle w:val="Compact"/>
      </w:pPr>
      <w:r>
        <w:rPr>
          <w:bCs/>
          <w:b/>
        </w:rPr>
        <w:t xml:space="preserve">Payment Terms:</w:t>
      </w:r>
      <w:r>
        <w:t xml:space="preserve"> </w:t>
      </w:r>
      <w:r>
        <w:t xml:space="preserve">50% of the total amount (KZT 529,200) shall be paid within 10 business days of the issuance of this</w:t>
      </w:r>
      <w:r>
        <w:t xml:space="preserve"> </w:t>
      </w:r>
      <w:r>
        <w:t xml:space="preserve">Purchase Order</w:t>
      </w:r>
      <w:r>
        <w:t xml:space="preserve">. The remaining 50% (KZT 529,200) shall be due within 15 business days following the successful onboarding and confirmation of the</w:t>
      </w:r>
      <w:r>
        <w:t xml:space="preserve"> </w:t>
      </w:r>
      <w:r>
        <w:t xml:space="preserve">Sales Executive</w:t>
      </w:r>
      <w:r>
        <w:t xml:space="preserve"> </w:t>
      </w:r>
      <w:r>
        <w:t xml:space="preserve">in the</w:t>
      </w:r>
      <w:r>
        <w:t xml:space="preserve"> </w:t>
      </w:r>
      <w:r>
        <w:t xml:space="preserve">Kazakhstan Almaty</w:t>
      </w:r>
      <w:r>
        <w:t xml:space="preserve"> </w:t>
      </w:r>
      <w:r>
        <w:t xml:space="preserve">office.</w:t>
      </w:r>
    </w:p>
    <w:p>
      <w:pPr>
        <w:numPr>
          <w:ilvl w:val="0"/>
          <w:numId w:val="1002"/>
        </w:numPr>
        <w:pStyle w:val="Compact"/>
      </w:pPr>
      <w:r>
        <w:rPr>
          <w:bCs/>
          <w:b/>
        </w:rPr>
        <w:t xml:space="preserve">Payment Method:</w:t>
      </w:r>
      <w:r>
        <w:t xml:space="preserve"> </w:t>
      </w:r>
      <w:r>
        <w:t xml:space="preserve">Bank transfer to the Supplier's designated account at Kaspi Bank, Almaty branch. IBAN: KZ85 9900 0000 0000 0000 0000.</w:t>
      </w:r>
    </w:p>
    <w:p>
      <w:pPr>
        <w:numPr>
          <w:ilvl w:val="0"/>
          <w:numId w:val="1002"/>
        </w:numPr>
        <w:pStyle w:val="Compact"/>
      </w:pPr>
      <w:r>
        <w:rPr>
          <w:bCs/>
          <w:b/>
        </w:rPr>
        <w:t xml:space="preserve">Delivery / Performance Timeline:</w:t>
      </w:r>
      <w:r>
        <w:t xml:space="preserve"> </w:t>
      </w:r>
      <w:r>
        <w:t xml:space="preserve">The Supplier shall present a shortlist of no fewer than five (5) qualified</w:t>
      </w:r>
      <w:r>
        <w:t xml:space="preserve"> </w:t>
      </w:r>
      <w:r>
        <w:t xml:space="preserve">Sales Executive</w:t>
      </w:r>
      <w:r>
        <w:t xml:space="preserve"> </w:t>
      </w:r>
      <w:r>
        <w:t xml:space="preserve">candidates within 20 business days of the</w:t>
      </w:r>
      <w:r>
        <w:t xml:space="preserve"> </w:t>
      </w:r>
      <w:r>
        <w:t xml:space="preserve">Purchase Order</w:t>
      </w:r>
      <w:r>
        <w:t xml:space="preserve"> </w:t>
      </w:r>
      <w:r>
        <w:t xml:space="preserve">acceptance date. Final placement shall be completed within 45 business days.</w:t>
      </w:r>
    </w:p>
    <w:p>
      <w:pPr>
        <w:numPr>
          <w:ilvl w:val="0"/>
          <w:numId w:val="1002"/>
        </w:numPr>
        <w:pStyle w:val="Compact"/>
      </w:pPr>
      <w:r>
        <w:rPr>
          <w:bCs/>
          <w:b/>
        </w:rPr>
        <w:t xml:space="preserve">Confidentiality:</w:t>
      </w:r>
      <w:r>
        <w:t xml:space="preserve"> </w:t>
      </w:r>
      <w:r>
        <w:t xml:space="preserve">All candidate data, salary information, and internal business details shared during the recruitment of the</w:t>
      </w:r>
      <w:r>
        <w:t xml:space="preserve"> </w:t>
      </w:r>
      <w:r>
        <w:t xml:space="preserve">Sales Executive</w:t>
      </w:r>
      <w:r>
        <w:t xml:space="preserve"> </w:t>
      </w:r>
      <w:r>
        <w:t xml:space="preserve">shall be treated as strictly confidential and shall not be disclosed to any third party without written consent.</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the Republic of Kazakhstan and applicable commercial legislation. Any disputes shall be resolved through arbitration at the International Arbitration Center of the Astana International Financial Centre (AIFC).</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public health emergencies affecting operations in</w:t>
      </w:r>
      <w:r>
        <w:t xml:space="preserve"> </w:t>
      </w:r>
      <w:r>
        <w:t xml:space="preserve">Kazakhstan Almaty</w:t>
      </w:r>
      <w:r>
        <w:t xml:space="preserve">.</w:t>
      </w:r>
    </w:p>
    <w:p>
      <w:pPr>
        <w:numPr>
          <w:ilvl w:val="0"/>
          <w:numId w:val="1002"/>
        </w:numPr>
        <w:pStyle w:val="Compact"/>
      </w:pPr>
      <w:r>
        <w:rPr>
          <w:bCs/>
          <w:b/>
        </w:rPr>
        <w:t xml:space="preserve">Warranty:</w:t>
      </w:r>
      <w:r>
        <w:t xml:space="preserve"> </w:t>
      </w:r>
      <w:r>
        <w:t xml:space="preserve">The Supplier warrants that the</w:t>
      </w:r>
      <w:r>
        <w:t xml:space="preserve"> </w:t>
      </w:r>
      <w:r>
        <w:t xml:space="preserve">Sales Executive</w:t>
      </w:r>
      <w:r>
        <w:t xml:space="preserve"> </w:t>
      </w:r>
      <w:r>
        <w:t xml:space="preserve">placed under this order shall remain in the position for a minimum of six (6) months. Should the</w:t>
      </w:r>
      <w:r>
        <w:t xml:space="preserve"> </w:t>
      </w:r>
      <w:r>
        <w:t xml:space="preserve">Sales Executive</w:t>
      </w:r>
      <w:r>
        <w:t xml:space="preserve"> </w:t>
      </w:r>
      <w:r>
        <w:t xml:space="preserve">resign or be terminated for cause within this period, the Supplier shall provide one complimentary re-placement at no additional cost.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 a</w:t>
      </w:r>
      <w:r>
        <w:t xml:space="preserve"> </w:t>
      </w:r>
      <w:r>
        <w:t xml:space="preserve">Sales Executive</w:t>
      </w:r>
      <w:r>
        <w:t xml:space="preserve"> </w:t>
      </w:r>
      <w:r>
        <w:t xml:space="preserve">to serve in</w:t>
      </w:r>
      <w:r>
        <w:t xml:space="preserve"> </w:t>
      </w:r>
      <w:r>
        <w:t xml:space="preserve">Kazakhstan Almaty</w:t>
      </w:r>
      <w:r>
        <w:t xml:space="preserve">. This document constitutes a binding commercial agreement upon execution by both authorized representatives.</w:t>
      </w:r>
    </w:p>
    <w:bookmarkEnd w:id="26"/>
    <w:p>
      <w:pPr>
        <w:pStyle w:val="BodyText"/>
      </w:pPr>
      <w:r>
        <w:rPr>
          <w:bCs/>
          <w:b/>
        </w:rPr>
        <w:t xml:space="preserve">For and on behalf of the Buyer:</w:t>
      </w:r>
    </w:p>
    <w:p>
      <w:pPr>
        <w:pStyle w:val="BodyText"/>
      </w:pPr>
      <w:r>
        <w:t xml:space="preserve">Almaty Business Solutions LLP</w:t>
      </w:r>
    </w:p>
    <w:p>
      <w:pPr>
        <w:pStyle w:val="BodyText"/>
      </w:pPr>
      <w:r>
        <w:t xml:space="preserve">Dauren Bekzhanov</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Central Asia Talent Acquisition Group</w:t>
      </w:r>
    </w:p>
    <w:p>
      <w:pPr>
        <w:pStyle w:val="BodyText"/>
      </w:pPr>
      <w:r>
        <w:t xml:space="preserve">Aigerim Nurlanova</w:t>
      </w:r>
      <w:r>
        <w:br/>
      </w:r>
      <w:r>
        <w:t xml:space="preserve">Account Manager</w:t>
      </w:r>
      <w:r>
        <w:br/>
      </w:r>
      <w:r>
        <w:t xml:space="preserve">Date: _______________</w:t>
      </w:r>
    </w:p>
    <w:p>
      <w:pPr>
        <w:pStyle w:val="BodyText"/>
      </w:pPr>
      <w:r>
        <w:t xml:space="preserve">This</w:t>
      </w:r>
      <w:r>
        <w:t xml:space="preserve"> </w:t>
      </w:r>
      <w:r>
        <w:t xml:space="preserve">Purchase Order</w:t>
      </w:r>
      <w:r>
        <w:t xml:space="preserve"> </w:t>
      </w:r>
      <w:r>
        <w:t xml:space="preserve">(PO No. KZ-ALM-2025-04782) was prepared for the recruitment and placement of a</w:t>
      </w:r>
      <w:r>
        <w:t xml:space="preserve"> </w:t>
      </w:r>
      <w:r>
        <w:t xml:space="preserve">Sales Executive</w:t>
      </w:r>
      <w:r>
        <w:t xml:space="preserve"> </w:t>
      </w:r>
      <w:r>
        <w:t xml:space="preserve">in</w:t>
      </w:r>
      <w:r>
        <w:t xml:space="preserve"> </w:t>
      </w:r>
      <w:r>
        <w:t xml:space="preserve">Kazakhstan Almaty</w:t>
      </w:r>
      <w:r>
        <w:t xml:space="preserve">. All communications regarding this order shall be directed to the contacts listed in Section 1. Unauthorized reproduction or distribution of this document is prohibited.</w:t>
      </w:r>
    </w:p>
    <w:p>
      <w:pPr>
        <w:pStyle w:val="BodyText"/>
      </w:pPr>
      <w:r>
        <w:t xml:space="preserve">Document Version: 1.0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Kazakhstan Almaty</dc:title>
  <dc:creator/>
  <dc:language>en</dc:language>
  <cp:keywords/>
  <dcterms:created xsi:type="dcterms:W3CDTF">2026-10-10T04:43:39Z</dcterms:created>
  <dcterms:modified xsi:type="dcterms:W3CDTF">2026-10-10T04:43:39Z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