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Kabul, Afghanistan — Education Sector Procurement</w:t>
      </w:r>
    </w:p>
    <w:bookmarkEnd w:id="20"/>
    <w:p>
      <w:pPr>
        <w:pStyle w:val="BodyText"/>
      </w:pPr>
      <w:r>
        <w:rPr>
          <w:bCs/>
          <w:b/>
        </w:rPr>
        <w:t xml:space="preserve">Purchase Order No.:</w:t>
      </w:r>
      <w:r>
        <w:t xml:space="preserve"> </w:t>
      </w:r>
      <w:r>
        <w:t xml:space="preserve">PO-KBL-2025-04782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Procurement Reference:</w:t>
      </w:r>
      <w:r>
        <w:t xml:space="preserve"> </w:t>
      </w:r>
      <w:r>
        <w:t xml:space="preserve">EDU-KBL-SC-2025-114</w:t>
      </w:r>
      <w:r>
        <w:br/>
      </w:r>
      <w:r>
        <w:rPr>
          <w:bCs/>
          <w:b/>
        </w:rPr>
        <w:t xml:space="preserve">Department:</w:t>
      </w:r>
      <w:r>
        <w:t xml:space="preserve"> </w:t>
      </w:r>
      <w:r>
        <w:t xml:space="preserve">Directorate of Student Welfare</w:t>
      </w:r>
      <w:r>
        <w:br/>
      </w:r>
      <w:r>
        <w:rPr>
          <w:bCs/>
          <w:b/>
        </w:rPr>
        <w:t xml:space="preserve">Priority:</w:t>
      </w:r>
      <w:r>
        <w:t xml:space="preserve"> </w:t>
      </w:r>
      <w:r>
        <w:t xml:space="preserve">High — Academic Year 2025/2026</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Kabul Provincial Directorate of Education (KPDE)</w:t>
      </w:r>
    </w:p>
    <w:p>
      <w:pPr>
        <w:pStyle w:val="BodyText"/>
      </w:pPr>
      <w:r>
        <w:rPr>
          <w:bCs/>
          <w:b/>
        </w:rPr>
        <w:t xml:space="preserve">Address:</w:t>
      </w:r>
      <w:r>
        <w:t xml:space="preserve"> </w:t>
      </w:r>
      <w:r>
        <w:t xml:space="preserve">Education Complex, Darulaman District, Kabul, Afghanistan</w:t>
      </w:r>
    </w:p>
    <w:p>
      <w:pPr>
        <w:pStyle w:val="BodyText"/>
      </w:pPr>
      <w:r>
        <w:rPr>
          <w:bCs/>
          <w:b/>
        </w:rPr>
        <w:t xml:space="preserve">Contact Person:</w:t>
      </w:r>
      <w:r>
        <w:t xml:space="preserve"> </w:t>
      </w:r>
      <w:r>
        <w:t xml:space="preserve">Eng. Farid Ahmadzai, Procurement Officer</w:t>
      </w:r>
    </w:p>
    <w:p>
      <w:pPr>
        <w:pStyle w:val="BodyText"/>
      </w:pPr>
      <w:r>
        <w:rPr>
          <w:bCs/>
          <w:b/>
        </w:rPr>
        <w:t xml:space="preserve">Telephone:</w:t>
      </w:r>
      <w:r>
        <w:t xml:space="preserve"> </w:t>
      </w:r>
      <w:r>
        <w:t xml:space="preserve">+93 (700) 555-0142</w:t>
      </w:r>
    </w:p>
    <w:p>
      <w:pPr>
        <w:pStyle w:val="BodyText"/>
      </w:pPr>
      <w:r>
        <w:rPr>
          <w:bCs/>
          <w:b/>
        </w:rPr>
        <w:t xml:space="preserve">Email:</w:t>
      </w:r>
      <w:r>
        <w:t xml:space="preserve"> </w:t>
      </w:r>
      <w:r>
        <w:t xml:space="preserve">procurement@kpde-kabul.gov.af</w:t>
      </w:r>
    </w:p>
    <w:p>
      <w:pPr>
        <w:pStyle w:val="BodyText"/>
      </w:pPr>
      <w:r>
        <w:rPr>
          <w:bCs/>
          <w:b/>
        </w:rPr>
        <w:t xml:space="preserve">Tax / Registration No.:</w:t>
      </w:r>
      <w:r>
        <w:t xml:space="preserve"> </w:t>
      </w:r>
      <w:r>
        <w:t xml:space="preserve">KPDE-REG-2019-00347</w:t>
      </w:r>
    </w:p>
    <w:bookmarkEnd w:id="21"/>
    <w:bookmarkStart w:id="22" w:name="seller-service-provider"/>
    <w:p>
      <w:pPr>
        <w:pStyle w:val="Heading3"/>
      </w:pPr>
      <w:r>
        <w:t xml:space="preserve">SELLER / SERVICE PROVIDER</w:t>
      </w:r>
    </w:p>
    <w:p>
      <w:pPr>
        <w:pStyle w:val="FirstParagraph"/>
      </w:pPr>
      <w:r>
        <w:rPr>
          <w:bCs/>
          <w:b/>
        </w:rPr>
        <w:t xml:space="preserve">Organization:</w:t>
      </w:r>
      <w:r>
        <w:t xml:space="preserve"> </w:t>
      </w:r>
      <w:r>
        <w:t xml:space="preserve">Kabul Educational Support &amp; Counseling Services (KECS)</w:t>
      </w:r>
    </w:p>
    <w:p>
      <w:pPr>
        <w:pStyle w:val="BodyText"/>
      </w:pPr>
      <w:r>
        <w:rPr>
          <w:bCs/>
          <w:b/>
        </w:rPr>
        <w:t xml:space="preserve">Address:</w:t>
      </w:r>
      <w:r>
        <w:t xml:space="preserve"> </w:t>
      </w:r>
      <w:r>
        <w:t xml:space="preserve">12, Wazir Akbar Khan Road, Wazir Akbar Khan District, Kabul, Afghanistan</w:t>
      </w:r>
    </w:p>
    <w:p>
      <w:pPr>
        <w:pStyle w:val="BodyText"/>
      </w:pPr>
      <w:r>
        <w:rPr>
          <w:bCs/>
          <w:b/>
        </w:rPr>
        <w:t xml:space="preserve">Contact Person:</w:t>
      </w:r>
      <w:r>
        <w:t xml:space="preserve"> </w:t>
      </w:r>
      <w:r>
        <w:t xml:space="preserve">Dr. Layla Noori, Director of Services</w:t>
      </w:r>
    </w:p>
    <w:p>
      <w:pPr>
        <w:pStyle w:val="BodyText"/>
      </w:pPr>
      <w:r>
        <w:rPr>
          <w:bCs/>
          <w:b/>
        </w:rPr>
        <w:t xml:space="preserve">Telephone:</w:t>
      </w:r>
      <w:r>
        <w:t xml:space="preserve"> </w:t>
      </w:r>
      <w:r>
        <w:t xml:space="preserve">+93 (799) 334-8821</w:t>
      </w:r>
    </w:p>
    <w:p>
      <w:pPr>
        <w:pStyle w:val="BodyText"/>
      </w:pPr>
      <w:r>
        <w:rPr>
          <w:bCs/>
          <w:b/>
        </w:rPr>
        <w:t xml:space="preserve">Email:</w:t>
      </w:r>
      <w:r>
        <w:t xml:space="preserve"> </w:t>
      </w:r>
      <w:r>
        <w:t xml:space="preserve">services@kecs-kabul.af</w:t>
      </w:r>
    </w:p>
    <w:p>
      <w:pPr>
        <w:pStyle w:val="BodyText"/>
      </w:pPr>
      <w:r>
        <w:rPr>
          <w:bCs/>
          <w:b/>
        </w:rPr>
        <w:t xml:space="preserve">Commercial Registration No.:</w:t>
      </w:r>
      <w:r>
        <w:t xml:space="preserve"> </w:t>
      </w:r>
      <w:r>
        <w:t xml:space="preserve">CR-KBL-2021-08856</w:t>
      </w:r>
    </w:p>
    <w:bookmarkEnd w:id="22"/>
    <w:p>
      <w:pPr>
        <w:pStyle w:val="BodyText"/>
      </w:pPr>
      <w:r>
        <w:t xml:space="preserve">1. DESCRIPTION OF PURCHASED SERVICES</w:t>
      </w:r>
    </w:p>
    <w:p>
      <w:pPr>
        <w:pStyle w:val="BodyText"/>
      </w:pPr>
      <w:r>
        <w:t xml:space="preserve">This</w:t>
      </w:r>
      <w:r>
        <w:t xml:space="preserve"> </w:t>
      </w:r>
      <w:r>
        <w:t xml:space="preserve">Purchase Order</w:t>
      </w:r>
      <w:r>
        <w:t xml:space="preserve"> </w:t>
      </w:r>
      <w:r>
        <w:t xml:space="preserve">is issued by the Kabul Provincial Directorate of Education to procure the professional services of a qualified</w:t>
      </w:r>
      <w:r>
        <w:t xml:space="preserve"> </w:t>
      </w:r>
      <w:r>
        <w:t xml:space="preserve">School Counselor</w:t>
      </w:r>
      <w:r>
        <w:t xml:space="preserve"> </w:t>
      </w:r>
      <w:r>
        <w:t xml:space="preserve">to be deployed at the selected public and private secondary schools within the city of</w:t>
      </w:r>
      <w:r>
        <w:t xml:space="preserve"> </w:t>
      </w:r>
      <w:r>
        <w:t xml:space="preserve">Afghanistan Kabul</w:t>
      </w:r>
      <w:r>
        <w:t xml:space="preserve">. The</w:t>
      </w:r>
      <w:r>
        <w:t xml:space="preserve"> </w:t>
      </w:r>
      <w:r>
        <w:t xml:space="preserve">School Counselor</w:t>
      </w:r>
      <w:r>
        <w:t xml:space="preserve"> </w:t>
      </w:r>
      <w:r>
        <w:t xml:space="preserve">shall provide comprehensive psychosocial support, academic guidance, conflict mediation, and career advisory services to students aged 12 through 18. The engagement is structured to address the specific educational and emotional needs of the student population in</w:t>
      </w:r>
      <w:r>
        <w:t xml:space="preserve"> </w:t>
      </w:r>
      <w:r>
        <w:t xml:space="preserve">Afghanistan Kabul</w:t>
      </w:r>
      <w:r>
        <w:t xml:space="preserve">, where post-conflict recovery, displacement, and limited access to mental health resources have created an urgent demand for trained counseling professionals within the school environment.</w:t>
      </w:r>
    </w:p>
    <w:p>
      <w:pPr>
        <w:pStyle w:val="BodyText"/>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1</w:t>
            </w:r>
          </w:p>
        </w:tc>
        <w:tc>
          <w:tcPr/>
          <w:p>
            <w:pPr>
              <w:pStyle w:val="Compact"/>
              <w:jc w:val="left"/>
            </w:pPr>
            <w:r>
              <w:t xml:space="preserve">Full-time</w:t>
            </w:r>
            <w:r>
              <w:t xml:space="preserve"> </w:t>
            </w:r>
            <w:r>
              <w:t xml:space="preserve">School Counselor</w:t>
            </w:r>
            <w:r>
              <w:t xml:space="preserve"> </w:t>
            </w:r>
            <w:r>
              <w:t xml:space="preserve">engagement — 40 hours per week, Monday through Friday, at assigned schools in</w:t>
            </w:r>
            <w:r>
              <w:t xml:space="preserve"> </w:t>
            </w:r>
            <w:r>
              <w:t xml:space="preserve">Afghanistan Kabul</w:t>
            </w:r>
            <w:r>
              <w:t xml:space="preserve">. Includes individual student counseling sessions, group therapy workshops, and crisis intervention.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Development and implementation of a structured</w:t>
            </w:r>
            <w:r>
              <w:t xml:space="preserve"> </w:t>
            </w:r>
            <w:r>
              <w:t xml:space="preserve">School Counselor</w:t>
            </w:r>
            <w:r>
              <w:t xml:space="preserve"> </w:t>
            </w:r>
            <w:r>
              <w:t xml:space="preserve">program curriculum tailored to the socio-cultural context of</w:t>
            </w:r>
            <w:r>
              <w:t xml:space="preserve"> </w:t>
            </w:r>
            <w:r>
              <w:t xml:space="preserve">Afghanistan Kabul</w:t>
            </w:r>
            <w:r>
              <w:t xml:space="preserve">, including trauma-informed care modules, peer mediation training, and academic planning workshops.</w:t>
            </w:r>
          </w:p>
        </w:tc>
        <w:tc>
          <w:tcPr/>
          <w:p>
            <w:pPr>
              <w:pStyle w:val="Compact"/>
              <w:jc w:val="left"/>
            </w:pPr>
            <w:r>
              <w:t xml:space="preserve">1</w:t>
            </w:r>
          </w:p>
        </w:tc>
        <w:tc>
          <w:tcPr/>
          <w:p>
            <w:pPr>
              <w:pStyle w:val="Compact"/>
              <w:jc w:val="left"/>
            </w:pPr>
            <w:r>
              <w:t xml:space="preserve">Program / 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Monthly progress reporting and performance evaluation of the</w:t>
            </w:r>
            <w:r>
              <w:t xml:space="preserve"> </w:t>
            </w:r>
            <w:r>
              <w:t xml:space="preserve">School Counselor</w:t>
            </w:r>
            <w:r>
              <w:t xml:space="preserve"> </w:t>
            </w:r>
            <w:r>
              <w:t xml:space="preserve">services, submitted to the KPDE Directorate in</w:t>
            </w:r>
            <w:r>
              <w:t xml:space="preserve"> </w:t>
            </w:r>
            <w:r>
              <w:t xml:space="preserve">Afghanistan Kabul</w:t>
            </w:r>
            <w:r>
              <w:t xml:space="preserve">. Reports shall include student engagement metrics, incident logs, and recommendations for policy improvement.</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Professional development and continuous training for the</w:t>
            </w:r>
            <w:r>
              <w:t xml:space="preserve"> </w:t>
            </w:r>
            <w:r>
              <w:t xml:space="preserve">School Counselor</w:t>
            </w:r>
            <w:r>
              <w:t xml:space="preserve">, including certification in culturally sensitive counseling practices relevant to the Afghan context, child protection protocols, and emergency psychological first aid.</w:t>
            </w:r>
          </w:p>
        </w:tc>
        <w:tc>
          <w:tcPr/>
          <w:p>
            <w:pPr>
              <w:pStyle w:val="Compact"/>
              <w:jc w:val="left"/>
            </w:pPr>
            <w:r>
              <w:t xml:space="preserve">4</w:t>
            </w:r>
          </w:p>
        </w:tc>
        <w:tc>
          <w:tcPr/>
          <w:p>
            <w:pPr>
              <w:pStyle w:val="Compact"/>
              <w:jc w:val="left"/>
            </w:pPr>
            <w:r>
              <w:t xml:space="preserve">Training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Provision of counseling materials, assessment tools, and office equipment for the</w:t>
            </w:r>
            <w:r>
              <w:t xml:space="preserve"> </w:t>
            </w:r>
            <w:r>
              <w:t xml:space="preserve">School Counselor</w:t>
            </w:r>
            <w:r>
              <w:t xml:space="preserve"> </w:t>
            </w:r>
            <w:r>
              <w:t xml:space="preserve">workstation at each assigned school location in</w:t>
            </w:r>
            <w:r>
              <w:t xml:space="preserve"> </w:t>
            </w:r>
            <w:r>
              <w:t xml:space="preserve">Afghanistan Kabul</w:t>
            </w:r>
            <w:r>
              <w:t xml:space="preserv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w:t>
            </w:r>
          </w:p>
        </w:tc>
        <w:tc>
          <w:tcPr/>
          <w:p>
            <w:pPr>
              <w:pStyle w:val="Compact"/>
              <w:jc w:val="left"/>
            </w:pPr>
            <w:r>
              <w:t xml:space="preserve">220,000</w:t>
            </w:r>
          </w:p>
        </w:tc>
      </w:tr>
      <w:tr>
        <w:tc>
          <w:tcPr>
            <w:gridSpan w:val="5"/>
          </w:tcPr>
          <w:p>
            <w:pPr>
              <w:pStyle w:val="Compact"/>
              <w:jc w:val="right"/>
            </w:pPr>
            <w:r>
              <w:t xml:space="preserve">TOTAL AMOUNT (AFN)</w:t>
            </w:r>
          </w:p>
        </w:tc>
        <w:tc>
          <w:tcPr/>
          <w:p>
            <w:pPr>
              <w:pStyle w:val="Compact"/>
              <w:jc w:val="left"/>
            </w:pPr>
            <w:r>
              <w:t xml:space="preserve">2,130,000</w:t>
            </w:r>
          </w:p>
        </w:tc>
      </w:tr>
      <w:tr>
        <w:tc>
          <w:tcPr>
            <w:gridSpan w:val="5"/>
          </w:tcPr>
          <w:p>
            <w:pPr>
              <w:pStyle w:val="Compact"/>
              <w:jc w:val="right"/>
            </w:pPr>
            <w:r>
              <w:t xml:space="preserve">TOTAL AMOUNT (USD, approximate at 70 AFN/USD)</w:t>
            </w:r>
          </w:p>
        </w:tc>
        <w:tc>
          <w:tcPr/>
          <w:p>
            <w:pPr>
              <w:pStyle w:val="Compact"/>
              <w:jc w:val="left"/>
            </w:pPr>
            <w:r>
              <w:t xml:space="preserve">30,428.57</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shall become effective upon written acceptance by the Service Provider and full disbursement of the 30% advance payment. The</w:t>
      </w:r>
      <w:r>
        <w:t xml:space="preserve"> </w:t>
      </w:r>
      <w:r>
        <w:t xml:space="preserve">School Counselor</w:t>
      </w:r>
      <w:r>
        <w:t xml:space="preserve"> </w:t>
      </w:r>
      <w:r>
        <w:t xml:space="preserve">must be physically present and operational at the designated school sites in</w:t>
      </w:r>
      <w:r>
        <w:t xml:space="preserve"> </w:t>
      </w:r>
      <w:r>
        <w:t xml:space="preserve">Afghanistan Kabul</w:t>
      </w:r>
      <w:r>
        <w:t xml:space="preserve"> </w:t>
      </w:r>
      <w:r>
        <w:t xml:space="preserve">no later than 1 September 2025, coinciding with the start of the new academic year.</w:t>
      </w:r>
    </w:p>
    <w:p>
      <w:pPr>
        <w:numPr>
          <w:ilvl w:val="0"/>
          <w:numId w:val="1001"/>
        </w:numPr>
        <w:pStyle w:val="Compact"/>
      </w:pP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must hold a minimum of a Master's degree in Counseling Psychology, Educational Psychology, or a closely related field, along with at least five (5) years of documented experience working with adolescents in a school or community setting. Prior experience in</w:t>
      </w:r>
      <w:r>
        <w:t xml:space="preserve"> </w:t>
      </w:r>
      <w:r>
        <w:t xml:space="preserve">Afghanistan Kabul</w:t>
      </w:r>
      <w:r>
        <w:t xml:space="preserve"> </w:t>
      </w:r>
      <w:r>
        <w:t xml:space="preserve">or in post-conflict educational environments is strongly preferred.</w:t>
      </w:r>
    </w:p>
    <w:p>
      <w:pPr>
        <w:numPr>
          <w:ilvl w:val="0"/>
          <w:numId w:val="1001"/>
        </w:numPr>
        <w:pStyle w:val="Compact"/>
      </w:pPr>
      <w:r>
        <w:t xml:space="preserve">All services rendered by the</w:t>
      </w:r>
      <w:r>
        <w:t xml:space="preserve"> </w:t>
      </w:r>
      <w:r>
        <w:t xml:space="preserve">School Counselor</w:t>
      </w:r>
      <w:r>
        <w:t xml:space="preserve"> </w:t>
      </w:r>
      <w:r>
        <w:t xml:space="preserve">shall comply with the national education standards set by the Ministry of Education of Afghanistan and the specific operational guidelines of the Kabul Provincial Directorate of Education. The</w:t>
      </w:r>
      <w:r>
        <w:t xml:space="preserve"> </w:t>
      </w:r>
      <w:r>
        <w:t xml:space="preserve">School Counselor</w:t>
      </w:r>
      <w:r>
        <w:t xml:space="preserve"> </w:t>
      </w:r>
      <w:r>
        <w:t xml:space="preserve">must adhere to strict confidentiality protocols regarding all student records and personal information.</w:t>
      </w:r>
    </w:p>
    <w:p>
      <w:pPr>
        <w:numPr>
          <w:ilvl w:val="0"/>
          <w:numId w:val="1001"/>
        </w:numPr>
        <w:pStyle w:val="Compact"/>
      </w:pPr>
      <w:r>
        <w:t xml:space="preserve">Payment shall be made in four (4) quarterly installments of 25% each, due within fifteen (15) business days following the submission and approval of the corresponding monthly progress reports. Payments shall be processed via bank transfer to the account designated by KECS in Kabul, Afghanistan.</w:t>
      </w:r>
    </w:p>
    <w:p>
      <w:pPr>
        <w:numPr>
          <w:ilvl w:val="0"/>
          <w:numId w:val="1001"/>
        </w:numPr>
        <w:pStyle w:val="Compact"/>
      </w:pPr>
      <w:r>
        <w:t xml:space="preserve">The Service Provider shall maintain adequate professional liability insurance covering the</w:t>
      </w:r>
      <w:r>
        <w:t xml:space="preserve"> </w:t>
      </w:r>
      <w:r>
        <w:t xml:space="preserve">School Counselor</w:t>
      </w:r>
      <w:r>
        <w:t xml:space="preserve"> </w:t>
      </w:r>
      <w:r>
        <w:t xml:space="preserve">for the full duration of this</w:t>
      </w:r>
      <w:r>
        <w:t xml:space="preserve"> </w:t>
      </w:r>
      <w:r>
        <w:t xml:space="preserve">Purchase Order</w:t>
      </w:r>
      <w:r>
        <w:t xml:space="preserve">. A certificate of insurance shall be submitted to the KPDE prior to the commencement of services in</w:t>
      </w:r>
      <w:r>
        <w:t xml:space="preserve"> </w:t>
      </w:r>
      <w:r>
        <w:t xml:space="preserve">Afghanistan Kabul</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School Counselor</w:t>
      </w:r>
      <w:r>
        <w:t xml:space="preserve"> </w:t>
      </w:r>
      <w:r>
        <w:t xml:space="preserve">shall complete all ongoing student sessions and hand over all records to the KPDE within the notice period. No further payment shall be due beyond the date of actual service completion.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amicable negotiation. Should negotiation fail, the matter shall be referred to the competent commercial court in Kabul, Afghanistan, and governed by the laws of the Islamic Republic of Afghanistan.</w:t>
      </w:r>
    </w:p>
    <w:p>
      <w:pPr>
        <w:numPr>
          <w:ilvl w:val="0"/>
          <w:numId w:val="1001"/>
        </w:numPr>
        <w:pStyle w:val="Compact"/>
      </w:pPr>
      <w:r>
        <w:t xml:space="preserve">The Service Provider warrants that the</w:t>
      </w:r>
      <w:r>
        <w:t xml:space="preserve"> </w:t>
      </w:r>
      <w:r>
        <w:t xml:space="preserve">School Counselor</w:t>
      </w:r>
      <w:r>
        <w:t xml:space="preserve"> </w:t>
      </w:r>
      <w:r>
        <w:t xml:space="preserve">assigned to this</w:t>
      </w:r>
      <w:r>
        <w:t xml:space="preserve"> </w:t>
      </w:r>
      <w:r>
        <w:t xml:space="preserve">Purchase Order</w:t>
      </w:r>
      <w:r>
        <w:t xml:space="preserve"> </w:t>
      </w:r>
      <w:r>
        <w:t xml:space="preserve">shall not be engaged in any conflicting professional obligations that would impair their availability or dedication to the schools in</w:t>
      </w:r>
      <w:r>
        <w:t xml:space="preserve"> </w:t>
      </w:r>
      <w:r>
        <w:t xml:space="preserve">Afghanistan Kabul</w:t>
      </w:r>
      <w:r>
        <w:t xml:space="preserve">.</w:t>
      </w:r>
    </w:p>
    <w:p>
      <w:pPr>
        <w:pStyle w:val="FirstParagraph"/>
      </w:pPr>
      <w:r>
        <w:t xml:space="preserve">4. DELIVERY AND COMMENCEMENT</w:t>
      </w:r>
    </w:p>
    <w:p>
      <w:pPr>
        <w:pStyle w:val="BodyText"/>
      </w:pPr>
      <w:r>
        <w:t xml:space="preserve">The</w:t>
      </w:r>
      <w:r>
        <w:t xml:space="preserve"> </w:t>
      </w:r>
      <w:r>
        <w:t xml:space="preserve">School Counselor</w:t>
      </w:r>
      <w:r>
        <w:t xml:space="preserve"> </w:t>
      </w:r>
      <w:r>
        <w:t xml:space="preserve">shall report for duty at the Kabul Provincial Directorate of Education headquarters in Darulaman,</w:t>
      </w:r>
      <w:r>
        <w:t xml:space="preserve"> </w:t>
      </w:r>
      <w:r>
        <w:t xml:space="preserve">Afghanistan Kabul</w:t>
      </w:r>
      <w:r>
        <w:t xml:space="preserve">, on 1 September 2025 at 08:00 hours for initial orientation, site assignment, and program briefing. The Service Provider is responsible for all travel, accommodation, and logistical arrangements for the</w:t>
      </w:r>
      <w:r>
        <w:t xml:space="preserve"> </w:t>
      </w:r>
      <w:r>
        <w:t xml:space="preserve">School Counselor</w:t>
      </w:r>
      <w:r>
        <w:t xml:space="preserve"> </w:t>
      </w:r>
      <w:r>
        <w:t xml:space="preserve">within the city of Kabul. The</w:t>
      </w:r>
      <w:r>
        <w:t xml:space="preserve"> </w:t>
      </w:r>
      <w:r>
        <w:t xml:space="preserve">Purchase Order</w:t>
      </w:r>
      <w:r>
        <w:t xml:space="preserve"> </w:t>
      </w:r>
      <w:r>
        <w:t xml:space="preserve">covers a single academic year (September 2025 through August 2026), with the option for renewal subject to mutual agreement and satisfactory performance evaluation.</w:t>
      </w:r>
    </w:p>
    <w:p>
      <w:pPr>
        <w:pStyle w:val="BodyText"/>
      </w:pPr>
      <w:r>
        <w:t xml:space="preserve">5. AUTHORIZED SIGNATORIES</w:t>
      </w:r>
    </w:p>
    <w:p>
      <w:pPr>
        <w:pStyle w:val="BodyText"/>
      </w:pPr>
      <w:r>
        <w:rPr>
          <w:bCs/>
          <w:b/>
        </w:rPr>
        <w:t xml:space="preserve">For and on behalf of the Buyer:</w:t>
      </w:r>
    </w:p>
    <w:p>
      <w:pPr>
        <w:pStyle w:val="BodyText"/>
      </w:pPr>
      <w:r>
        <w:t xml:space="preserve">Kabul Provincial Directorate of Education</w:t>
      </w:r>
    </w:p>
    <w:p>
      <w:pPr>
        <w:pStyle w:val="BodyText"/>
      </w:pPr>
      <w:r>
        <w:rPr>
          <w:bCs/>
          <w:b/>
        </w:rPr>
        <w:t xml:space="preserve">Eng. Farid Ahmadzai</w:t>
      </w:r>
      <w:r>
        <w:br/>
      </w:r>
      <w:r>
        <w:t xml:space="preserve">Procurement Officer, KPDE</w:t>
      </w:r>
      <w:r>
        <w:br/>
      </w:r>
      <w:r>
        <w:t xml:space="preserve">Date: _______________</w:t>
      </w:r>
    </w:p>
    <w:p>
      <w:pPr>
        <w:pStyle w:val="BodyText"/>
      </w:pPr>
      <w:r>
        <w:rPr>
          <w:bCs/>
          <w:b/>
        </w:rPr>
        <w:t xml:space="preserve">For and on behalf of the Seller:</w:t>
      </w:r>
    </w:p>
    <w:p>
      <w:pPr>
        <w:pStyle w:val="BodyText"/>
      </w:pPr>
      <w:r>
        <w:t xml:space="preserve">Kabul Educational Support &amp; Counseling Services</w:t>
      </w:r>
    </w:p>
    <w:p>
      <w:pPr>
        <w:pStyle w:val="BodyText"/>
      </w:pPr>
      <w:r>
        <w:rPr>
          <w:bCs/>
          <w:b/>
        </w:rPr>
        <w:t xml:space="preserve">Dr. Layla Noori</w:t>
      </w:r>
      <w:r>
        <w:br/>
      </w:r>
      <w:r>
        <w:t xml:space="preserve">Director of Services, KECS</w:t>
      </w:r>
      <w:r>
        <w:br/>
      </w:r>
      <w:r>
        <w:t xml:space="preserve">Date: _______________</w:t>
      </w:r>
    </w:p>
    <w:p>
      <w:pPr>
        <w:pStyle w:val="BodyText"/>
      </w:pPr>
      <w:r>
        <w:t xml:space="preserve">This</w:t>
      </w:r>
      <w:r>
        <w:t xml:space="preserve"> </w:t>
      </w:r>
      <w:r>
        <w:t xml:space="preserve">Purchase Order</w:t>
      </w:r>
      <w:r>
        <w:t xml:space="preserve"> </w:t>
      </w:r>
      <w:r>
        <w:t xml:space="preserve">(PO-KBL-2025-04782) is an official procurement document of the Kabul Provincial Directorate of Education,</w:t>
      </w:r>
      <w:r>
        <w:t xml:space="preserve"> </w:t>
      </w:r>
      <w:r>
        <w:t xml:space="preserve">Afghanistan Kabul</w:t>
      </w:r>
      <w:r>
        <w:t xml:space="preserve">. It is issued in two (2) original copies, one retained by the Buyer and one by the Seller. Unauthorized reproduction or distribution of this document is prohibited. All references to the</w:t>
      </w:r>
      <w:r>
        <w:t xml:space="preserve"> </w:t>
      </w:r>
      <w:r>
        <w:t xml:space="preserve">School Counselor</w:t>
      </w:r>
      <w:r>
        <w:t xml:space="preserve"> </w:t>
      </w:r>
      <w:r>
        <w:t xml:space="preserve">role, service scope, and operational parameters are binding upon both parties for the duration specified herein.</w:t>
      </w:r>
    </w:p>
    <w:p>
      <w:pPr>
        <w:pStyle w:val="BodyText"/>
      </w:pPr>
      <w:r>
        <w:t xml:space="preserve">© 2025 Kabul Provincial Directorate of Education — All Rights Reserved —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Afghanistan Kabul</dc:title>
  <dc:creator/>
  <dc:language>en</dc:language>
  <cp:keywords/>
  <dcterms:created xsi:type="dcterms:W3CDTF">2026-10-10T07:02:26Z</dcterms:created>
  <dcterms:modified xsi:type="dcterms:W3CDTF">2026-10-10T07:02:26Z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