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OFFICIAL DOCUMENT</w:t>
      </w:r>
    </w:p>
    <w:p>
      <w:pPr>
        <w:pStyle w:val="BodyText"/>
      </w:pPr>
      <w:r>
        <w:t xml:space="preserve">Guangzhou International Education Services Co., Ltd.</w:t>
      </w:r>
    </w:p>
    <w:p>
      <w:pPr>
        <w:pStyle w:val="BodyText"/>
      </w:pPr>
      <w:r>
        <w:t xml:space="preserve">Yuzhu Avenue, Tianhe District, Guangzhou, Guangdong Province, China 510630</w:t>
      </w:r>
    </w:p>
    <w:p>
      <w:pPr>
        <w:pStyle w:val="BodyText"/>
      </w:pPr>
      <w:r>
        <w:t xml:space="preserve">Tel: +86-20-8888-6600 | Email: procurement@gziedu.cn | Unified Social Credit Code: 91440101MA5C8X2K7P</w:t>
      </w:r>
    </w:p>
    <w:bookmarkEnd w:id="20"/>
    <w:p>
      <w:pPr>
        <w:pStyle w:val="BodyText"/>
      </w:pPr>
      <w:r>
        <w:rPr>
          <w:bCs/>
          <w:b/>
        </w:rPr>
        <w:t xml:space="preserve">Purchase Order No.:</w:t>
      </w:r>
      <w:r>
        <w:t xml:space="preserve"> </w:t>
      </w:r>
      <w:r>
        <w:t xml:space="preserve">PO-GZ-2025-0472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Incoterms:</w:t>
      </w:r>
      <w:r>
        <w:t xml:space="preserve"> </w:t>
      </w:r>
      <w:r>
        <w:t xml:space="preserve">DAP Guangzhou</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Guangzhou International Education Services Co., Ltd.</w:t>
            </w:r>
            <w:r>
              <w:br/>
            </w:r>
            <w:r>
              <w:t xml:space="preserve">Building 12, Yuzhu Avenue, Tianhe District</w:t>
            </w:r>
            <w:r>
              <w:br/>
            </w:r>
            <w:r>
              <w:t xml:space="preserve">Guangzhou, Guangdong Province, China 510630</w:t>
            </w:r>
            <w:r>
              <w:br/>
            </w:r>
            <w:r>
              <w:t xml:space="preserve">Contact: Ms. Lin Xiaofeng, Procurement Director</w:t>
            </w:r>
            <w:r>
              <w:br/>
            </w:r>
            <w:r>
              <w:t xml:space="preserve">Email: lin.xf@gziedu.cn</w:t>
            </w:r>
          </w:p>
        </w:tc>
        <w:tc>
          <w:tcPr/>
          <w:p>
            <w:pPr>
              <w:pStyle w:val="Compact"/>
              <w:jc w:val="left"/>
            </w:pPr>
            <w:r>
              <w:rPr>
                <w:bCs/>
                <w:b/>
              </w:rPr>
              <w:t xml:space="preserve">Guangzhou MindBridge Educational Consulting Ltd.</w:t>
            </w:r>
            <w:r>
              <w:br/>
            </w:r>
            <w:r>
              <w:t xml:space="preserve">Floor 8, Zhujiang New Town, Tianhe District</w:t>
            </w:r>
            <w:r>
              <w:br/>
            </w:r>
            <w:r>
              <w:t xml:space="preserve">Guangzhou, Guangdong Province, China 510620</w:t>
            </w:r>
            <w:r>
              <w:br/>
            </w:r>
            <w:r>
              <w:t xml:space="preserve">Contact: Mr. Zhang Wei, Account Manager</w:t>
            </w:r>
            <w:r>
              <w:br/>
            </w:r>
            <w:r>
              <w:t xml:space="preserve">Email: zhang.wei@mindbridge.cn</w:t>
            </w:r>
          </w:p>
        </w:tc>
      </w:tr>
    </w:tbl>
    <w:p>
      <w:pPr>
        <w:pStyle w:val="BodyText"/>
      </w:pPr>
      <w:r>
        <w:t xml:space="preserve">2. DESCRIPTION OF PURCHASED SERVICES</w:t>
      </w:r>
    </w:p>
    <w:p>
      <w:pPr>
        <w:pStyle w:val="BodyText"/>
      </w:pPr>
      <w:r>
        <w:t xml:space="preserve">This Purchase Order is issued by Guangzhou International Education Services Co., Ltd. (hereinafter referred to as the "Buyer") to procure the professional services of a qualified</w:t>
      </w:r>
      <w:r>
        <w:t xml:space="preserve"> </w:t>
      </w:r>
      <w:r>
        <w:t xml:space="preserve">School Counselor</w:t>
      </w:r>
      <w:r>
        <w:t xml:space="preserve"> </w:t>
      </w:r>
      <w:r>
        <w:t xml:space="preserve">for deployment at the Guangzhou Foreign Language Experimental Middle School, located in the Haizhu District of</w:t>
      </w:r>
      <w:r>
        <w:t xml:space="preserve"> </w:t>
      </w:r>
      <w:r>
        <w:t xml:space="preserve">China Guangzhou</w:t>
      </w:r>
      <w:r>
        <w:t xml:space="preserve">. The</w:t>
      </w:r>
      <w:r>
        <w:t xml:space="preserve"> </w:t>
      </w:r>
      <w:r>
        <w:t xml:space="preserve">School Counselor</w:t>
      </w:r>
      <w:r>
        <w:t xml:space="preserve"> </w:t>
      </w:r>
      <w:r>
        <w:t xml:space="preserve">shall provide comprehensive student support services, including academic guidance, psychological well-being assessments, career planning consultations, and conflict mediation for students aged 12 through 18. The engagement of this</w:t>
      </w:r>
      <w:r>
        <w:t xml:space="preserve"> </w:t>
      </w:r>
      <w:r>
        <w:t xml:space="preserve">School Counselor</w:t>
      </w:r>
      <w:r>
        <w:t xml:space="preserve"> </w:t>
      </w:r>
      <w:r>
        <w:t xml:space="preserve">is in full compliance with the Ministry of Education of the People's Republic of China regulations governing student welfare and counseling services in secondary educational institutions within the Guangzhou municipal jurisdiction.</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Full-time</w:t>
            </w:r>
            <w:r>
              <w:t xml:space="preserve"> </w:t>
            </w:r>
            <w:r>
              <w:rPr>
                <w:bCs/>
                <w:b/>
              </w:rPr>
              <w:t xml:space="preserve">School Counselor</w:t>
            </w:r>
            <w:r>
              <w:t xml:space="preserve"> </w:t>
            </w:r>
            <w:r>
              <w:t xml:space="preserve">professional services (academic year 2025–2026), including weekly student counseling sessions, group workshops, and parent consultation hours at the Guangzhou Foreign Language Experimental Middle School,</w:t>
            </w:r>
            <w:r>
              <w:t xml:space="preserve"> </w:t>
            </w:r>
            <w:r>
              <w:rPr>
                <w:bCs/>
                <w:b/>
              </w:rPr>
              <w:t xml:space="preserve">China Guangzhou</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Initial onboarding, cultural orientation, and Mandarin language proficiency certification for the</w:t>
            </w:r>
            <w:r>
              <w:t xml:space="preserve"> </w:t>
            </w:r>
            <w:r>
              <w:rPr>
                <w:bCs/>
                <w:b/>
              </w:rPr>
              <w:t xml:space="preserve">School Counselor</w:t>
            </w:r>
            <w:r>
              <w:t xml:space="preserve"> </w:t>
            </w:r>
            <w:r>
              <w:t xml:space="preserve">position in</w:t>
            </w:r>
            <w:r>
              <w:t xml:space="preserve"> </w:t>
            </w:r>
            <w:r>
              <w:rPr>
                <w:bCs/>
                <w:b/>
              </w:rPr>
              <w:t xml:space="preserve">China Guangzhou</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Annual psychological assessment toolkit and standardized testing materials for the</w:t>
            </w:r>
            <w:r>
              <w:t xml:space="preserve"> </w:t>
            </w:r>
            <w:r>
              <w:rPr>
                <w:bCs/>
                <w:b/>
              </w:rPr>
              <w:t xml:space="preserve">School Counselor</w:t>
            </w:r>
            <w:r>
              <w:t xml:space="preserve"> </w:t>
            </w:r>
            <w:r>
              <w:t xml:space="preserve">to administer to student body in</w:t>
            </w:r>
            <w:r>
              <w:t xml:space="preserve"> </w:t>
            </w:r>
            <w:r>
              <w:rPr>
                <w:bCs/>
                <w:b/>
              </w:rPr>
              <w:t xml:space="preserve">China Guangzhou</w:t>
            </w:r>
          </w:p>
        </w:tc>
        <w:tc>
          <w:tcPr/>
          <w:p>
            <w:pPr>
              <w:pStyle w:val="Compact"/>
              <w:jc w:val="left"/>
            </w:pPr>
            <w:r>
              <w:t xml:space="preserve">1</w:t>
            </w:r>
          </w:p>
        </w:tc>
        <w:tc>
          <w:tcPr/>
          <w:p>
            <w:pPr>
              <w:pStyle w:val="Compact"/>
              <w:jc w:val="left"/>
            </w:pPr>
            <w:r>
              <w:t xml:space="preserve">Set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Quarterly professional development training and continuing education credits for the</w:t>
            </w:r>
            <w:r>
              <w:t xml:space="preserve"> </w:t>
            </w:r>
            <w:r>
              <w:rPr>
                <w:bCs/>
                <w:b/>
              </w:rPr>
              <w:t xml:space="preserve">School Counselor</w:t>
            </w:r>
            <w:r>
              <w:t xml:space="preserve"> </w:t>
            </w:r>
            <w:r>
              <w:t xml:space="preserve">(4 sessions per academic year)</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Emergency crisis intervention protocol development and annual drill coordination for the</w:t>
            </w:r>
            <w:r>
              <w:t xml:space="preserve"> </w:t>
            </w:r>
            <w:r>
              <w:rPr>
                <w:bCs/>
                <w:b/>
              </w:rPr>
              <w:t xml:space="preserve">School Counselor</w:t>
            </w:r>
            <w:r>
              <w:t xml:space="preserve"> </w:t>
            </w:r>
            <w:r>
              <w:t xml:space="preserve">within the</w:t>
            </w:r>
            <w:r>
              <w:t xml:space="preserve"> </w:t>
            </w:r>
            <w:r>
              <w:rPr>
                <w:bCs/>
                <w:b/>
              </w:rPr>
              <w:t xml:space="preserve">China Guangzhou</w:t>
            </w:r>
            <w:r>
              <w:t xml:space="preserve"> </w:t>
            </w:r>
            <w:r>
              <w:t xml:space="preserve">school district framework</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Administrative support, office equipment, and dedicated counseling room setup for the</w:t>
            </w:r>
            <w:r>
              <w:t xml:space="preserve"> </w:t>
            </w:r>
            <w:r>
              <w:rPr>
                <w:bCs/>
                <w:b/>
              </w:rPr>
              <w:t xml:space="preserve">School Counselor</w:t>
            </w:r>
            <w:r>
              <w:t xml:space="preserve"> </w:t>
            </w:r>
            <w:r>
              <w:t xml:space="preserve">at the</w:t>
            </w:r>
            <w:r>
              <w:t xml:space="preserve"> </w:t>
            </w:r>
            <w:r>
              <w:rPr>
                <w:bCs/>
                <w:b/>
              </w:rPr>
              <w:t xml:space="preserve">China Guangzhou</w:t>
            </w:r>
            <w:r>
              <w:t xml:space="preserve"> </w:t>
            </w:r>
            <w:r>
              <w:t xml:space="preserve">campus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15,800.00</w:t>
            </w:r>
          </w:p>
        </w:tc>
        <w:tc>
          <w:tcPr/>
          <w:p>
            <w:pPr>
              <w:pStyle w:val="Compact"/>
              <w:jc w:val="left"/>
            </w:pPr>
            <w:r>
              <w:t xml:space="preserve">15,800.00</w:t>
            </w:r>
          </w:p>
        </w:tc>
      </w:tr>
      <w:tr>
        <w:tc>
          <w:tcPr>
            <w:gridSpan w:val="5"/>
          </w:tcPr>
          <w:p>
            <w:pPr>
              <w:pStyle w:val="Compact"/>
              <w:jc w:val="right"/>
            </w:pPr>
            <w:r>
              <w:t xml:space="preserve">SUBTOTAL</w:t>
            </w:r>
          </w:p>
        </w:tc>
        <w:tc>
          <w:tcPr/>
          <w:p>
            <w:pPr>
              <w:pStyle w:val="Compact"/>
              <w:jc w:val="left"/>
            </w:pPr>
            <w:r>
              <w:t xml:space="preserve">244,200.00</w:t>
            </w:r>
          </w:p>
        </w:tc>
      </w:tr>
      <w:tr>
        <w:tc>
          <w:tcPr>
            <w:gridSpan w:val="5"/>
          </w:tcPr>
          <w:p>
            <w:pPr>
              <w:pStyle w:val="Compact"/>
              <w:jc w:val="right"/>
            </w:pPr>
            <w:r>
              <w:t xml:space="preserve">VAT (6% Service Tax, PRC)</w:t>
            </w:r>
          </w:p>
        </w:tc>
        <w:tc>
          <w:tcPr/>
          <w:p>
            <w:pPr>
              <w:pStyle w:val="Compact"/>
              <w:jc w:val="left"/>
            </w:pPr>
            <w:r>
              <w:t xml:space="preserve">14,652.00</w:t>
            </w:r>
          </w:p>
        </w:tc>
      </w:tr>
      <w:tr>
        <w:tc>
          <w:tcPr>
            <w:gridSpan w:val="5"/>
          </w:tcPr>
          <w:p>
            <w:pPr>
              <w:pStyle w:val="Compact"/>
              <w:jc w:val="right"/>
            </w:pPr>
            <w:r>
              <w:t xml:space="preserve">GRAND TOTAL (CNY)</w:t>
            </w:r>
          </w:p>
        </w:tc>
        <w:tc>
          <w:tcPr/>
          <w:p>
            <w:pPr>
              <w:pStyle w:val="Compact"/>
              <w:jc w:val="left"/>
            </w:pPr>
            <w:r>
              <w:t xml:space="preserve">258,852.00</w:t>
            </w: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School Counselor</w:t>
      </w:r>
      <w:r>
        <w:t xml:space="preserve"> </w:t>
      </w:r>
      <w:r>
        <w:t xml:space="preserve">engaged under this Purchase Order shall operate exclusively within the premises of the Guangzhou Foreign Language Experimental Middle School in</w:t>
      </w:r>
      <w:r>
        <w:t xml:space="preserve"> </w:t>
      </w:r>
      <w:r>
        <w:t xml:space="preserve">China Guangzhou</w:t>
      </w:r>
      <w:r>
        <w:t xml:space="preserve"> </w:t>
      </w:r>
      <w:r>
        <w:t xml:space="preserve">and shall adhere to all protocols established by the Guangzhou Municipal Education Bureau and the Ministry of Education of the People's Republic of China.</w:t>
      </w:r>
    </w:p>
    <w:p>
      <w:pPr>
        <w:numPr>
          <w:ilvl w:val="0"/>
          <w:numId w:val="1001"/>
        </w:numPr>
        <w:pStyle w:val="Compact"/>
      </w:pPr>
      <w:r>
        <w:rPr>
          <w:bCs/>
          <w:b/>
        </w:rPr>
        <w:t xml:space="preserve">Qualification Requirements:</w:t>
      </w:r>
      <w:r>
        <w:t xml:space="preserve"> </w:t>
      </w:r>
      <w:r>
        <w:t xml:space="preserve">The</w:t>
      </w:r>
      <w:r>
        <w:t xml:space="preserve"> </w:t>
      </w:r>
      <w:r>
        <w:t xml:space="preserve">School Counselor</w:t>
      </w:r>
      <w:r>
        <w:t xml:space="preserve"> </w:t>
      </w:r>
      <w:r>
        <w:t xml:space="preserve">must hold a valid Master's degree in Counseling Psychology or a related field, possess a current Chinese national counselor certification (国家心理咨询师), and demonstrate a minimum of five (5) years of experience in secondary school counseling environments. Fluency in Mandarin Chinese (HSK Level 6 or equivalent) is mandatory for this</w:t>
      </w:r>
      <w:r>
        <w:t xml:space="preserve"> </w:t>
      </w:r>
      <w:r>
        <w:t xml:space="preserve">School Counselor</w:t>
      </w:r>
      <w:r>
        <w:t xml:space="preserve"> </w:t>
      </w:r>
      <w:r>
        <w:t xml:space="preserve">role in</w:t>
      </w:r>
      <w:r>
        <w:t xml:space="preserve"> </w:t>
      </w:r>
      <w:r>
        <w:t xml:space="preserve">China Guangzhou</w:t>
      </w:r>
      <w:r>
        <w:t xml:space="preserve">.</w:t>
      </w:r>
    </w:p>
    <w:p>
      <w:pPr>
        <w:numPr>
          <w:ilvl w:val="0"/>
          <w:numId w:val="1001"/>
        </w:numPr>
        <w:pStyle w:val="Compact"/>
      </w:pPr>
      <w:r>
        <w:rPr>
          <w:bCs/>
          <w:b/>
        </w:rPr>
        <w:t xml:space="preserve">Payment Schedule:</w:t>
      </w:r>
      <w:r>
        <w:t xml:space="preserve"> </w:t>
      </w:r>
      <w:r>
        <w:t xml:space="preserve">Payment for this Purchase Order shall be disbursed in four (4) equal quarterly installments of CNY 64,713.00 each, due within thirty (30) calendar days following the end of each fiscal quarter. The first installment is due upon successful onboarding and commencement of the</w:t>
      </w:r>
      <w:r>
        <w:t xml:space="preserve"> </w:t>
      </w:r>
      <w:r>
        <w:t xml:space="preserve">School Counselor</w:t>
      </w:r>
      <w:r>
        <w:t xml:space="preserve">'s duties in</w:t>
      </w:r>
      <w:r>
        <w:t xml:space="preserve"> </w:t>
      </w:r>
      <w:r>
        <w:t xml:space="preserve">China Guangzhou</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School Counselor</w:t>
      </w:r>
      <w:r>
        <w:t xml:space="preserve"> </w:t>
      </w:r>
      <w:r>
        <w:t xml:space="preserve">shall conduct a minimum of twenty (20) individual student counseling sessions per week, four (4) group workshops per month, and shall submit monthly progress reports to the Buyer's academic affairs office. Failure to meet these benchmarks for two consecutive months shall constitute a material breach of this Purchase Order.</w:t>
      </w:r>
    </w:p>
    <w:p>
      <w:pPr>
        <w:numPr>
          <w:ilvl w:val="0"/>
          <w:numId w:val="1001"/>
        </w:numPr>
        <w:pStyle w:val="Compact"/>
      </w:pPr>
      <w:r>
        <w:rPr>
          <w:bCs/>
          <w:b/>
        </w:rPr>
        <w:t xml:space="preserve">Confidentiality and Data Protection:</w:t>
      </w:r>
      <w:r>
        <w:t xml:space="preserve"> </w:t>
      </w:r>
      <w:r>
        <w:t xml:space="preserve">All student records, psychological assessments, and personal information handled by the</w:t>
      </w:r>
      <w:r>
        <w:t xml:space="preserve"> </w:t>
      </w:r>
      <w:r>
        <w:t xml:space="preserve">School Counselor</w:t>
      </w:r>
      <w:r>
        <w:t xml:space="preserve"> </w:t>
      </w:r>
      <w:r>
        <w:t xml:space="preserve">in</w:t>
      </w:r>
      <w:r>
        <w:t xml:space="preserve"> </w:t>
      </w:r>
      <w:r>
        <w:t xml:space="preserve">China Guangzhou</w:t>
      </w:r>
      <w:r>
        <w:t xml:space="preserve"> </w:t>
      </w:r>
      <w:r>
        <w:t xml:space="preserve">shall be protected in accordance with the Personal Information Protection Law of the People's Republic of China (PIPL) and the Data Security Law. No student data shall be transferred outside the People's Republic of China without explicit written consent from the Buyer and the student's legal guardian.</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Buyer shall compensate the Supplier for all services rendered by the</w:t>
      </w:r>
      <w:r>
        <w:t xml:space="preserve"> </w:t>
      </w:r>
      <w:r>
        <w:t xml:space="preserve">School Counselor</w:t>
      </w:r>
      <w:r>
        <w:t xml:space="preserve"> </w:t>
      </w:r>
      <w:r>
        <w:t xml:space="preserve">up to the effective date of termination, prorated on a monthly basis.</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People's Republic of China. Any disputes arising from this Purchase Order related to the</w:t>
      </w:r>
      <w:r>
        <w:t xml:space="preserve"> </w:t>
      </w:r>
      <w:r>
        <w:t xml:space="preserve">School Counselor</w:t>
      </w:r>
      <w:r>
        <w:t xml:space="preserve"> </w:t>
      </w:r>
      <w:r>
        <w:t xml:space="preserve">engagement in</w:t>
      </w:r>
      <w:r>
        <w:t xml:space="preserve"> </w:t>
      </w:r>
      <w:r>
        <w:t xml:space="preserve">China Guangzhou</w:t>
      </w:r>
      <w:r>
        <w:t xml:space="preserve"> </w:t>
      </w:r>
      <w:r>
        <w:t xml:space="preserve">shall be resolved through arbitration at the China International Economic and Trade Arbitration Commission (CIETAC) in Guangzhou.</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school closures in</w:t>
      </w:r>
      <w:r>
        <w:t xml:space="preserve"> </w:t>
      </w:r>
      <w:r>
        <w:t xml:space="preserve">China Guangzhou</w:t>
      </w:r>
      <w:r>
        <w:t xml:space="preserve">, or public health emergencies as declared by the relevant Chinese authorities.</w:t>
      </w:r>
    </w:p>
    <w:p>
      <w:pPr>
        <w:pStyle w:val="FirstParagraph"/>
      </w:pPr>
      <w:r>
        <w:t xml:space="preserve">5. AUTHORIZATION AND ACCEPTANCE</w:t>
      </w:r>
    </w:p>
    <w:p>
      <w:pPr>
        <w:pStyle w:val="BodyText"/>
      </w:pPr>
      <w:r>
        <w:t xml:space="preserve">By signing below, both parties acknowledge and agree to all terms, conditions, and specifications outlined in this Purchase Order for the procurement of</w:t>
      </w:r>
      <w:r>
        <w:t xml:space="preserve"> </w:t>
      </w:r>
      <w:r>
        <w:t xml:space="preserve">School Counselor</w:t>
      </w:r>
      <w:r>
        <w:t xml:space="preserve"> </w:t>
      </w:r>
      <w:r>
        <w:t xml:space="preserve">services in</w:t>
      </w:r>
      <w:r>
        <w:t xml:space="preserve"> </w:t>
      </w:r>
      <w:r>
        <w:t xml:space="preserve">China Guangzhou</w:t>
      </w:r>
      <w:r>
        <w:t xml:space="preserve">. This document constitutes a binding agreement upon execution by both authorized representatives.</w:t>
      </w:r>
    </w:p>
    <w:p>
      <w:pPr>
        <w:pStyle w:val="BodyText"/>
      </w:pPr>
      <w:r>
        <w:rPr>
          <w:bCs/>
          <w:b/>
        </w:rPr>
        <w:t xml:space="preserve">For the Buyer:</w:t>
      </w:r>
      <w:r>
        <w:br/>
      </w:r>
      <w:r>
        <w:t xml:space="preserve">Guangzhou International Education Services Co., Ltd.</w:t>
      </w:r>
      <w:r>
        <w:br/>
      </w:r>
      <w:r>
        <w:t xml:space="preserve">Name: Ms. Lin Xiaofeng</w:t>
      </w:r>
      <w:r>
        <w:br/>
      </w:r>
      <w:r>
        <w:t xml:space="preserve">Title: Procurement Director</w:t>
      </w:r>
      <w:r>
        <w:br/>
      </w:r>
      <w:r>
        <w:t xml:space="preserve">Date: _______________</w:t>
      </w:r>
    </w:p>
    <w:p>
      <w:pPr>
        <w:pStyle w:val="BodyText"/>
      </w:pPr>
      <w:r>
        <w:rPr>
          <w:bCs/>
          <w:b/>
        </w:rPr>
        <w:t xml:space="preserve">For the Supplier:</w:t>
      </w:r>
      <w:r>
        <w:br/>
      </w:r>
      <w:r>
        <w:t xml:space="preserve">Guangzhou MindBridge Educational Consulting Ltd.</w:t>
      </w:r>
      <w:r>
        <w:br/>
      </w:r>
      <w:r>
        <w:t xml:space="preserve">Name: Mr. Zhang Wei</w:t>
      </w:r>
      <w:r>
        <w:br/>
      </w:r>
      <w:r>
        <w:t xml:space="preserve">Title: Account Manager</w:t>
      </w:r>
      <w:r>
        <w:br/>
      </w:r>
      <w:r>
        <w:t xml:space="preserve">Date: _______________</w:t>
      </w:r>
    </w:p>
    <w:p>
      <w:pPr>
        <w:pStyle w:val="BodyText"/>
      </w:pPr>
      <w:r>
        <w:t xml:space="preserve">This Purchase Order (PO-GZ-2025-0472) is the property of Guangzhou International Education Services Co., Ltd. and is issued for the procurement of</w:t>
      </w:r>
      <w:r>
        <w:t xml:space="preserve"> </w:t>
      </w:r>
      <w:r>
        <w:rPr>
          <w:bCs/>
          <w:b/>
        </w:rPr>
        <w:t xml:space="preserve">School Counselor</w:t>
      </w:r>
      <w:r>
        <w:t xml:space="preserve"> </w:t>
      </w:r>
      <w:r>
        <w:t xml:space="preserve">professional services in</w:t>
      </w:r>
      <w:r>
        <w:t xml:space="preserve"> </w:t>
      </w:r>
      <w:r>
        <w:rPr>
          <w:bCs/>
          <w:b/>
        </w:rPr>
        <w:t xml:space="preserve">China Guangzhou</w:t>
      </w:r>
      <w:r>
        <w:t xml:space="preserve">. Unauthorized reproduction or distribution is prohibited. Document reference: GZIEDU-PROC-2025-0472-SCHCNSL.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China Guangzhou</dc:title>
  <dc:creator/>
  <dc:language>en</dc:language>
  <cp:keywords/>
  <dcterms:created xsi:type="dcterms:W3CDTF">2026-10-10T04:05:24Z</dcterms:created>
  <dcterms:modified xsi:type="dcterms:W3CDTF">2026-10-10T04:05:24Z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