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PO No. FR-PS-2025-04871</w:t>
      </w:r>
    </w:p>
    <w:bookmarkEnd w:id="20"/>
    <w:p>
      <w:pPr>
        <w:pStyle w:val="BodyText"/>
      </w:pPr>
      <w:r>
        <w:rPr>
          <w:bCs/>
          <w:b/>
        </w:rPr>
        <w:t xml:space="preserve">Date of Issue:</w:t>
      </w:r>
      <w:r>
        <w:t xml:space="preserve"> </w:t>
      </w:r>
      <w:r>
        <w:t xml:space="preserve">15 June 2025</w:t>
      </w:r>
      <w:r>
        <w:t xml:space="preserve"> </w:t>
      </w:r>
      <w:r>
        <w:rPr>
          <w:bCs/>
          <w:b/>
        </w:rPr>
        <w:t xml:space="preserve">Delivery Location:</w:t>
      </w:r>
      <w:r>
        <w:t xml:space="preserve"> </w:t>
      </w:r>
      <w:r>
        <w:t xml:space="preserve">France Paris, 75008</w:t>
      </w:r>
      <w:r>
        <w:t xml:space="preserve"> </w:t>
      </w:r>
      <w:r>
        <w:rPr>
          <w:bCs/>
          <w:b/>
        </w:rPr>
        <w:t xml:space="preserve">Valid Until:</w:t>
      </w:r>
      <w:r>
        <w:t xml:space="preserve"> </w:t>
      </w:r>
      <w:r>
        <w:t xml:space="preserve">15 September 2025</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Institution:</w:t>
      </w:r>
      <w:r>
        <w:t xml:space="preserve"> </w:t>
      </w:r>
      <w:r>
        <w:t xml:space="preserve">Académie de Paris – Direction des Services de l'Éducation</w:t>
      </w:r>
    </w:p>
    <w:p>
      <w:pPr>
        <w:pStyle w:val="BodyText"/>
      </w:pPr>
      <w:r>
        <w:rPr>
          <w:bCs/>
          <w:b/>
        </w:rPr>
        <w:t xml:space="preserve">Address:</w:t>
      </w:r>
      <w:r>
        <w:t xml:space="preserve"> </w:t>
      </w:r>
      <w:r>
        <w:t xml:space="preserve">102, rue de Vaugirard, 75015 France Paris</w:t>
      </w:r>
    </w:p>
    <w:p>
      <w:pPr>
        <w:pStyle w:val="BodyText"/>
      </w:pPr>
      <w:r>
        <w:rPr>
          <w:bCs/>
          <w:b/>
        </w:rPr>
        <w:t xml:space="preserve">Contact:</w:t>
      </w:r>
      <w:r>
        <w:t xml:space="preserve"> </w:t>
      </w:r>
      <w:r>
        <w:t xml:space="preserve">M. Jean-Luc Moreau, Procurement Director</w:t>
      </w:r>
    </w:p>
    <w:p>
      <w:pPr>
        <w:pStyle w:val="BodyText"/>
      </w:pPr>
      <w:r>
        <w:rPr>
          <w:bCs/>
          <w:b/>
        </w:rPr>
        <w:t xml:space="preserve">Email:</w:t>
      </w:r>
      <w:r>
        <w:t xml:space="preserve"> </w:t>
      </w:r>
      <w:r>
        <w:t xml:space="preserve">procurement@ac-paris.fr</w:t>
      </w:r>
    </w:p>
    <w:p>
      <w:pPr>
        <w:pStyle w:val="BodyText"/>
      </w:pPr>
      <w:r>
        <w:rPr>
          <w:bCs/>
          <w:b/>
        </w:rPr>
        <w:t xml:space="preserve">Phone:</w:t>
      </w:r>
      <w:r>
        <w:t xml:space="preserve"> </w:t>
      </w:r>
      <w:r>
        <w:t xml:space="preserve">+33 1 44 23 70 00</w:t>
      </w:r>
    </w:p>
    <w:p>
      <w:pPr>
        <w:pStyle w:val="BodyText"/>
      </w:pPr>
      <w:r>
        <w:rPr>
          <w:bCs/>
          <w:b/>
        </w:rPr>
        <w:t xml:space="preserve">SIRET:</w:t>
      </w:r>
      <w:r>
        <w:t xml:space="preserve"> </w:t>
      </w:r>
      <w:r>
        <w:t xml:space="preserve">22750000001234</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Conseil Éducatif Parisien SARL</w:t>
      </w:r>
    </w:p>
    <w:p>
      <w:pPr>
        <w:pStyle w:val="BodyText"/>
      </w:pPr>
      <w:r>
        <w:rPr>
          <w:bCs/>
          <w:b/>
        </w:rPr>
        <w:t xml:space="preserve">Address:</w:t>
      </w:r>
      <w:r>
        <w:t xml:space="preserve"> </w:t>
      </w:r>
      <w:r>
        <w:t xml:space="preserve">45, avenue des Champs-Élysées, 75008 France Paris</w:t>
      </w:r>
    </w:p>
    <w:p>
      <w:pPr>
        <w:pStyle w:val="BodyText"/>
      </w:pPr>
      <w:r>
        <w:rPr>
          <w:bCs/>
          <w:b/>
        </w:rPr>
        <w:t xml:space="preserve">Contact:</w:t>
      </w:r>
      <w:r>
        <w:t xml:space="preserve"> </w:t>
      </w:r>
      <w:r>
        <w:t xml:space="preserve">Mme. Claire Dubois, Managing Director</w:t>
      </w:r>
    </w:p>
    <w:p>
      <w:pPr>
        <w:pStyle w:val="BodyText"/>
      </w:pPr>
      <w:r>
        <w:rPr>
          <w:bCs/>
          <w:b/>
        </w:rPr>
        <w:t xml:space="preserve">Email:</w:t>
      </w:r>
      <w:r>
        <w:t xml:space="preserve"> </w:t>
      </w:r>
      <w:r>
        <w:t xml:space="preserve">c.dubois@conseil-educatif-paris.fr</w:t>
      </w:r>
    </w:p>
    <w:p>
      <w:pPr>
        <w:pStyle w:val="BodyText"/>
      </w:pPr>
      <w:r>
        <w:rPr>
          <w:bCs/>
          <w:b/>
        </w:rPr>
        <w:t xml:space="preserve">Phone:</w:t>
      </w:r>
      <w:r>
        <w:t xml:space="preserve"> </w:t>
      </w:r>
      <w:r>
        <w:t xml:space="preserve">+33 1 42 65 88 90</w:t>
      </w:r>
    </w:p>
    <w:p>
      <w:pPr>
        <w:pStyle w:val="BodyText"/>
      </w:pPr>
      <w:r>
        <w:rPr>
          <w:bCs/>
          <w:b/>
        </w:rPr>
        <w:t xml:space="preserve">SIRET:</w:t>
      </w:r>
      <w:r>
        <w:t xml:space="preserve"> </w:t>
      </w:r>
      <w:r>
        <w:t xml:space="preserve">89234567800012</w:t>
      </w:r>
    </w:p>
    <w:bookmarkEnd w:id="22"/>
    <w:p>
      <w:pPr>
        <w:pStyle w:val="BodyText"/>
      </w:pPr>
      <w:r>
        <w:t xml:space="preserve">Description of Purchase Order</w:t>
      </w:r>
    </w:p>
    <w:p>
      <w:pPr>
        <w:pStyle w:val="BodyText"/>
      </w:pPr>
      <w:r>
        <w:t xml:space="preserve">This</w:t>
      </w:r>
      <w:r>
        <w:t xml:space="preserve"> </w:t>
      </w:r>
      <w:r>
        <w:t xml:space="preserve">Purchase Order</w:t>
      </w:r>
      <w:r>
        <w:t xml:space="preserve"> </w:t>
      </w:r>
      <w:r>
        <w:t xml:space="preserve">is issued by the Académie de Paris to formally procure the professional services of a qualified</w:t>
      </w:r>
      <w:r>
        <w:t xml:space="preserve"> </w:t>
      </w:r>
      <w:r>
        <w:t xml:space="preserve">School Counselor</w:t>
      </w:r>
      <w:r>
        <w:t xml:space="preserve"> </w:t>
      </w:r>
      <w:r>
        <w:t xml:space="preserve">to be deployed across multiple secondary and primary educational institutions located within the administrative boundaries of</w:t>
      </w:r>
      <w:r>
        <w:t xml:space="preserve"> </w:t>
      </w:r>
      <w:r>
        <w:t xml:space="preserve">France Paris</w:t>
      </w:r>
      <w:r>
        <w:t xml:space="preserve">. The engagement of this</w:t>
      </w:r>
      <w:r>
        <w:t xml:space="preserve"> </w:t>
      </w:r>
      <w:r>
        <w:t xml:space="preserve">School Counselor</w:t>
      </w:r>
      <w:r>
        <w:t xml:space="preserve"> </w:t>
      </w:r>
      <w:r>
        <w:t xml:space="preserve">is intended to support student well-being, academic guidance, psychological support, and career orientation programs in alignment with the French national education framework (Code de l'Éducation) and the specific operational requirements of the Parisian school district. This</w:t>
      </w:r>
      <w:r>
        <w:t xml:space="preserve"> </w:t>
      </w:r>
      <w:r>
        <w:t xml:space="preserve">Purchase Order</w:t>
      </w:r>
      <w:r>
        <w:t xml:space="preserve"> </w:t>
      </w:r>
      <w:r>
        <w:t xml:space="preserve">constitutes a binding procurement instrument under French public procurement law (Code de la commande publique, 2021 revision) and shall govern all terms, conditions, deliverables, and financial obligations between the two parties for the duration of the contract period.</w:t>
      </w:r>
    </w:p>
    <w:p>
      <w:pPr>
        <w:pStyle w:val="BodyText"/>
      </w:pPr>
      <w:r>
        <w:t xml:space="preserve">Line Items and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Full-time</w:t>
            </w:r>
            <w:r>
              <w:t xml:space="preserve"> </w:t>
            </w:r>
            <w:r>
              <w:rPr>
                <w:bCs/>
                <w:b/>
              </w:rPr>
              <w:t xml:space="preserve">School Counselor</w:t>
            </w:r>
            <w:r>
              <w:t xml:space="preserve"> </w:t>
            </w:r>
            <w:r>
              <w:t xml:space="preserve">engagement – Psychological support, individual student assessments, and crisis intervention services for students aged 6–18 across 12 schools in France Paris</w:t>
            </w:r>
          </w:p>
        </w:tc>
        <w:tc>
          <w:tcPr/>
          <w:p>
            <w:pPr>
              <w:pStyle w:val="Compact"/>
              <w:jc w:val="left"/>
            </w:pPr>
            <w:r>
              <w:t xml:space="preserve">1 position / 12 months (Sept 2025 – Aug 2026)</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Group counseling sessions and preventive mental health workshops delivered in classrooms throughout France Paris</w:t>
            </w:r>
          </w:p>
        </w:tc>
        <w:tc>
          <w:tcPr/>
          <w:p>
            <w:pPr>
              <w:pStyle w:val="Compact"/>
              <w:jc w:val="left"/>
            </w:pPr>
            <w:r>
              <w:t xml:space="preserve">48 sessions (4 per month)</w:t>
            </w:r>
          </w:p>
        </w:tc>
        <w:tc>
          <w:tcPr/>
          <w:p>
            <w:pPr>
              <w:pStyle w:val="Compact"/>
              <w:jc w:val="left"/>
            </w:pPr>
            <w:r>
              <w:t xml:space="preserve">350.00 / session</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Academic and career guidance program design and implementation for secondary school students in France Paris</w:t>
            </w:r>
          </w:p>
        </w:tc>
        <w:tc>
          <w:tcPr/>
          <w:p>
            <w:pPr>
              <w:pStyle w:val="Compact"/>
              <w:jc w:val="left"/>
            </w:pPr>
            <w:r>
              <w:t xml:space="preserve">1 program / 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Parent-teacher-student mediation services and family support consultations</w:t>
            </w:r>
          </w:p>
        </w:tc>
        <w:tc>
          <w:tcPr/>
          <w:p>
            <w:pPr>
              <w:pStyle w:val="Compact"/>
              <w:jc w:val="left"/>
            </w:pPr>
            <w:r>
              <w:t xml:space="preserve">24 consultations</w:t>
            </w:r>
          </w:p>
        </w:tc>
        <w:tc>
          <w:tcPr/>
          <w:p>
            <w:pPr>
              <w:pStyle w:val="Compact"/>
              <w:jc w:val="left"/>
            </w:pPr>
            <w:r>
              <w:t xml:space="preserve">200.00 / consultation</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Monthly progress reporting, compliance documentation, and administrative coordination with the Académie de Paris</w:t>
            </w:r>
          </w:p>
        </w:tc>
        <w:tc>
          <w:tcPr/>
          <w:p>
            <w:pPr>
              <w:pStyle w:val="Compact"/>
              <w:jc w:val="left"/>
            </w:pPr>
            <w:r>
              <w:t xml:space="preserve">12 monthly reports</w:t>
            </w:r>
          </w:p>
        </w:tc>
        <w:tc>
          <w:tcPr/>
          <w:p>
            <w:pPr>
              <w:pStyle w:val="Compact"/>
              <w:jc w:val="left"/>
            </w:pPr>
            <w:r>
              <w:t xml:space="preserve">250.00 / report</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Professional development and mandatory continuing education for the</w:t>
            </w:r>
            <w:r>
              <w:t xml:space="preserve"> </w:t>
            </w:r>
            <w:r>
              <w:rPr>
                <w:bCs/>
                <w:b/>
              </w:rPr>
              <w:t xml:space="preserve">School Counselor</w:t>
            </w:r>
            <w:r>
              <w:t xml:space="preserve"> </w:t>
            </w:r>
            <w:r>
              <w:t xml:space="preserve">(certification maintenance under French regulatory standards)</w:t>
            </w:r>
          </w:p>
        </w:tc>
        <w:tc>
          <w:tcPr/>
          <w:p>
            <w:pPr>
              <w:pStyle w:val="Compact"/>
              <w:jc w:val="left"/>
            </w:pPr>
            <w:r>
              <w:t xml:space="preserve">1 year</w:t>
            </w:r>
          </w:p>
        </w:tc>
        <w:tc>
          <w:tcPr/>
          <w:p>
            <w:pPr>
              <w:pStyle w:val="Compact"/>
              <w:jc w:val="left"/>
            </w:pPr>
            <w:r>
              <w:t xml:space="preserve">1,200.00 / year</w:t>
            </w:r>
          </w:p>
        </w:tc>
        <w:tc>
          <w:tcPr/>
          <w:p>
            <w:pPr>
              <w:pStyle w:val="Compact"/>
              <w:jc w:val="left"/>
            </w:pPr>
            <w:r>
              <w:t xml:space="preserve">1,200.00</w:t>
            </w:r>
          </w:p>
        </w:tc>
      </w:tr>
      <w:tr>
        <w:tc>
          <w:tcPr>
            <w:gridSpan w:val="4"/>
          </w:tcPr>
          <w:p>
            <w:pPr>
              <w:pStyle w:val="Compact"/>
              <w:jc w:val="right"/>
            </w:pPr>
            <w:r>
              <w:t xml:space="preserve">Subtotal (EUR)</w:t>
            </w:r>
          </w:p>
        </w:tc>
        <w:tc>
          <w:tcPr/>
          <w:p>
            <w:pPr>
              <w:pStyle w:val="Compact"/>
              <w:jc w:val="left"/>
            </w:pPr>
            <w:r>
              <w:t xml:space="preserve">94,200.00</w:t>
            </w:r>
          </w:p>
        </w:tc>
      </w:tr>
      <w:tr>
        <w:tc>
          <w:tcPr>
            <w:gridSpan w:val="4"/>
          </w:tcPr>
          <w:p>
            <w:pPr>
              <w:pStyle w:val="Compact"/>
              <w:jc w:val="right"/>
            </w:pPr>
            <w:r>
              <w:t xml:space="preserve">TVA (VAT) 20%</w:t>
            </w:r>
          </w:p>
        </w:tc>
        <w:tc>
          <w:tcPr/>
          <w:p>
            <w:pPr>
              <w:pStyle w:val="Compact"/>
              <w:jc w:val="left"/>
            </w:pPr>
            <w:r>
              <w:t xml:space="preserve">18,840.00</w:t>
            </w:r>
          </w:p>
        </w:tc>
      </w:tr>
      <w:tr>
        <w:tc>
          <w:tcPr>
            <w:gridSpan w:val="4"/>
          </w:tcPr>
          <w:p>
            <w:pPr>
              <w:pStyle w:val="Compact"/>
              <w:jc w:val="right"/>
            </w:pPr>
            <w:r>
              <w:rPr>
                <w:bCs/>
                <w:b/>
              </w:rPr>
              <w:t xml:space="preserve">TOTAL AMOUNT DUE (EUR)</w:t>
            </w:r>
          </w:p>
        </w:tc>
        <w:tc>
          <w:tcPr/>
          <w:p>
            <w:pPr>
              <w:pStyle w:val="Compact"/>
              <w:jc w:val="left"/>
            </w:pPr>
            <w:r>
              <w:rPr>
                <w:bCs/>
                <w:b/>
              </w:rPr>
              <w:t xml:space="preserve">113,040.00</w:t>
            </w:r>
          </w:p>
        </w:tc>
      </w:tr>
    </w:tbl>
    <w:p>
      <w:pPr>
        <w:pStyle w:val="BodyText"/>
      </w:pPr>
      <w:r>
        <w:t xml:space="preserve">Terms and Conditions</w:t>
      </w:r>
    </w:p>
    <w:p>
      <w:pPr>
        <w:numPr>
          <w:ilvl w:val="0"/>
          <w:numId w:val="1001"/>
        </w:numPr>
        <w:pStyle w:val="Compact"/>
      </w:pPr>
      <w:r>
        <w:rPr>
          <w:bCs/>
          <w:b/>
        </w:rPr>
        <w:t xml:space="preserve">Contract Period:</w:t>
      </w:r>
      <w:r>
        <w:t xml:space="preserve"> </w:t>
      </w:r>
      <w:r>
        <w:t xml:space="preserve">This</w:t>
      </w:r>
      <w:r>
        <w:t xml:space="preserve"> </w:t>
      </w:r>
      <w:r>
        <w:t xml:space="preserve">Purchase Order</w:t>
      </w:r>
      <w:r>
        <w:t xml:space="preserve"> </w:t>
      </w:r>
      <w:r>
        <w:t xml:space="preserve">is valid for a period of twelve (12) months commencing on 1 September 2025 and concluding on 31 August 2026, unless renewed by mutual written agreement of both parties.</w:t>
      </w:r>
    </w:p>
    <w:p>
      <w:pPr>
        <w:numPr>
          <w:ilvl w:val="0"/>
          <w:numId w:val="1001"/>
        </w:numPr>
        <w:pStyle w:val="Compact"/>
      </w:pPr>
      <w:r>
        <w:rPr>
          <w:bCs/>
          <w:b/>
        </w:rPr>
        <w:t xml:space="preserve">Qualification Requirements:</w:t>
      </w:r>
      <w:r>
        <w:t xml:space="preserve"> </w:t>
      </w: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must hold a minimum of a Master's degree in Psychology, Educational Counseling, or a related field recognized by the French Ministry of National Education. The</w:t>
      </w:r>
      <w:r>
        <w:t xml:space="preserve"> </w:t>
      </w:r>
      <w:r>
        <w:t xml:space="preserve">School Counselor</w:t>
      </w:r>
      <w:r>
        <w:t xml:space="preserve"> </w:t>
      </w:r>
      <w:r>
        <w:t xml:space="preserve">must also possess a valid professional license (Carte Professionnelle) issued by the relevant French regulatory authority and demonstrate a minimum of five (5) years of experience in a French educational setting within France Paris or equivalent metropolitan areas.</w:t>
      </w:r>
    </w:p>
    <w:p>
      <w:pPr>
        <w:numPr>
          <w:ilvl w:val="0"/>
          <w:numId w:val="1001"/>
        </w:numPr>
        <w:pStyle w:val="Compact"/>
      </w:pPr>
      <w:r>
        <w:rPr>
          <w:bCs/>
          <w:b/>
        </w:rPr>
        <w:t xml:space="preserve">Payment Terms:</w:t>
      </w:r>
      <w:r>
        <w:t xml:space="preserve"> </w:t>
      </w:r>
      <w:r>
        <w:t xml:space="preserve">Invoices shall be submitted monthly by the 5th business day. Payment shall be processed within thirty (30) calendar days of invoice receipt via bank transfer to the account designated by Conseil Éducatif Parisien SARL. Late payments shall accrue interest at the rate prescribed by French law (Article L441-10 du Code de commerce).</w:t>
      </w:r>
    </w:p>
    <w:p>
      <w:pPr>
        <w:numPr>
          <w:ilvl w:val="0"/>
          <w:numId w:val="1001"/>
        </w:numPr>
        <w:pStyle w:val="Compact"/>
      </w:pPr>
      <w:r>
        <w:rPr>
          <w:bCs/>
          <w:b/>
        </w:rPr>
        <w:t xml:space="preserve">Performance Standards:</w:t>
      </w:r>
      <w:r>
        <w:t xml:space="preserve"> </w:t>
      </w:r>
      <w:r>
        <w:t xml:space="preserve">The</w:t>
      </w:r>
      <w:r>
        <w:t xml:space="preserve"> </w:t>
      </w:r>
      <w:r>
        <w:t xml:space="preserve">School Counselor</w:t>
      </w:r>
      <w:r>
        <w:t xml:space="preserve"> </w:t>
      </w:r>
      <w:r>
        <w:t xml:space="preserve">shall adhere to the ethical code of practice established by the French National Council of Psychology (Conseil National de l'Ordre des Psychologues) and shall maintain strict confidentiality in accordance with French data protection regulations (RGPD / GDPR) and the specific provisions of the Code de l'Éducation regarding student records.</w:t>
      </w:r>
    </w:p>
    <w:p>
      <w:pPr>
        <w:numPr>
          <w:ilvl w:val="0"/>
          <w:numId w:val="1001"/>
        </w:numPr>
        <w:pStyle w:val="Compact"/>
      </w:pPr>
      <w:r>
        <w:rPr>
          <w:bCs/>
          <w:b/>
        </w:rPr>
        <w:t xml:space="preserve">Working Location:</w:t>
      </w:r>
      <w:r>
        <w:t xml:space="preserve"> </w:t>
      </w:r>
      <w:r>
        <w:t xml:space="preserve">All services under this</w:t>
      </w:r>
      <w:r>
        <w:t xml:space="preserve"> </w:t>
      </w:r>
      <w:r>
        <w:t xml:space="preserve">Purchase Order</w:t>
      </w:r>
      <w:r>
        <w:t xml:space="preserve"> </w:t>
      </w:r>
      <w:r>
        <w:t xml:space="preserve">shall be rendered at the designated school premises within France Paris as specified in the attached schedule. The</w:t>
      </w:r>
      <w:r>
        <w:t xml:space="preserve"> </w:t>
      </w:r>
      <w:r>
        <w:t xml:space="preserve">School Counselor</w:t>
      </w:r>
      <w:r>
        <w:t xml:space="preserve"> </w:t>
      </w:r>
      <w:r>
        <w:t xml:space="preserve">shall be available on-site a minimum of five (5) days per week, Monday through Friday, between the hours of 08:00 and 17:00 CET.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material breach, termination may be effected with fifteen (15) days' notice. Upon termination, all outstanding invoices for services rendered shall be settled within the standard payment period.</w:t>
      </w:r>
    </w:p>
    <w:p>
      <w:pPr>
        <w:numPr>
          <w:ilvl w:val="0"/>
          <w:numId w:val="1001"/>
        </w:numPr>
        <w:pStyle w:val="Compact"/>
      </w:pPr>
      <w:r>
        <w:rPr>
          <w:bCs/>
          <w:b/>
        </w:rPr>
        <w:t xml:space="preserve">Insurance and Liability:</w:t>
      </w:r>
      <w:r>
        <w:t xml:space="preserve"> </w:t>
      </w:r>
      <w:r>
        <w:t xml:space="preserve">The service provider shall maintain professional liability insurance (assurance responsabilité civile professionnelle) with a minimum coverage of €1,000,000 per occurrence for the duration of this</w:t>
      </w:r>
      <w:r>
        <w:t xml:space="preserve"> </w:t>
      </w:r>
      <w:r>
        <w:t xml:space="preserve">Purchase Order</w:t>
      </w:r>
      <w:r>
        <w:t xml:space="preserve">. A certificate of insurance shall be provided prior to the commencement of services.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or in connection with this</w:t>
      </w:r>
      <w:r>
        <w:t xml:space="preserve"> </w:t>
      </w:r>
      <w:r>
        <w:t xml:space="preserve">Purchase Order</w:t>
      </w:r>
      <w:r>
        <w:t xml:space="preserve"> </w:t>
      </w:r>
      <w:r>
        <w:t xml:space="preserve">shall be submitted to the exclusive jurisdiction of the Tribunal Judiciaire de Paris, France Paris.</w:t>
      </w:r>
    </w:p>
    <w:p>
      <w:pPr>
        <w:numPr>
          <w:ilvl w:val="0"/>
          <w:numId w:val="1001"/>
        </w:numPr>
        <w:pStyle w:val="Compact"/>
      </w:pPr>
      <w:r>
        <w:rPr>
          <w:bCs/>
          <w:b/>
        </w:rPr>
        <w:t xml:space="preserve">Compliance:</w:t>
      </w:r>
      <w:r>
        <w:t xml:space="preserve"> </w:t>
      </w:r>
      <w:r>
        <w:t xml:space="preserve">The</w:t>
      </w:r>
      <w:r>
        <w:t xml:space="preserve"> </w:t>
      </w:r>
      <w:r>
        <w:t xml:space="preserve">School Counselor</w:t>
      </w:r>
      <w:r>
        <w:t xml:space="preserve"> </w:t>
      </w:r>
      <w:r>
        <w:t xml:space="preserve">shall comply with all applicable French labor laws, anti-discrimination statutes, and the specific directives issued by the Académie de Paris regarding the integration of counseling services within the French public education system.</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school closures, or public health emergencies affecting France Paris.</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School Counselor</w:t>
      </w:r>
      <w:r>
        <w:t xml:space="preserve"> </w:t>
      </w:r>
      <w:r>
        <w:t xml:space="preserve">in France Paris. This document, once executed, shall serve as the definitive procurement record for the services described herein.</w:t>
      </w:r>
    </w:p>
    <w:p>
      <w:pPr>
        <w:pStyle w:val="BodyText"/>
      </w:pPr>
      <w:r>
        <w:rPr>
          <w:bCs/>
          <w:b/>
        </w:rPr>
        <w:t xml:space="preserve">For the Purchasing Entity</w:t>
      </w:r>
      <w:r>
        <w:br/>
      </w:r>
      <w:r>
        <w:t xml:space="preserve">Académie de Paris</w:t>
      </w:r>
      <w:r>
        <w:br/>
      </w:r>
      <w:r>
        <w:t xml:space="preserve">Name: M. Jean-Luc Moreau</w:t>
      </w:r>
      <w:r>
        <w:br/>
      </w:r>
      <w:r>
        <w:t xml:space="preserve">Title: Procurement Director</w:t>
      </w:r>
      <w:r>
        <w:br/>
      </w:r>
      <w:r>
        <w:t xml:space="preserve">Date: _______________</w:t>
      </w:r>
    </w:p>
    <w:p>
      <w:pPr>
        <w:pStyle w:val="BodyText"/>
      </w:pPr>
      <w:r>
        <w:rPr>
          <w:bCs/>
          <w:b/>
        </w:rPr>
        <w:t xml:space="preserve">For the Service Provider</w:t>
      </w:r>
      <w:r>
        <w:br/>
      </w:r>
      <w:r>
        <w:t xml:space="preserve">Conseil Éducatif Parisien SARL</w:t>
      </w:r>
      <w:r>
        <w:br/>
      </w:r>
      <w:r>
        <w:t xml:space="preserve">Name: Mme. Claire Dubois</w:t>
      </w:r>
      <w:r>
        <w:br/>
      </w:r>
      <w:r>
        <w:t xml:space="preserve">Title: Managing Director</w:t>
      </w:r>
      <w:r>
        <w:br/>
      </w:r>
      <w:r>
        <w:t xml:space="preserve">Date: _______________</w:t>
      </w:r>
    </w:p>
    <w:p>
      <w:pPr>
        <w:pStyle w:val="BodyText"/>
      </w:pPr>
      <w:r>
        <w:t xml:space="preserve">This Purchase Order (PO No. FR-PS-2025-04871) was generated by the Procurement Office of the Académie de Paris, France Paris. Document reference: DSE-2025-04871-SC. For inquiries, contact the Procurement Department at +33 1 44 23 70 00. This document is confidential and intended solely for the named parties. Unauthorized reproduction or distribution is prohibited under French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France Paris</dc:title>
  <dc:creator/>
  <dc:language>en</dc:language>
  <cp:keywords/>
  <dcterms:created xsi:type="dcterms:W3CDTF">2026-10-10T04:21:42Z</dcterms:created>
  <dcterms:modified xsi:type="dcterms:W3CDTF">2026-10-10T04:21:42Z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