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Issued in Rome, Italy – Repubblica Italiana</w:t>
      </w:r>
    </w:p>
    <w:p>
      <w:pPr>
        <w:pStyle w:val="BodyText"/>
      </w:pPr>
      <w:r>
        <w:t xml:space="preserve">PO No. IT-ROM-2025-SC-0472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IT-ROM-2025-SC-0472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 Service Start Date:</w:t>
            </w:r>
          </w:p>
        </w:tc>
        <w:tc>
          <w:tcPr/>
          <w:p>
            <w:pPr>
              <w:pStyle w:val="Compact"/>
              <w:jc w:val="left"/>
            </w:pPr>
            <w:r>
              <w:t xml:space="preserve">01 September 2025</w:t>
            </w:r>
          </w:p>
        </w:tc>
      </w:tr>
      <w:tr>
        <w:tc>
          <w:tcPr/>
          <w:p>
            <w:pPr>
              <w:pStyle w:val="Compact"/>
              <w:jc w:val="left"/>
            </w:pPr>
            <w:r>
              <w:rPr>
                <w:bCs/>
                <w:b/>
              </w:rPr>
              <w:t xml:space="preserve">Service End Date:</w:t>
            </w:r>
          </w:p>
        </w:tc>
        <w:tc>
          <w:tcPr/>
          <w:p>
            <w:pPr>
              <w:pStyle w:val="Compact"/>
              <w:jc w:val="left"/>
            </w:pPr>
            <w:r>
              <w:t xml:space="preserve">30 June 2026</w:t>
            </w:r>
          </w:p>
        </w:tc>
      </w:tr>
      <w:tr>
        <w:tc>
          <w:tcPr/>
          <w:p>
            <w:pPr>
              <w:pStyle w:val="Compact"/>
              <w:jc w:val="left"/>
            </w:pPr>
            <w:r>
              <w:rPr>
                <w:bCs/>
                <w:b/>
              </w:rPr>
              <w:t xml:space="preserve">Currency:</w:t>
            </w:r>
          </w:p>
        </w:tc>
        <w:tc>
          <w:tcPr/>
          <w:p>
            <w:pPr>
              <w:pStyle w:val="Compact"/>
              <w:jc w:val="left"/>
            </w:pPr>
            <w:r>
              <w:t xml:space="preserve">Euro (EUR) – as per Italian national standard</w:t>
            </w:r>
          </w:p>
        </w:tc>
      </w:tr>
      <w:tr>
        <w:tc>
          <w:tcPr/>
          <w:p>
            <w:pPr>
              <w:pStyle w:val="Compact"/>
              <w:jc w:val="left"/>
            </w:pPr>
            <w:r>
              <w:rPr>
                <w:bCs/>
                <w:b/>
              </w:rPr>
              <w:t xml:space="preserve">Governing Jurisdiction:</w:t>
            </w:r>
          </w:p>
        </w:tc>
        <w:tc>
          <w:tcPr/>
          <w:p>
            <w:pPr>
              <w:pStyle w:val="Compact"/>
              <w:jc w:val="left"/>
            </w:pPr>
            <w:r>
              <w:t xml:space="preserve">Italy Rome – Lazio Region, Repubblica Italiana</w:t>
            </w:r>
          </w:p>
        </w:tc>
      </w:tr>
      <w:tr>
        <w:tc>
          <w:tcPr/>
          <w:p>
            <w:pPr>
              <w:pStyle w:val="Compact"/>
              <w:jc w:val="left"/>
            </w:pPr>
            <w:r>
              <w:rPr>
                <w:bCs/>
                <w:b/>
              </w:rPr>
              <w:t xml:space="preserve">Applicable Legislation:</w:t>
            </w:r>
          </w:p>
        </w:tc>
        <w:tc>
          <w:tcPr/>
          <w:p>
            <w:pPr>
              <w:pStyle w:val="Compact"/>
              <w:jc w:val="left"/>
            </w:pPr>
            <w:r>
              <w:t xml:space="preserve">Italian Civil Code (Codice Civile), D.Lgs. 81/2008, and local regulations of the Comune di Roma</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Institution:</w:t>
      </w:r>
      <w:r>
        <w:t xml:space="preserve"> </w:t>
      </w:r>
      <w:r>
        <w:t xml:space="preserve">Istituto Comprensivo Statale "Vittorio Emanuele II"</w:t>
      </w:r>
    </w:p>
    <w:p>
      <w:pPr>
        <w:pStyle w:val="BodyText"/>
      </w:pPr>
      <w:r>
        <w:rPr>
          <w:bCs/>
          <w:b/>
        </w:rPr>
        <w:t xml:space="preserve">Address:</w:t>
      </w:r>
      <w:r>
        <w:t xml:space="preserve"> </w:t>
      </w:r>
      <w:r>
        <w:t xml:space="preserve">Via Appia Nuova, 142, 00175 Roma (RM), Italy</w:t>
      </w:r>
    </w:p>
    <w:p>
      <w:pPr>
        <w:pStyle w:val="BodyText"/>
      </w:pPr>
      <w:r>
        <w:rPr>
          <w:bCs/>
          <w:b/>
        </w:rPr>
        <w:t xml:space="preserve">VAT / P.IVA:</w:t>
      </w:r>
      <w:r>
        <w:t xml:space="preserve"> </w:t>
      </w:r>
      <w:r>
        <w:t xml:space="preserve">IT01234567890</w:t>
      </w:r>
    </w:p>
    <w:p>
      <w:pPr>
        <w:pStyle w:val="BodyText"/>
      </w:pPr>
      <w:r>
        <w:rPr>
          <w:bCs/>
          <w:b/>
        </w:rPr>
        <w:t xml:space="preserve">Authorized Signatory:</w:t>
      </w:r>
      <w:r>
        <w:t xml:space="preserve"> </w:t>
      </w:r>
      <w:r>
        <w:t xml:space="preserve">Dott.ssa Maria Concetta Ferrante, Dirigente Scolastico</w:t>
      </w:r>
    </w:p>
    <w:p>
      <w:pPr>
        <w:pStyle w:val="BodyText"/>
      </w:pPr>
      <w:r>
        <w:rPr>
          <w:bCs/>
          <w:b/>
        </w:rPr>
        <w:t xml:space="preserve">Contact:</w:t>
      </w:r>
      <w:r>
        <w:t xml:space="preserve"> </w:t>
      </w:r>
      <w:r>
        <w:t xml:space="preserve">procurement@icve2.istruzione.roma.it</w:t>
      </w:r>
    </w:p>
    <w:p>
      <w:pPr>
        <w:pStyle w:val="BodyText"/>
      </w:pPr>
      <w:r>
        <w:rPr>
          <w:bCs/>
          <w:b/>
        </w:rPr>
        <w:t xml:space="preserve">Telephone:</w:t>
      </w:r>
      <w:r>
        <w:t xml:space="preserve"> </w:t>
      </w:r>
      <w:r>
        <w:t xml:space="preserve">+39 06 555 1234</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Consulenza Scolastica Professionale S.r.l.</w:t>
      </w:r>
    </w:p>
    <w:p>
      <w:pPr>
        <w:pStyle w:val="BodyText"/>
      </w:pPr>
      <w:r>
        <w:rPr>
          <w:bCs/>
          <w:b/>
        </w:rPr>
        <w:t xml:space="preserve">Address:</w:t>
      </w:r>
      <w:r>
        <w:t xml:space="preserve"> </w:t>
      </w:r>
      <w:r>
        <w:t xml:space="preserve">Piazza Navona, 8, 00186 Roma (RM), Italy</w:t>
      </w:r>
    </w:p>
    <w:p>
      <w:pPr>
        <w:pStyle w:val="BodyText"/>
      </w:pPr>
      <w:r>
        <w:rPr>
          <w:bCs/>
          <w:b/>
        </w:rPr>
        <w:t xml:space="preserve">VAT / P.IVA:</w:t>
      </w:r>
      <w:r>
        <w:t xml:space="preserve"> </w:t>
      </w:r>
      <w:r>
        <w:t xml:space="preserve">IT09876543210</w:t>
      </w:r>
    </w:p>
    <w:p>
      <w:pPr>
        <w:pStyle w:val="BodyText"/>
      </w:pPr>
      <w:r>
        <w:rPr>
          <w:bCs/>
          <w:b/>
        </w:rPr>
        <w:t xml:space="preserve">Authorized Signatory:</w:t>
      </w:r>
      <w:r>
        <w:t xml:space="preserve"> </w:t>
      </w:r>
      <w:r>
        <w:t xml:space="preserve">Dott. Alessandro Bianchi, Amministratore Unico</w:t>
      </w:r>
    </w:p>
    <w:p>
      <w:pPr>
        <w:pStyle w:val="BodyText"/>
      </w:pPr>
      <w:r>
        <w:rPr>
          <w:bCs/>
          <w:b/>
        </w:rPr>
        <w:t xml:space="preserve">Contact:</w:t>
      </w:r>
      <w:r>
        <w:t xml:space="preserve"> </w:t>
      </w:r>
      <w:r>
        <w:t xml:space="preserve">info@consulenzascolastica.it</w:t>
      </w:r>
    </w:p>
    <w:p>
      <w:pPr>
        <w:pStyle w:val="BodyText"/>
      </w:pPr>
      <w:r>
        <w:rPr>
          <w:bCs/>
          <w:b/>
        </w:rPr>
        <w:t xml:space="preserve">Telephone:</w:t>
      </w:r>
      <w:r>
        <w:t xml:space="preserve"> </w:t>
      </w:r>
      <w:r>
        <w:t xml:space="preserve">+39 06 444 5678</w:t>
      </w:r>
    </w:p>
    <w:bookmarkEnd w:id="23"/>
    <w:bookmarkEnd w:id="24"/>
    <w:bookmarkStart w:id="25" w:name="X7b7e7270e63f044c5d4f4a13528314e335dba8c"/>
    <w:p>
      <w:pPr>
        <w:pStyle w:val="Heading2"/>
      </w:pPr>
      <w:r>
        <w:t xml:space="preserve">3. Scope of Procurement – School Counselor Services</w:t>
      </w:r>
    </w:p>
    <w:p>
      <w:pPr>
        <w:pStyle w:val="FirstParagraph"/>
      </w:pPr>
      <w:r>
        <w:t xml:space="preserve">This</w:t>
      </w:r>
      <w:r>
        <w:t xml:space="preserve"> </w:t>
      </w:r>
      <w:r>
        <w:t xml:space="preserve">Purchase Order</w:t>
      </w:r>
      <w:r>
        <w:t xml:space="preserve"> </w:t>
      </w:r>
      <w:r>
        <w:t xml:space="preserve">is issued by the Istituto Comprensivo Statale "Vittorio Emanuele II" in</w:t>
      </w:r>
      <w:r>
        <w:t xml:space="preserve"> </w:t>
      </w:r>
      <w:r>
        <w:t xml:space="preserve">Italy Rome</w:t>
      </w:r>
      <w:r>
        <w:t xml:space="preserve"> </w:t>
      </w:r>
      <w:r>
        <w:t xml:space="preserve">for the procurement of a qualified</w:t>
      </w:r>
      <w:r>
        <w:t xml:space="preserve"> </w:t>
      </w:r>
      <w:r>
        <w:t xml:space="preserve">School Counselor</w:t>
      </w:r>
      <w:r>
        <w:t xml:space="preserve"> </w:t>
      </w:r>
      <w:r>
        <w:t xml:space="preserve">to provide comprehensive psychological, educational, and social support services to students, parents, and teaching staff throughout the 2025–2026 academic year. The</w:t>
      </w:r>
      <w:r>
        <w:t xml:space="preserve"> </w:t>
      </w:r>
      <w:r>
        <w:t xml:space="preserve">School Counselor</w:t>
      </w:r>
      <w:r>
        <w:t xml:space="preserve"> </w:t>
      </w:r>
      <w:r>
        <w:t xml:space="preserve">shall operate in full compliance with the Italian national education framework (Ministero dell'Istruzione e del Merito – MIM) and the specific guidelines established by the Ufficio Scolastico Regionale per il Lazio.</w:t>
      </w:r>
    </w:p>
    <w:p>
      <w:pPr>
        <w:pStyle w:val="BodyText"/>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hold a recognized Italian degree in Psychology (Laurea Magistrale in Psicologia, Classe LM-51) or an equivalent qualification in Educational Counseling, and must be registered with the Albo degli Psicologi della Regione Lazio. The professional shall provide a minimum of 24 hours per week of direct service within the school premises located in the central district of</w:t>
      </w:r>
      <w:r>
        <w:t xml:space="preserve"> </w:t>
      </w:r>
      <w:r>
        <w:t xml:space="preserve">Italy Rome</w:t>
      </w:r>
      <w:r>
        <w:t xml:space="preserve">.</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professional fee for the</w:t>
            </w:r>
            <w:r>
              <w:t xml:space="preserve"> </w:t>
            </w:r>
            <w:r>
              <w:rPr>
                <w:bCs/>
                <w:b/>
              </w:rPr>
              <w:t xml:space="preserve">School Counselor</w:t>
            </w:r>
            <w:r>
              <w:t xml:space="preserve"> </w:t>
            </w:r>
            <w:r>
              <w:t xml:space="preserve">– individual student counseling sessions (minimum 40 sessions/month)</w:t>
            </w:r>
          </w:p>
        </w:tc>
        <w:tc>
          <w:tcPr/>
          <w:p>
            <w:pPr>
              <w:pStyle w:val="Compact"/>
              <w:jc w:val="left"/>
            </w:pPr>
            <w:r>
              <w:t xml:space="preserve">10 months</w:t>
            </w:r>
          </w:p>
        </w:tc>
        <w:tc>
          <w:tcPr/>
          <w:p>
            <w:pPr>
              <w:pStyle w:val="Compact"/>
              <w:jc w:val="left"/>
            </w:pPr>
            <w:r>
              <w:t xml:space="preserve">2,850.00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Group counseling and psycho-educational workshops for students (ages 6–14) – 2 sessions per week</w:t>
            </w:r>
          </w:p>
        </w:tc>
        <w:tc>
          <w:tcPr/>
          <w:p>
            <w:pPr>
              <w:pStyle w:val="Compact"/>
              <w:jc w:val="left"/>
            </w:pPr>
            <w:r>
              <w:t xml:space="preserve">10 months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Parental guidance and family mediation services – bi-weekly open sessions</w:t>
            </w:r>
          </w:p>
        </w:tc>
        <w:tc>
          <w:tcPr/>
          <w:p>
            <w:pPr>
              <w:pStyle w:val="Compact"/>
              <w:jc w:val="left"/>
            </w:pPr>
            <w:r>
              <w:t xml:space="preserve">10 months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Staff support and teacher well-being program – monthly seminars on classroom mental health</w:t>
            </w:r>
          </w:p>
        </w:tc>
        <w:tc>
          <w:tcPr/>
          <w:p>
            <w:pPr>
              <w:pStyle w:val="Compact"/>
              <w:jc w:val="left"/>
            </w:pPr>
            <w:r>
              <w:t xml:space="preserve">10 months</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Crisis intervention and emergency response protocol (on-call availability, 7 days/week)</w:t>
            </w:r>
          </w:p>
        </w:tc>
        <w:tc>
          <w:tcPr/>
          <w:p>
            <w:pPr>
              <w:pStyle w:val="Compact"/>
              <w:jc w:val="left"/>
            </w:pPr>
            <w:r>
              <w:t xml:space="preserve">10 months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Annual assessment report and integration plan documentation (submitted to MIM and Comune di Roma)</w:t>
            </w:r>
          </w:p>
        </w:tc>
        <w:tc>
          <w:tcPr/>
          <w:p>
            <w:pPr>
              <w:pStyle w:val="Compact"/>
              <w:jc w:val="left"/>
            </w:pPr>
            <w:r>
              <w:t xml:space="preserve">1 report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Administrative overhead, professional liability insurance, and INPS/INAIL contributions as required in Italy</w:t>
            </w:r>
          </w:p>
        </w:tc>
        <w:tc>
          <w:tcPr/>
          <w:p>
            <w:pPr>
              <w:pStyle w:val="Compact"/>
              <w:jc w:val="left"/>
            </w:pPr>
            <w:r>
              <w:t xml:space="preserve">10 months</w:t>
            </w:r>
          </w:p>
        </w:tc>
        <w:tc>
          <w:tcPr/>
          <w:p>
            <w:pPr>
              <w:pStyle w:val="Compact"/>
              <w:jc w:val="left"/>
            </w:pPr>
            <w:r>
              <w:t xml:space="preserve">320.00</w:t>
            </w:r>
          </w:p>
        </w:tc>
        <w:tc>
          <w:tcPr/>
          <w:p>
            <w:pPr>
              <w:pStyle w:val="Compact"/>
              <w:jc w:val="left"/>
            </w:pPr>
            <w:r>
              <w:t xml:space="preserve">3,200.00</w:t>
            </w:r>
          </w:p>
        </w:tc>
      </w:tr>
      <w:tr>
        <w:tc>
          <w:tcPr>
            <w:gridSpan w:val="4"/>
          </w:tcPr>
          <w:p>
            <w:pPr>
              <w:pStyle w:val="Compact"/>
              <w:jc w:val="left"/>
            </w:pPr>
            <w:r>
              <w:rPr>
                <w:bCs/>
                <w:b/>
              </w:rPr>
              <w:t xml:space="preserve">GRAND TOTAL (excl. IVA)</w:t>
            </w:r>
          </w:p>
        </w:tc>
        <w:tc>
          <w:tcPr/>
          <w:p>
            <w:pPr>
              <w:pStyle w:val="Compact"/>
              <w:jc w:val="left"/>
            </w:pPr>
            <w:r>
              <w:rPr>
                <w:bCs/>
                <w:b/>
              </w:rPr>
              <w:t xml:space="preserve">64,200.00</w:t>
            </w:r>
          </w:p>
        </w:tc>
      </w:tr>
      <w:tr>
        <w:tc>
          <w:tcPr>
            <w:gridSpan w:val="4"/>
          </w:tcPr>
          <w:p>
            <w:pPr>
              <w:pStyle w:val="Compact"/>
              <w:jc w:val="left"/>
            </w:pPr>
            <w:r>
              <w:t xml:space="preserve">IVA (22% – Italian Value Added Tax)</w:t>
            </w:r>
          </w:p>
        </w:tc>
        <w:tc>
          <w:tcPr/>
          <w:p>
            <w:pPr>
              <w:pStyle w:val="Compact"/>
              <w:jc w:val="left"/>
            </w:pPr>
            <w:r>
              <w:t xml:space="preserve">14,124.00</w:t>
            </w:r>
          </w:p>
        </w:tc>
      </w:tr>
      <w:tr>
        <w:tc>
          <w:tcPr>
            <w:gridSpan w:val="4"/>
          </w:tcPr>
          <w:p>
            <w:pPr>
              <w:pStyle w:val="Compact"/>
              <w:jc w:val="left"/>
            </w:pPr>
            <w:r>
              <w:rPr>
                <w:bCs/>
                <w:b/>
              </w:rPr>
              <w:t xml:space="preserve">TOTAL AMOUNT DUE (incl. IVA)</w:t>
            </w:r>
          </w:p>
        </w:tc>
        <w:tc>
          <w:tcPr/>
          <w:p>
            <w:pPr>
              <w:pStyle w:val="Compact"/>
              <w:jc w:val="left"/>
            </w:pPr>
            <w:r>
              <w:rPr>
                <w:bCs/>
                <w:b/>
              </w:rPr>
              <w:t xml:space="preserve">78,324.00</w:t>
            </w:r>
          </w:p>
        </w:tc>
      </w:tr>
    </w:tbl>
    <w:bookmarkEnd w:id="26"/>
    <w:bookmarkStart w:id="27" w:name="terms-and-conditions"/>
    <w:p>
      <w:pPr>
        <w:pStyle w:val="Heading2"/>
      </w:pPr>
      <w:r>
        <w:t xml:space="preserve">5. Terms and Conditions</w:t>
      </w:r>
    </w:p>
    <w:p>
      <w:pPr>
        <w:pStyle w:val="FirstParagraph"/>
      </w:pPr>
      <w:r>
        <w:rPr>
          <w:bCs/>
          <w:b/>
        </w:rPr>
        <w:t xml:space="preserve">5.1 Payment Terms:</w:t>
      </w:r>
      <w:r>
        <w:t xml:space="preserve"> </w:t>
      </w:r>
      <w:r>
        <w:t xml:space="preserve">Payment shall be made in ten (10) equal monthly installments of EUR 7,832.40 (inclusive of IVA), due on the 5th business day of each month via bank transfer to the supplier's designated account in Italy. The first installment is due on 05 September 2025.</w:t>
      </w:r>
    </w:p>
    <w:p>
      <w:pPr>
        <w:pStyle w:val="BodyText"/>
      </w:pPr>
      <w:r>
        <w:rPr>
          <w:bCs/>
          <w:b/>
        </w:rPr>
        <w:t xml:space="preserve">5.2 Service Location:</w:t>
      </w:r>
      <w:r>
        <w:t xml:space="preserve"> </w:t>
      </w:r>
      <w:r>
        <w:t xml:space="preserve">All services under this</w:t>
      </w:r>
      <w:r>
        <w:t xml:space="preserve"> </w:t>
      </w:r>
      <w:r>
        <w:t xml:space="preserve">Purchase Order</w:t>
      </w:r>
      <w:r>
        <w:t xml:space="preserve"> </w:t>
      </w:r>
      <w:r>
        <w:t xml:space="preserve">shall be rendered at the school premises in</w:t>
      </w:r>
      <w:r>
        <w:t xml:space="preserve"> </w:t>
      </w:r>
      <w:r>
        <w:t xml:space="preserve">Italy Rome</w:t>
      </w:r>
      <w:r>
        <w:t xml:space="preserve">, specifically at Via Appia Nuova, 142, 00175 Roma (RM). The</w:t>
      </w:r>
      <w:r>
        <w:t xml:space="preserve"> </w:t>
      </w:r>
      <w:r>
        <w:t xml:space="preserve">School Counselor</w:t>
      </w:r>
      <w:r>
        <w:t xml:space="preserve"> </w:t>
      </w:r>
      <w:r>
        <w:t xml:space="preserve">is required to be physically present on-site during the contracted hours, Monday through Friday, 08:00–16:00 CET.</w:t>
      </w:r>
    </w:p>
    <w:p>
      <w:pPr>
        <w:pStyle w:val="BodyText"/>
      </w:pPr>
      <w:r>
        <w:rPr>
          <w:bCs/>
          <w:b/>
        </w:rPr>
        <w:t xml:space="preserve">5.3 Compliance with Italian Law:</w:t>
      </w:r>
      <w:r>
        <w:t xml:space="preserve"> </w:t>
      </w:r>
      <w:r>
        <w:t xml:space="preserve">The</w:t>
      </w:r>
      <w:r>
        <w:t xml:space="preserve"> </w:t>
      </w:r>
      <w:r>
        <w:t xml:space="preserve">School Counselor</w:t>
      </w:r>
      <w:r>
        <w:t xml:space="preserve"> </w:t>
      </w:r>
      <w:r>
        <w:t xml:space="preserve">shall adhere to all applicable Italian data protection regulations (GDPR and D.Lgs. 196/2003 as amended), the professional code of ethics of the Ordine degli Psicologi, and the specific protocols of the Ufficio Scolastico Regionale per il Lazio. All student records shall be maintained in accordance with Italian privacy law and stored within the national territory.</w:t>
      </w:r>
    </w:p>
    <w:p>
      <w:pPr>
        <w:pStyle w:val="BodyText"/>
      </w:pPr>
      <w:r>
        <w:rPr>
          <w:bCs/>
          <w:b/>
        </w:rPr>
        <w:t xml:space="preserve">5.4 Confidentiality:</w:t>
      </w:r>
      <w:r>
        <w:t xml:space="preserve"> </w:t>
      </w:r>
      <w:r>
        <w:t xml:space="preserve">The</w:t>
      </w:r>
      <w:r>
        <w:t xml:space="preserve"> </w:t>
      </w:r>
      <w:r>
        <w:t xml:space="preserve">School Counselor</w:t>
      </w:r>
      <w:r>
        <w:t xml:space="preserve"> </w:t>
      </w:r>
      <w:r>
        <w:t xml:space="preserve">shall maintain strict professional confidentiality regarding all student, parent, and staff information. Disclosure is permitted only in cases of imminent risk to life or as mandated by Italian judicial authority.</w:t>
      </w:r>
    </w:p>
    <w:p>
      <w:pPr>
        <w:pStyle w:val="BodyText"/>
      </w:pPr>
      <w:r>
        <w:rPr>
          <w:bCs/>
          <w:b/>
        </w:rPr>
        <w:t xml:space="preserve">5.5 Termination:</w:t>
      </w:r>
      <w:r>
        <w:t xml:space="preserve"> </w:t>
      </w:r>
      <w:r>
        <w:t xml:space="preserve">Either party may terminate this</w:t>
      </w:r>
      <w:r>
        <w:t xml:space="preserve"> </w:t>
      </w:r>
      <w:r>
        <w:t xml:space="preserve">Purchase Order</w:t>
      </w:r>
      <w:r>
        <w:t xml:space="preserve"> </w:t>
      </w:r>
      <w:r>
        <w:t xml:space="preserve">with a written notice of thirty (30) calendar days. In the event of early termination, the Buyer shall be liable for services rendered up to the effective date of termination. Termination for cause (e.g., professional misconduct, failure to meet service standards) may be executed with immediate effect.</w:t>
      </w:r>
    </w:p>
    <w:p>
      <w:pPr>
        <w:pStyle w:val="BodyText"/>
      </w:pPr>
      <w:r>
        <w:rPr>
          <w:bCs/>
          <w:b/>
        </w:rPr>
        <w:t xml:space="preserve">5.6 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Failing resolution within thirty (30) days, the matter shall be submitted to the competent civil court of the Tribunale di Roma, Italy Rome, in accordance with Italian procedural law.</w:t>
      </w:r>
    </w:p>
    <w:p>
      <w:pPr>
        <w:pStyle w:val="BodyText"/>
      </w:pPr>
      <w:r>
        <w:rPr>
          <w:bCs/>
          <w:b/>
        </w:rPr>
        <w:t xml:space="preserve">5.7 Force Majeure:</w:t>
      </w:r>
      <w:r>
        <w:t xml:space="preserve"> </w:t>
      </w:r>
      <w:r>
        <w:t xml:space="preserve">Neither party shall be liable for failure to perform obligations due to events beyond reasonable control, including but not limited to natural disasters, public health emergencies, or government-mandated school closures as may occur in Italy Rome.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School Counselor</w:t>
      </w:r>
      <w:r>
        <w:t xml:space="preserve"> </w:t>
      </w:r>
      <w:r>
        <w:t xml:space="preserve">in</w:t>
      </w:r>
      <w:r>
        <w:t xml:space="preserve"> </w:t>
      </w:r>
      <w:r>
        <w:t xml:space="preserve">Italy Rome</w:t>
      </w:r>
      <w:r>
        <w:t xml:space="preserve">. This document constitutes a binding procurement agreement under Italian commercial law.</w:t>
      </w:r>
    </w:p>
    <w:p>
      <w:pPr>
        <w:pStyle w:val="BodyText"/>
      </w:pPr>
      <w:r>
        <w:rPr>
          <w:bCs/>
          <w:b/>
        </w:rPr>
        <w:t xml:space="preserve">For the BUYER:</w:t>
      </w:r>
    </w:p>
    <w:p>
      <w:pPr>
        <w:pStyle w:val="BodyText"/>
      </w:pPr>
      <w:r>
        <w:t xml:space="preserve">Instituto Comprensivo Statale "Vittorio Emanuele II"</w:t>
      </w:r>
    </w:p>
    <w:p>
      <w:pPr>
        <w:pStyle w:val="BodyText"/>
      </w:pPr>
      <w:r>
        <w:t xml:space="preserve">Dott.ssa Maria Concetta Ferrante</w:t>
      </w:r>
      <w:r>
        <w:br/>
      </w:r>
      <w:r>
        <w:t xml:space="preserve">Dirigente Scolastico</w:t>
      </w:r>
      <w:r>
        <w:br/>
      </w:r>
      <w:r>
        <w:t xml:space="preserve">Date: _______________</w:t>
      </w:r>
    </w:p>
    <w:p>
      <w:pPr>
        <w:pStyle w:val="BodyText"/>
      </w:pPr>
      <w:r>
        <w:rPr>
          <w:bCs/>
          <w:b/>
        </w:rPr>
        <w:t xml:space="preserve">For the SUPPLIER:</w:t>
      </w:r>
    </w:p>
    <w:p>
      <w:pPr>
        <w:pStyle w:val="BodyText"/>
      </w:pPr>
      <w:r>
        <w:t xml:space="preserve">Consulenza Scolastica Professionale S.r.l.</w:t>
      </w:r>
    </w:p>
    <w:p>
      <w:pPr>
        <w:pStyle w:val="BodyText"/>
      </w:pPr>
      <w:r>
        <w:t xml:space="preserve">Dott. Alessandro Bianchi</w:t>
      </w:r>
      <w:r>
        <w:br/>
      </w:r>
      <w:r>
        <w:t xml:space="preserve">Amministratore Unico</w:t>
      </w:r>
      <w:r>
        <w:br/>
      </w:r>
      <w:r>
        <w:t xml:space="preserve">Date: _______________</w:t>
      </w:r>
    </w:p>
    <w:bookmarkEnd w:id="28"/>
    <w:p>
      <w:pPr>
        <w:pStyle w:val="BodyText"/>
      </w:pPr>
      <w:r>
        <w:rPr>
          <w:bCs/>
          <w:b/>
        </w:rPr>
        <w:t xml:space="preserve">NOTE:</w:t>
      </w:r>
      <w:r>
        <w:t xml:space="preserve"> </w:t>
      </w:r>
      <w:r>
        <w:t xml:space="preserve">This</w:t>
      </w:r>
      <w:r>
        <w:t xml:space="preserve"> </w:t>
      </w:r>
      <w:r>
        <w:t xml:space="preserve">Purchase Order</w:t>
      </w:r>
      <w:r>
        <w:t xml:space="preserve"> </w:t>
      </w:r>
      <w:r>
        <w:t xml:space="preserve">has been prepared in accordance with the procurement regulations of the Italian public education system (D.Lgs. 50/2016 – Codice dei Contratti Pubblici) and the internal financial regulations of the Comune di Roma. The</w:t>
      </w:r>
      <w:r>
        <w:t xml:space="preserve"> </w:t>
      </w:r>
      <w:r>
        <w:t xml:space="preserve">School Counselor</w:t>
      </w:r>
      <w:r>
        <w:t xml:space="preserve"> </w:t>
      </w:r>
      <w:r>
        <w:t xml:space="preserve">services described herein are classified under CPV code 85311200-4 (Educational counseling services) for the purposes of Italian public procurement reporting. All documentation related to this</w:t>
      </w:r>
      <w:r>
        <w:t xml:space="preserve"> </w:t>
      </w:r>
      <w:r>
        <w:t xml:space="preserve">Purchase Order</w:t>
      </w:r>
      <w:r>
        <w:t xml:space="preserve"> </w:t>
      </w:r>
      <w:r>
        <w:t xml:space="preserve">shall be archived at the school's administrative office in</w:t>
      </w:r>
      <w:r>
        <w:t xml:space="preserve"> </w:t>
      </w:r>
      <w:r>
        <w:t xml:space="preserve">Italy Rome</w:t>
      </w:r>
      <w:r>
        <w:t xml:space="preserve"> </w:t>
      </w:r>
      <w:r>
        <w:t xml:space="preserve">for a minimum period of ten (10) years as required by Italian public accounting law.</w:t>
      </w:r>
    </w:p>
    <w:p>
      <w:pPr>
        <w:pStyle w:val="BodyText"/>
      </w:pPr>
      <w:r>
        <w:t xml:space="preserve">Purchase Order No. IT-ROM-2025-SC-0472 | Issued in Rome, Italy | Istituto Comprensivo Statale "Vittorio Emanuele II"</w:t>
      </w:r>
    </w:p>
    <w:p>
      <w:pPr>
        <w:pStyle w:val="BodyText"/>
      </w:pPr>
      <w:r>
        <w:t xml:space="preserve">This document is valid only when signed and stamped by both authorized parties. Uncontrolled when printed.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Rome, Italy</dc:title>
  <dc:creator/>
  <dc:language>en</dc:language>
  <cp:keywords/>
  <dcterms:created xsi:type="dcterms:W3CDTF">2026-10-10T03:13:32Z</dcterms:created>
  <dcterms:modified xsi:type="dcterms:W3CDTF">2026-10-10T03:13:32Z</dcterms:modified>
</cp:coreProperties>
</file>

<file path=docProps/custom.xml><?xml version="1.0" encoding="utf-8"?>
<Properties xmlns="http://schemas.openxmlformats.org/officeDocument/2006/custom-properties" xmlns:vt="http://schemas.openxmlformats.org/officeDocument/2006/docPropsVTypes"/>
</file>