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Spain</w:t>
      </w:r>
      <w:r>
        <w:t xml:space="preserve"> </w:t>
      </w:r>
      <w:r>
        <w:t xml:space="preserve">Madrid</w:t>
      </w:r>
    </w:p>
    <w:bookmarkStart w:id="20" w:name="purchase-order"/>
    <w:p>
      <w:pPr>
        <w:pStyle w:val="Heading1"/>
      </w:pPr>
      <w:r>
        <w:t xml:space="preserve">PURCHASE ORDER</w:t>
      </w:r>
    </w:p>
    <w:p>
      <w:pPr>
        <w:pStyle w:val="FirstParagraph"/>
      </w:pPr>
      <w:r>
        <w:t xml:space="preserve">Professional Services Contract – School Counselor Engagement</w:t>
      </w:r>
    </w:p>
    <w:p>
      <w:pPr>
        <w:pStyle w:val="BodyText"/>
      </w:pPr>
      <w:r>
        <w:t xml:space="preserve">PO No.: ES-MAD-2025-SC-0472</w:t>
      </w:r>
    </w:p>
    <w:bookmarkEnd w:id="20"/>
    <w:bookmarkStart w:id="21" w:name="purchasing-entity-buyer"/>
    <w:p>
      <w:pPr>
        <w:pStyle w:val="Heading3"/>
      </w:pPr>
      <w:r>
        <w:t xml:space="preserve">Purchasing Entity (Buyer)</w:t>
      </w:r>
    </w:p>
    <w:p>
      <w:pPr>
        <w:pStyle w:val="FirstParagraph"/>
      </w:pPr>
      <w:r>
        <w:rPr>
          <w:bCs/>
          <w:b/>
        </w:rPr>
        <w:t xml:space="preserve">Centro Educativo Madrid Excellence Academy</w:t>
      </w:r>
    </w:p>
    <w:p>
      <w:pPr>
        <w:pStyle w:val="BodyText"/>
      </w:pPr>
      <w:r>
        <w:t xml:space="preserve">Calle de Serrano, 45, 28001</w:t>
      </w:r>
    </w:p>
    <w:p>
      <w:pPr>
        <w:pStyle w:val="BodyText"/>
      </w:pPr>
      <w:r>
        <w:t xml:space="preserve">Madrid, Spain</w:t>
      </w:r>
    </w:p>
    <w:p>
      <w:pPr>
        <w:pStyle w:val="BodyText"/>
      </w:pPr>
      <w:r>
        <w:t xml:space="preserve">Tel: +34 91 555 0123</w:t>
      </w:r>
    </w:p>
    <w:p>
      <w:pPr>
        <w:pStyle w:val="BodyText"/>
      </w:pPr>
      <w:r>
        <w:t xml:space="preserve">Email: procurement@madridexcellence.es</w:t>
      </w:r>
    </w:p>
    <w:p>
      <w:pPr>
        <w:pStyle w:val="BodyText"/>
      </w:pPr>
      <w:r>
        <w:t xml:space="preserve">NIF: B-87654321</w:t>
      </w:r>
    </w:p>
    <w:bookmarkEnd w:id="21"/>
    <w:bookmarkStart w:id="22" w:name="service-provider-supplier"/>
    <w:p>
      <w:pPr>
        <w:pStyle w:val="Heading3"/>
      </w:pPr>
      <w:r>
        <w:t xml:space="preserve">Service Provider (Supplier)</w:t>
      </w:r>
    </w:p>
    <w:p>
      <w:pPr>
        <w:pStyle w:val="FirstParagraph"/>
      </w:pPr>
      <w:r>
        <w:rPr>
          <w:bCs/>
          <w:b/>
        </w:rPr>
        <w:t xml:space="preserve">María Elena Rodríguez Fernández</w:t>
      </w:r>
    </w:p>
    <w:p>
      <w:pPr>
        <w:pStyle w:val="BodyText"/>
      </w:pPr>
      <w:r>
        <w:t xml:space="preserve">School Counselor – Licensed Professional</w:t>
      </w:r>
    </w:p>
    <w:p>
      <w:pPr>
        <w:pStyle w:val="BodyText"/>
      </w:pPr>
      <w:r>
        <w:t xml:space="preserve">Av. de la Constitución, 12, 3ºB</w:t>
      </w:r>
    </w:p>
    <w:p>
      <w:pPr>
        <w:pStyle w:val="BodyText"/>
      </w:pPr>
      <w:r>
        <w:t xml:space="preserve">28014 Madrid, Spain</w:t>
      </w:r>
    </w:p>
    <w:p>
      <w:pPr>
        <w:pStyle w:val="BodyText"/>
      </w:pPr>
      <w:r>
        <w:t xml:space="preserve">Tel: +34 612 345 678</w:t>
      </w:r>
    </w:p>
    <w:p>
      <w:pPr>
        <w:pStyle w:val="BodyText"/>
      </w:pPr>
      <w:r>
        <w:t xml:space="preserve">Email: m.rodriguez.counselor@gmail.com</w:t>
      </w:r>
    </w:p>
    <w:p>
      <w:pPr>
        <w:pStyle w:val="BodyText"/>
      </w:pPr>
      <w:r>
        <w:t xml:space="preserve">NIE: X-12345678A</w:t>
      </w:r>
    </w:p>
    <w:bookmarkEnd w:id="22"/>
    <w:bookmarkStart w:id="23" w:name="order-details"/>
    <w:p>
      <w:pPr>
        <w:pStyle w:val="Heading3"/>
      </w:pPr>
      <w:r>
        <w:t xml:space="preserve">Order Details</w:t>
      </w:r>
    </w:p>
    <w:p>
      <w:pPr>
        <w:pStyle w:val="FirstParagraph"/>
      </w:pPr>
      <w:r>
        <w:rPr>
          <w:bCs/>
          <w:b/>
        </w:rPr>
        <w:t xml:space="preserve">Date of Issue:</w:t>
      </w:r>
      <w:r>
        <w:t xml:space="preserve"> </w:t>
      </w:r>
      <w:r>
        <w:t xml:space="preserve">15 January 2025</w:t>
      </w:r>
    </w:p>
    <w:p>
      <w:pPr>
        <w:pStyle w:val="BodyText"/>
      </w:pPr>
      <w:r>
        <w:rPr>
          <w:bCs/>
          <w:b/>
        </w:rPr>
        <w:t xml:space="preserve">Required Start Date:</w:t>
      </w:r>
      <w:r>
        <w:t xml:space="preserve"> </w:t>
      </w:r>
      <w:r>
        <w:t xml:space="preserve">3 February 2025</w:t>
      </w:r>
    </w:p>
    <w:p>
      <w:pPr>
        <w:pStyle w:val="BodyText"/>
      </w:pPr>
      <w:r>
        <w:rPr>
          <w:bCs/>
          <w:b/>
        </w:rPr>
        <w:t xml:space="preserve">Contract Duration:</w:t>
      </w:r>
      <w:r>
        <w:t xml:space="preserve"> </w:t>
      </w:r>
      <w:r>
        <w:t xml:space="preserve">10 months (Feb 2025 – Nov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Euro (EUR)</w:t>
      </w:r>
    </w:p>
    <w:bookmarkEnd w:id="23"/>
    <w:bookmarkStart w:id="24" w:name="reference-information"/>
    <w:p>
      <w:pPr>
        <w:pStyle w:val="Heading3"/>
      </w:pPr>
      <w:r>
        <w:t xml:space="preserve">Reference Information</w:t>
      </w:r>
    </w:p>
    <w:p>
      <w:pPr>
        <w:pStyle w:val="FirstParagraph"/>
      </w:pPr>
      <w:r>
        <w:rPr>
          <w:bCs/>
          <w:b/>
        </w:rPr>
        <w:t xml:space="preserve">Department:</w:t>
      </w:r>
      <w:r>
        <w:t xml:space="preserve"> </w:t>
      </w:r>
      <w:r>
        <w:t xml:space="preserve">Student Welfare &amp; Counselling</w:t>
      </w:r>
    </w:p>
    <w:p>
      <w:pPr>
        <w:pStyle w:val="BodyText"/>
      </w:pPr>
      <w:r>
        <w:rPr>
          <w:bCs/>
          <w:b/>
        </w:rPr>
        <w:t xml:space="preserve">Requesting Manager:</w:t>
      </w:r>
      <w:r>
        <w:t xml:space="preserve"> </w:t>
      </w:r>
      <w:r>
        <w:t xml:space="preserve">Dr. Antonio Vega, Head of Student Services</w:t>
      </w:r>
    </w:p>
    <w:p>
      <w:pPr>
        <w:pStyle w:val="BodyText"/>
      </w:pPr>
      <w:r>
        <w:rPr>
          <w:bCs/>
          <w:b/>
        </w:rPr>
        <w:t xml:space="preserve">Approval Authority:</w:t>
      </w:r>
      <w:r>
        <w:t xml:space="preserve"> </w:t>
      </w:r>
      <w:r>
        <w:t xml:space="preserve">Board of Directors, Madrid Campus</w:t>
      </w:r>
    </w:p>
    <w:p>
      <w:pPr>
        <w:pStyle w:val="BodyText"/>
      </w:pPr>
      <w:r>
        <w:rPr>
          <w:bCs/>
          <w:b/>
        </w:rPr>
        <w:t xml:space="preserve">Applicable Jurisdiction:</w:t>
      </w:r>
      <w:r>
        <w:t xml:space="preserve"> </w:t>
      </w:r>
      <w:r>
        <w:t xml:space="preserve">Spain Madrid (Community of Madrid)</w:t>
      </w:r>
    </w:p>
    <w:bookmarkEnd w:id="24"/>
    <w:p>
      <w:pPr>
        <w:pStyle w:val="BodyText"/>
      </w:pPr>
      <w:r>
        <w:t xml:space="preserve">Description of Services – School Counselor Engagement</w:t>
      </w:r>
    </w:p>
    <w:p>
      <w:pPr>
        <w:pStyle w:val="BodyText"/>
      </w:pPr>
      <w:r>
        <w:t xml:space="preserve">This Purchase Order is issued by Centro Educativo Madrid Excellence Academy, a registered educational institution operating in Spain Madrid, to formally engage the services of a qualified</w:t>
      </w:r>
      <w:r>
        <w:t xml:space="preserve"> </w:t>
      </w:r>
      <w:r>
        <w:t xml:space="preserve">School Counselor</w:t>
      </w:r>
      <w:r>
        <w:t xml:space="preserve"> </w:t>
      </w:r>
      <w:r>
        <w:t xml:space="preserve">for the 2025–2026 academic year. The School Counselor shall provide comprehensive psychological, academic, and social support services to students aged 6 through 18 enrolled at the Madrid campus. This Purchase Order governs all terms, conditions, deliverables, and compensation related to the professional engagement of the School Counselor within the jurisdiction of Spain Madrid, in full compliance with the Spanish Organic Law on Education (LOE 2/2006) and the regulations of the Community of Madrid's Directorate-General for Education.</w:t>
      </w:r>
    </w:p>
    <w:p>
      <w:pPr>
        <w:pStyle w:val="BodyText"/>
      </w:pPr>
      <w:r>
        <w:t xml:space="preserve">Scope of Services and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Frequency</w:t>
            </w:r>
          </w:p>
        </w:tc>
        <w:tc>
          <w:tcPr/>
          <w:p>
            <w:pPr>
              <w:pStyle w:val="Compact"/>
              <w:jc w:val="left"/>
            </w:pPr>
            <w:r>
              <w:t xml:space="preserve">Duration</w:t>
            </w:r>
          </w:p>
        </w:tc>
        <w:tc>
          <w:tcPr/>
          <w:p>
            <w:pPr>
              <w:pStyle w:val="Compact"/>
              <w:jc w:val="left"/>
            </w:pPr>
            <w:r>
              <w:t xml:space="preserve">Monthly Fee (EUR)</w:t>
            </w:r>
          </w:p>
        </w:tc>
      </w:tr>
      <w:tr>
        <w:tc>
          <w:tcPr/>
          <w:p>
            <w:pPr>
              <w:pStyle w:val="Compact"/>
              <w:jc w:val="left"/>
            </w:pPr>
            <w:r>
              <w:t xml:space="preserve">01</w:t>
            </w:r>
          </w:p>
        </w:tc>
        <w:tc>
          <w:tcPr/>
          <w:p>
            <w:pPr>
              <w:pStyle w:val="Compact"/>
              <w:jc w:val="left"/>
            </w:pPr>
            <w:r>
              <w:t xml:space="preserve">Individual counselling sessions for students experiencing academic, emotional, or social difficulties. The School Counselor shall maintain a caseload of no more than 30 active student cases at any given time.</w:t>
            </w:r>
          </w:p>
        </w:tc>
        <w:tc>
          <w:tcPr/>
          <w:p>
            <w:pPr>
              <w:pStyle w:val="Compact"/>
              <w:jc w:val="left"/>
            </w:pPr>
            <w:r>
              <w:t xml:space="preserve">Weekly (5 hrs/week)</w:t>
            </w:r>
          </w:p>
        </w:tc>
        <w:tc>
          <w:tcPr/>
          <w:p>
            <w:pPr>
              <w:pStyle w:val="Compact"/>
              <w:jc w:val="left"/>
            </w:pPr>
            <w:r>
              <w:t xml:space="preserve">10 months</w:t>
            </w:r>
          </w:p>
        </w:tc>
        <w:tc>
          <w:tcPr/>
          <w:p>
            <w:pPr>
              <w:pStyle w:val="Compact"/>
              <w:jc w:val="left"/>
            </w:pPr>
            <w:r>
              <w:t xml:space="preserve">€1,200.00</w:t>
            </w:r>
          </w:p>
        </w:tc>
      </w:tr>
      <w:tr>
        <w:tc>
          <w:tcPr/>
          <w:p>
            <w:pPr>
              <w:pStyle w:val="Compact"/>
              <w:jc w:val="left"/>
            </w:pPr>
            <w:r>
              <w:t xml:space="preserve">02</w:t>
            </w:r>
          </w:p>
        </w:tc>
        <w:tc>
          <w:tcPr/>
          <w:p>
            <w:pPr>
              <w:pStyle w:val="Compact"/>
              <w:jc w:val="left"/>
            </w:pPr>
            <w:r>
              <w:t xml:space="preserve">Group counselling and psychoeducational workshops on topics including bullying prevention, stress management, career guidance, and social-emotional learning. Minimum of 2 group sessions per week.</w:t>
            </w:r>
          </w:p>
        </w:tc>
        <w:tc>
          <w:tcPr/>
          <w:p>
            <w:pPr>
              <w:pStyle w:val="Compact"/>
              <w:jc w:val="left"/>
            </w:pPr>
            <w:r>
              <w:t xml:space="preserve">Bi-weekly (4 hrs/week)</w:t>
            </w:r>
          </w:p>
        </w:tc>
        <w:tc>
          <w:tcPr/>
          <w:p>
            <w:pPr>
              <w:pStyle w:val="Compact"/>
              <w:jc w:val="left"/>
            </w:pPr>
            <w:r>
              <w:t xml:space="preserve">10 months</w:t>
            </w:r>
          </w:p>
        </w:tc>
        <w:tc>
          <w:tcPr/>
          <w:p>
            <w:pPr>
              <w:pStyle w:val="Compact"/>
              <w:jc w:val="left"/>
            </w:pPr>
            <w:r>
              <w:t xml:space="preserve">€950.00</w:t>
            </w:r>
          </w:p>
        </w:tc>
      </w:tr>
      <w:tr>
        <w:tc>
          <w:tcPr/>
          <w:p>
            <w:pPr>
              <w:pStyle w:val="Compact"/>
              <w:jc w:val="left"/>
            </w:pPr>
            <w:r>
              <w:t xml:space="preserve">03</w:t>
            </w:r>
          </w:p>
        </w:tc>
        <w:tc>
          <w:tcPr/>
          <w:p>
            <w:pPr>
              <w:pStyle w:val="Compact"/>
              <w:jc w:val="left"/>
            </w:pPr>
            <w:r>
              <w:t xml:space="preserve">Parent and guardian consultation meetings. The School Counselor shall conduct monthly open consultation hours and individual parent meetings as needed to discuss student progress and support strategies.</w:t>
            </w:r>
          </w:p>
        </w:tc>
        <w:tc>
          <w:tcPr/>
          <w:p>
            <w:pPr>
              <w:pStyle w:val="Compact"/>
              <w:jc w:val="left"/>
            </w:pPr>
            <w:r>
              <w:t xml:space="preserve">Monthly (6 hrs/month)</w:t>
            </w:r>
          </w:p>
        </w:tc>
        <w:tc>
          <w:tcPr/>
          <w:p>
            <w:pPr>
              <w:pStyle w:val="Compact"/>
              <w:jc w:val="left"/>
            </w:pPr>
            <w:r>
              <w:t xml:space="preserve">10 months</w:t>
            </w:r>
          </w:p>
        </w:tc>
        <w:tc>
          <w:tcPr/>
          <w:p>
            <w:pPr>
              <w:pStyle w:val="Compact"/>
              <w:jc w:val="left"/>
            </w:pPr>
            <w:r>
              <w:t xml:space="preserve">€600.00</w:t>
            </w:r>
          </w:p>
        </w:tc>
      </w:tr>
      <w:tr>
        <w:tc>
          <w:tcPr/>
          <w:p>
            <w:pPr>
              <w:pStyle w:val="Compact"/>
              <w:jc w:val="left"/>
            </w:pPr>
            <w:r>
              <w:t xml:space="preserve">04</w:t>
            </w:r>
          </w:p>
        </w:tc>
        <w:tc>
          <w:tcPr/>
          <w:p>
            <w:pPr>
              <w:pStyle w:val="Compact"/>
              <w:jc w:val="left"/>
            </w:pPr>
            <w:r>
              <w:t xml:space="preserve">Collaboration with teaching staff, school psychologists, and external specialists in Spain Madrid. Includes participation in weekly multidisciplinary team meetings and quarterly progress reporting to the Board of Directors.</w:t>
            </w:r>
          </w:p>
        </w:tc>
        <w:tc>
          <w:tcPr/>
          <w:p>
            <w:pPr>
              <w:pStyle w:val="Compact"/>
              <w:jc w:val="left"/>
            </w:pPr>
            <w:r>
              <w:t xml:space="preserve">Weekly (2 hrs/week)</w:t>
            </w:r>
          </w:p>
        </w:tc>
        <w:tc>
          <w:tcPr/>
          <w:p>
            <w:pPr>
              <w:pStyle w:val="Compact"/>
              <w:jc w:val="left"/>
            </w:pPr>
            <w:r>
              <w:t xml:space="preserve">10 months</w:t>
            </w:r>
          </w:p>
        </w:tc>
        <w:tc>
          <w:tcPr/>
          <w:p>
            <w:pPr>
              <w:pStyle w:val="Compact"/>
              <w:jc w:val="left"/>
            </w:pPr>
            <w:r>
              <w:t xml:space="preserve">€450.00</w:t>
            </w:r>
          </w:p>
        </w:tc>
      </w:tr>
      <w:tr>
        <w:tc>
          <w:tcPr/>
          <w:p>
            <w:pPr>
              <w:pStyle w:val="Compact"/>
              <w:jc w:val="left"/>
            </w:pPr>
            <w:r>
              <w:t xml:space="preserve">05</w:t>
            </w:r>
          </w:p>
        </w:tc>
        <w:tc>
          <w:tcPr/>
          <w:p>
            <w:pPr>
              <w:pStyle w:val="Compact"/>
              <w:jc w:val="left"/>
            </w:pPr>
            <w:r>
              <w:t xml:space="preserve">Development and maintenance of individual student support plans, incident reports, and confidential case documentation in accordance with Spain Madrid data protection regulations (RGPD / LOPDGDD 3/2018).</w:t>
            </w:r>
          </w:p>
        </w:tc>
        <w:tc>
          <w:tcPr/>
          <w:p>
            <w:pPr>
              <w:pStyle w:val="Compact"/>
              <w:jc w:val="left"/>
            </w:pPr>
            <w:r>
              <w:t xml:space="preserve">Ongoing</w:t>
            </w:r>
          </w:p>
        </w:tc>
        <w:tc>
          <w:tcPr/>
          <w:p>
            <w:pPr>
              <w:pStyle w:val="Compact"/>
              <w:jc w:val="left"/>
            </w:pPr>
            <w:r>
              <w:t xml:space="preserve">10 months</w:t>
            </w:r>
          </w:p>
        </w:tc>
        <w:tc>
          <w:tcPr/>
          <w:p>
            <w:pPr>
              <w:pStyle w:val="Compact"/>
              <w:jc w:val="left"/>
            </w:pPr>
            <w:r>
              <w:t xml:space="preserve">€300.00</w:t>
            </w:r>
          </w:p>
        </w:tc>
      </w:tr>
      <w:tr>
        <w:tc>
          <w:tcPr/>
          <w:p>
            <w:pPr>
              <w:pStyle w:val="Compact"/>
              <w:jc w:val="left"/>
            </w:pPr>
            <w:r>
              <w:t xml:space="preserve">06</w:t>
            </w:r>
          </w:p>
        </w:tc>
        <w:tc>
          <w:tcPr/>
          <w:p>
            <w:pPr>
              <w:pStyle w:val="Compact"/>
              <w:jc w:val="left"/>
            </w:pPr>
            <w:r>
              <w:t xml:space="preserve">Crisis intervention and emergency response support. The School Counselor shall be available for immediate response to critical incidents on campus, including but not limited to student self-harm, severe behavioural episodes, and family emergencies.</w:t>
            </w:r>
          </w:p>
        </w:tc>
        <w:tc>
          <w:tcPr/>
          <w:p>
            <w:pPr>
              <w:pStyle w:val="Compact"/>
              <w:jc w:val="left"/>
            </w:pPr>
            <w:r>
              <w:t xml:space="preserve">As needed</w:t>
            </w:r>
          </w:p>
        </w:tc>
        <w:tc>
          <w:tcPr/>
          <w:p>
            <w:pPr>
              <w:pStyle w:val="Compact"/>
              <w:jc w:val="left"/>
            </w:pPr>
            <w:r>
              <w:t xml:space="preserve">10 months</w:t>
            </w:r>
          </w:p>
        </w:tc>
        <w:tc>
          <w:tcPr/>
          <w:p>
            <w:pPr>
              <w:pStyle w:val="Compact"/>
              <w:jc w:val="left"/>
            </w:pPr>
            <w:r>
              <w:t xml:space="preserve">€500.00</w:t>
            </w:r>
          </w:p>
        </w:tc>
      </w:tr>
      <w:tr>
        <w:tc>
          <w:tcPr>
            <w:gridSpan w:val="4"/>
          </w:tcPr>
          <w:p>
            <w:pPr>
              <w:pStyle w:val="Compact"/>
              <w:jc w:val="left"/>
            </w:pPr>
            <w:r>
              <w:t xml:space="preserve">TOTAL MONTHLY FEE</w:t>
            </w:r>
          </w:p>
        </w:tc>
        <w:tc>
          <w:tcPr/>
          <w:p>
            <w:pPr>
              <w:pStyle w:val="Compact"/>
              <w:jc w:val="left"/>
            </w:pPr>
            <w:r>
              <w:t xml:space="preserve">€4,000.00</w:t>
            </w:r>
          </w:p>
        </w:tc>
      </w:tr>
      <w:tr>
        <w:tc>
          <w:tcPr>
            <w:gridSpan w:val="4"/>
          </w:tcPr>
          <w:p>
            <w:pPr>
              <w:pStyle w:val="Compact"/>
              <w:jc w:val="left"/>
            </w:pPr>
            <w:r>
              <w:t xml:space="preserve">TOTAL CONTRACT VALUE (10 months)</w:t>
            </w:r>
          </w:p>
        </w:tc>
        <w:tc>
          <w:tcPr/>
          <w:p>
            <w:pPr>
              <w:pStyle w:val="Compact"/>
              <w:jc w:val="left"/>
            </w:pPr>
            <w:r>
              <w:t xml:space="preserve">€40,000.00</w:t>
            </w:r>
          </w:p>
        </w:tc>
      </w:tr>
    </w:tbl>
    <w:p>
      <w:pPr>
        <w:pStyle w:val="BodyText"/>
      </w:pPr>
      <w:r>
        <w:t xml:space="preserve">Terms and Conditions</w:t>
      </w:r>
    </w:p>
    <w:p>
      <w:pPr>
        <w:pStyle w:val="BodyText"/>
      </w:pPr>
      <w:r>
        <w:rPr>
          <w:bCs/>
          <w:b/>
        </w:rPr>
        <w:t xml:space="preserve">1. Governing Law and Jurisdiction:</w:t>
      </w:r>
      <w:r>
        <w:t xml:space="preserve"> </w:t>
      </w:r>
      <w:r>
        <w:t xml:space="preserve">This Purchase Order shall be governed by and construed in accordance with the laws of the Kingdom of Spain, specifically the civil and commercial codes applicable in the Community of Madrid. Any disputes arising from this Purchase Order shall be subject to the exclusive jurisdiction of the competent courts of Madrid, Spain.</w:t>
      </w:r>
    </w:p>
    <w:p>
      <w:pPr>
        <w:pStyle w:val="BodyText"/>
      </w:pPr>
      <w:r>
        <w:rPr>
          <w:bCs/>
          <w:b/>
        </w:rPr>
        <w:t xml:space="preserve">2. Professional Qualifications:</w:t>
      </w:r>
      <w:r>
        <w:t xml:space="preserve"> </w:t>
      </w:r>
      <w:r>
        <w:t xml:space="preserve">The School Counselor must hold a valid degree in Psychology or Counselling from an accredited Spanish university, a professional licence issued by the Colegio Oficial de Psicólogos de Madrid, and a minimum of five (5) years of experience in educational counselling within Spain Madrid. Proof of qualifications must be submitted prior to the commencement of services.</w:t>
      </w:r>
    </w:p>
    <w:p>
      <w:pPr>
        <w:pStyle w:val="BodyText"/>
      </w:pPr>
      <w:r>
        <w:rPr>
          <w:bCs/>
          <w:b/>
        </w:rPr>
        <w:t xml:space="preserve">3. Working Hours and Location:</w:t>
      </w:r>
      <w:r>
        <w:t xml:space="preserve"> </w:t>
      </w:r>
      <w:r>
        <w:t xml:space="preserve">The School Counselor shall perform all duties at the Centro Educativo Madrid Excellence Academy premises located in Madrid, Spain, during standard school hours (Monday to Friday, 08:00 to 16:00 CET), with the exception of pre-arranged off-site parent meetings or professional development activities approved in writing by the Purchasing Entity.</w:t>
      </w:r>
    </w:p>
    <w:p>
      <w:pPr>
        <w:pStyle w:val="BodyText"/>
      </w:pPr>
      <w:r>
        <w:rPr>
          <w:bCs/>
          <w:b/>
        </w:rPr>
        <w:t xml:space="preserve">4. Confidentiality and Data Protection:</w:t>
      </w:r>
      <w:r>
        <w:t xml:space="preserve"> </w:t>
      </w:r>
      <w:r>
        <w:t xml:space="preserve">The School Counselor shall adhere strictly to the confidentiality obligations established under Spain Madrid's data protection framework. All student records, session notes, and personal information shall be stored in secure, encrypted systems and shall not be disclosed to any third party without written parental consent or a court order, in compliance with the General Data Protection Regulation (GDPR) and the Spanish Organic Law 3/2018.</w:t>
      </w:r>
    </w:p>
    <w:p>
      <w:pPr>
        <w:pStyle w:val="BodyText"/>
      </w:pPr>
      <w:r>
        <w:rPr>
          <w:bCs/>
          <w:b/>
        </w:rPr>
        <w:t xml:space="preserve">5. Payment Schedule:</w:t>
      </w:r>
      <w:r>
        <w:t xml:space="preserve"> </w:t>
      </w:r>
      <w:r>
        <w:t xml:space="preserve">Payment shall be made monthly in arrears via direct bank transfer to the account designated by the School Counselor. Invoices must be submitted by the 5th business day of the following month. Late payments shall accrue interest at the rate established by the Spanish Law on Late Payment in Commercial Transactions (Ley 3/2004).</w:t>
      </w:r>
    </w:p>
    <w:p>
      <w:pPr>
        <w:pStyle w:val="BodyText"/>
      </w:pPr>
      <w:r>
        <w:rPr>
          <w:bCs/>
          <w:b/>
        </w:rPr>
        <w:t xml:space="preserve">6. Termination:</w:t>
      </w:r>
      <w:r>
        <w:t xml:space="preserve"> </w:t>
      </w:r>
      <w:r>
        <w:t xml:space="preserve">Either party may terminate this Purchase Order with thirty (30) days' written notice. In cases of gross professional misconduct, failure to maintain required licences, or breach of confidentiality, the Purchasing Entity reserves the right to terminate this Purchase Order immediately without notice, in accordance with Spanish labour and contract law applicable in Madrid.</w:t>
      </w:r>
    </w:p>
    <w:p>
      <w:pPr>
        <w:pStyle w:val="BodyText"/>
      </w:pPr>
      <w:r>
        <w:rPr>
          <w:bCs/>
          <w:b/>
        </w:rPr>
        <w:t xml:space="preserve">7. Insurance and Liability:</w:t>
      </w:r>
      <w:r>
        <w:t xml:space="preserve"> </w:t>
      </w:r>
      <w:r>
        <w:t xml:space="preserve">The School Counselor shall maintain professional liability insurance with a minimum coverage of €300,000, valid throughout the duration of this Purchase Order. A certificate of insurance must be provided to the Purchasing Entity before the start date.</w:t>
      </w:r>
    </w:p>
    <w:p>
      <w:pPr>
        <w:pStyle w:val="BodyText"/>
      </w:pPr>
      <w:r>
        <w:rPr>
          <w:bCs/>
          <w:b/>
        </w:rPr>
        <w:t xml:space="preserve">8. Intellectual Property:</w:t>
      </w:r>
      <w:r>
        <w:t xml:space="preserve"> </w:t>
      </w:r>
      <w:r>
        <w:t xml:space="preserve">All reports, assessment tools, and documentation created specifically for the Purchasing Entity under this Purchase Order shall remain the property of Centro Educativo Madrid Excellence Academy. The School Counselor retains the right to use general methodologies and professional frameworks in future engagements.</w:t>
      </w:r>
    </w:p>
    <w:p>
      <w:pPr>
        <w:pStyle w:val="BodyText"/>
      </w:pPr>
      <w:r>
        <w:t xml:space="preserve">Authorisation and Acceptance</w:t>
      </w:r>
    </w:p>
    <w:p>
      <w:pPr>
        <w:pStyle w:val="BodyText"/>
      </w:pPr>
      <w:r>
        <w:t xml:space="preserve">By signing below, both parties acknowledge that this Purchase Order constitutes a binding agreement for the engagement of the School Counselor services as described herein. This document has been prepared and executed in Madrid, Spain, and is valid under the legal framework of Spain Madrid.</w:t>
      </w:r>
    </w:p>
    <w:p>
      <w:pPr>
        <w:pStyle w:val="BodyText"/>
      </w:pPr>
      <w:r>
        <w:rPr>
          <w:bCs/>
          <w:b/>
        </w:rPr>
        <w:t xml:space="preserve">For the Purchasing Entity</w:t>
      </w:r>
      <w:r>
        <w:br/>
      </w:r>
      <w:r>
        <w:t xml:space="preserve">Centro Educativo Madrid Excellence Academy</w:t>
      </w:r>
      <w:r>
        <w:br/>
      </w:r>
      <w:r>
        <w:t xml:space="preserve">Name: Dr. Antonio Vega</w:t>
      </w:r>
      <w:r>
        <w:br/>
      </w:r>
      <w:r>
        <w:t xml:space="preserve">Title: Head of Student Services</w:t>
      </w:r>
      <w:r>
        <w:br/>
      </w:r>
      <w:r>
        <w:t xml:space="preserve">Date: _______________</w:t>
      </w:r>
    </w:p>
    <w:p>
      <w:pPr>
        <w:pStyle w:val="BodyText"/>
      </w:pPr>
      <w:r>
        <w:rPr>
          <w:bCs/>
          <w:b/>
        </w:rPr>
        <w:t xml:space="preserve">For the Service Provider</w:t>
      </w:r>
      <w:r>
        <w:br/>
      </w:r>
      <w:r>
        <w:t xml:space="preserve">School Counselor</w:t>
      </w:r>
      <w:r>
        <w:br/>
      </w:r>
      <w:r>
        <w:t xml:space="preserve">Name: María Elena Rodríguez Fernández</w:t>
      </w:r>
      <w:r>
        <w:br/>
      </w:r>
      <w:r>
        <w:t xml:space="preserve">Title: Licensed School Counselor</w:t>
      </w:r>
      <w:r>
        <w:br/>
      </w:r>
      <w:r>
        <w:t xml:space="preserve">Date: _______________</w:t>
      </w:r>
    </w:p>
    <w:p>
      <w:pPr>
        <w:pStyle w:val="BodyText"/>
      </w:pPr>
      <w:r>
        <w:rPr>
          <w:bCs/>
          <w:b/>
        </w:rPr>
        <w:t xml:space="preserve">Authorised Signatory</w:t>
      </w:r>
      <w:r>
        <w:br/>
      </w:r>
      <w:r>
        <w:t xml:space="preserve">Board of Directors</w:t>
      </w:r>
      <w:r>
        <w:br/>
      </w:r>
      <w:r>
        <w:t xml:space="preserve">Name: Sra. Carmen López</w:t>
      </w:r>
      <w:r>
        <w:br/>
      </w:r>
      <w:r>
        <w:t xml:space="preserve">Title: Chairperson, Madrid Campus</w:t>
      </w:r>
      <w:r>
        <w:br/>
      </w:r>
      <w:r>
        <w:t xml:space="preserve">Date: _______________</w:t>
      </w:r>
    </w:p>
    <w:p>
      <w:pPr>
        <w:pStyle w:val="BodyText"/>
      </w:pPr>
      <w:r>
        <w:t xml:space="preserve">This Purchase Order (PO No. ES-MAD-2025-SC-0472) is issued by Centro Educativo Madrid Excellence Academy, Madrid, Spain. It is valid for a period of 30 days from the date of issue. For queries regarding this Purchase Order, please contact the Procurement Office at procurement@madridexcellence.es or +34 91 555 0123. This document is subject to the laws of Spain Madrid and the Community of Madrid.</w:t>
      </w:r>
    </w:p>
    <w:p>
      <w:pPr>
        <w:pStyle w:val="BodyText"/>
      </w:pPr>
      <w:r>
        <w:t xml:space="preserve">Document Reference: PO-ES-MAD-2025-SC-0472 | Version 1.0 | Classification: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School Counselor Services - Spain Madrid</dc:title>
  <dc:creator/>
  <dc:language>en</dc:language>
  <cp:keywords/>
  <dcterms:created xsi:type="dcterms:W3CDTF">2026-10-10T04:34:01Z</dcterms:created>
  <dcterms:modified xsi:type="dcterms:W3CDTF">2026-10-10T04:34:01Z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