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Sri Lanka Colombo — Educational Services Division</w:t>
      </w:r>
    </w:p>
    <w:bookmarkEnd w:id="20"/>
    <w:p>
      <w:pPr>
        <w:pStyle w:val="BodyText"/>
      </w:pPr>
      <w:r>
        <w:t xml:space="preserve">PO No: SL/COLO/2025/SC/0047</w:t>
      </w:r>
    </w:p>
    <w:bookmarkStart w:id="21" w:name="purchasing-authority-buyer"/>
    <w:p>
      <w:pPr>
        <w:pStyle w:val="Heading3"/>
      </w:pPr>
      <w:r>
        <w:t xml:space="preserve">Purchasing Authority (Buyer)</w:t>
      </w:r>
    </w:p>
    <w:p>
      <w:pPr>
        <w:pStyle w:val="FirstParagraph"/>
      </w:pPr>
      <w:r>
        <w:rPr>
          <w:bCs/>
          <w:b/>
        </w:rPr>
        <w:t xml:space="preserve">Name:</w:t>
      </w:r>
      <w:r>
        <w:t xml:space="preserve"> </w:t>
      </w:r>
      <w:r>
        <w:t xml:space="preserve">St. Peter's International College</w:t>
      </w:r>
    </w:p>
    <w:p>
      <w:pPr>
        <w:pStyle w:val="BodyText"/>
      </w:pPr>
      <w:r>
        <w:rPr>
          <w:bCs/>
          <w:b/>
        </w:rPr>
        <w:t xml:space="preserve">Address:</w:t>
      </w:r>
      <w:r>
        <w:t xml:space="preserve"> </w:t>
      </w:r>
      <w:r>
        <w:t xml:space="preserve">142, Galle Road, Colombo 03, Sri Lanka</w:t>
      </w:r>
    </w:p>
    <w:p>
      <w:pPr>
        <w:pStyle w:val="BodyText"/>
      </w:pPr>
      <w:r>
        <w:rPr>
          <w:bCs/>
          <w:b/>
        </w:rPr>
        <w:t xml:space="preserve">Contact:</w:t>
      </w:r>
      <w:r>
        <w:t xml:space="preserve"> </w:t>
      </w:r>
      <w:r>
        <w:t xml:space="preserve">procurement@stpeterscolombo.lk</w:t>
      </w:r>
    </w:p>
    <w:p>
      <w:pPr>
        <w:pStyle w:val="BodyText"/>
      </w:pPr>
      <w:r>
        <w:rPr>
          <w:bCs/>
          <w:b/>
        </w:rPr>
        <w:t xml:space="preserve">Phone:</w:t>
      </w:r>
      <w:r>
        <w:t xml:space="preserve"> </w:t>
      </w:r>
      <w:r>
        <w:t xml:space="preserve">+94 11 234 5678</w:t>
      </w:r>
    </w:p>
    <w:p>
      <w:pPr>
        <w:pStyle w:val="BodyText"/>
      </w:pPr>
      <w:r>
        <w:rPr>
          <w:bCs/>
          <w:b/>
        </w:rPr>
        <w:t xml:space="preserve">TIN:</w:t>
      </w:r>
      <w:r>
        <w:t xml:space="preserve"> </w:t>
      </w:r>
      <w:r>
        <w:t xml:space="preserve">700123456-0000</w:t>
      </w:r>
    </w:p>
    <w:p>
      <w:pPr>
        <w:pStyle w:val="BodyText"/>
      </w:pPr>
      <w:r>
        <w:rPr>
          <w:bCs/>
          <w:b/>
        </w:rPr>
        <w:t xml:space="preserve">Authorized Officer:</w:t>
      </w:r>
      <w:r>
        <w:t xml:space="preserve"> </w:t>
      </w:r>
      <w:r>
        <w:t xml:space="preserve">Mr. R. Perera, Principal</w:t>
      </w:r>
    </w:p>
    <w:bookmarkEnd w:id="21"/>
    <w:bookmarkStart w:id="22" w:name="service-provider-supplier"/>
    <w:p>
      <w:pPr>
        <w:pStyle w:val="Heading3"/>
      </w:pPr>
      <w:r>
        <w:t xml:space="preserve">Service Provider (Supplier)</w:t>
      </w:r>
    </w:p>
    <w:p>
      <w:pPr>
        <w:pStyle w:val="FirstParagraph"/>
      </w:pPr>
      <w:r>
        <w:rPr>
          <w:bCs/>
          <w:b/>
        </w:rPr>
        <w:t xml:space="preserve">Name:</w:t>
      </w:r>
      <w:r>
        <w:t xml:space="preserve"> </w:t>
      </w:r>
      <w:r>
        <w:t xml:space="preserve">MindBridge Counselling Services (Pvt) Ltd</w:t>
      </w:r>
    </w:p>
    <w:p>
      <w:pPr>
        <w:pStyle w:val="BodyText"/>
      </w:pPr>
      <w:r>
        <w:rPr>
          <w:bCs/>
          <w:b/>
        </w:rPr>
        <w:t xml:space="preserve">Address:</w:t>
      </w:r>
      <w:r>
        <w:t xml:space="preserve"> </w:t>
      </w:r>
      <w:r>
        <w:t xml:space="preserve">88, Sir James Peiris Mawatha, Colombo 07, Sri Lanka</w:t>
      </w:r>
    </w:p>
    <w:p>
      <w:pPr>
        <w:pStyle w:val="BodyText"/>
      </w:pPr>
      <w:r>
        <w:rPr>
          <w:bCs/>
          <w:b/>
        </w:rPr>
        <w:t xml:space="preserve">Contact:</w:t>
      </w:r>
      <w:r>
        <w:t xml:space="preserve"> </w:t>
      </w:r>
      <w:r>
        <w:t xml:space="preserve">info@mindbridgeslk.com</w:t>
      </w:r>
    </w:p>
    <w:p>
      <w:pPr>
        <w:pStyle w:val="BodyText"/>
      </w:pPr>
      <w:r>
        <w:rPr>
          <w:bCs/>
          <w:b/>
        </w:rPr>
        <w:t xml:space="preserve">Phone:</w:t>
      </w:r>
      <w:r>
        <w:t xml:space="preserve"> </w:t>
      </w:r>
      <w:r>
        <w:t xml:space="preserve">+94 11 765 4321</w:t>
      </w:r>
    </w:p>
    <w:p>
      <w:pPr>
        <w:pStyle w:val="BodyText"/>
      </w:pPr>
      <w:r>
        <w:rPr>
          <w:bCs/>
          <w:b/>
        </w:rPr>
        <w:t xml:space="preserve">TIN:</w:t>
      </w:r>
      <w:r>
        <w:t xml:space="preserve"> </w:t>
      </w:r>
      <w:r>
        <w:t xml:space="preserve">700987654-0000</w:t>
      </w:r>
    </w:p>
    <w:p>
      <w:pPr>
        <w:pStyle w:val="BodyText"/>
      </w:pPr>
      <w:r>
        <w:rPr>
          <w:bCs/>
          <w:b/>
        </w:rPr>
        <w:t xml:space="preserve">Authorized Officer:</w:t>
      </w:r>
      <w:r>
        <w:t xml:space="preserve"> </w:t>
      </w:r>
      <w:r>
        <w:t xml:space="preserve">Dr. N. Fernando, Director</w:t>
      </w:r>
    </w:p>
    <w:bookmarkEnd w:id="22"/>
    <w:p>
      <w:pPr>
        <w:pStyle w:val="BodyText"/>
      </w:pPr>
      <w:r>
        <w:rPr>
          <w:bCs/>
          <w:b/>
        </w:rPr>
        <w:t xml:space="preserve">Date of Issue:</w:t>
      </w:r>
      <w:r>
        <w:t xml:space="preserve"> </w:t>
      </w:r>
      <w:r>
        <w:t xml:space="preserve">15 January 2025</w:t>
      </w:r>
    </w:p>
    <w:p>
      <w:pPr>
        <w:pStyle w:val="BodyText"/>
      </w:pPr>
      <w:r>
        <w:rPr>
          <w:bCs/>
          <w:b/>
        </w:rPr>
        <w:t xml:space="preserve">Order Date:</w:t>
      </w:r>
      <w:r>
        <w:t xml:space="preserve"> </w:t>
      </w:r>
      <w:r>
        <w:t xml:space="preserve">15 January 2025</w:t>
      </w:r>
    </w:p>
    <w:p>
      <w:pPr>
        <w:pStyle w:val="BodyText"/>
      </w:pPr>
      <w:r>
        <w:rPr>
          <w:bCs/>
          <w:b/>
        </w:rPr>
        <w:t xml:space="preserve">Service Commencement:</w:t>
      </w:r>
      <w:r>
        <w:t xml:space="preserve"> </w:t>
      </w:r>
      <w:r>
        <w:t xml:space="preserve">01 March 2025</w:t>
      </w:r>
    </w:p>
    <w:p>
      <w:pPr>
        <w:pStyle w:val="BodyText"/>
      </w:pPr>
      <w:r>
        <w:rPr>
          <w:bCs/>
          <w:b/>
        </w:rPr>
        <w:t xml:space="preserve">Service Duration:</w:t>
      </w:r>
      <w:r>
        <w:t xml:space="preserve"> </w:t>
      </w:r>
      <w:r>
        <w:t xml:space="preserve">12 months (01 March 2025 – 28 February 2026)</w:t>
      </w:r>
    </w:p>
    <w:p>
      <w:pPr>
        <w:pStyle w:val="BodyText"/>
      </w:pPr>
      <w:r>
        <w:rPr>
          <w:bCs/>
          <w:b/>
        </w:rPr>
        <w:t xml:space="preserve">Payment Terms:</w:t>
      </w:r>
      <w:r>
        <w:t xml:space="preserve"> </w:t>
      </w:r>
      <w:r>
        <w:t xml:space="preserve">Monthly in advance</w:t>
      </w:r>
    </w:p>
    <w:p>
      <w:pPr>
        <w:pStyle w:val="BodyText"/>
      </w:pPr>
      <w:r>
        <w:rPr>
          <w:bCs/>
          <w:b/>
        </w:rPr>
        <w:t xml:space="preserve">Currency:</w:t>
      </w:r>
      <w:r>
        <w:t xml:space="preserve"> </w:t>
      </w:r>
      <w:r>
        <w:t xml:space="preserve">Sri Lankan Rupees (LKR)</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Commercial Bank of Ceylon, Colombo Main Branch</w:t>
      </w:r>
    </w:p>
    <w:p>
      <w:pPr>
        <w:pStyle w:val="BodyText"/>
      </w:pPr>
      <w:r>
        <w:t xml:space="preserve">Description of Services — School Counselor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rPr>
                <w:bCs/>
                <w:b/>
              </w:rPr>
              <w:t xml:space="preserve">Full-Time School Counselor Services</w:t>
            </w:r>
            <w:r>
              <w:t xml:space="preserve"> </w:t>
            </w:r>
            <w:r>
              <w:t xml:space="preserve">— Provision of a qualified and registered School Counselor to St. Peter's International College, Colombo, Sri Lanka. The School Counselor shall provide comprehensive psychological, academic, and career guidance services to students aged 12–18. Services include individual counselling sessions, group therapy workshops, crisis intervention, parent-teacher counselling coordination, and mental health screening programs aligned with the Sri Lankan Ministry of Education guidelines.</w:t>
            </w:r>
          </w:p>
        </w:tc>
        <w:tc>
          <w:tcPr/>
          <w:p>
            <w:pPr>
              <w:pStyle w:val="Compact"/>
              <w:jc w:val="left"/>
            </w:pPr>
            <w:r>
              <w:t xml:space="preserve">12 months</w:t>
            </w:r>
          </w:p>
        </w:tc>
        <w:tc>
          <w:tcPr/>
          <w:p>
            <w:pPr>
              <w:pStyle w:val="Compact"/>
              <w:jc w:val="left"/>
            </w:pPr>
            <w:r>
              <w:t xml:space="preserve">250,000.00</w:t>
            </w:r>
          </w:p>
        </w:tc>
        <w:tc>
          <w:tcPr/>
          <w:p>
            <w:pPr>
              <w:pStyle w:val="Compact"/>
              <w:jc w:val="left"/>
            </w:pPr>
            <w:r>
              <w:t xml:space="preserve">3,000,000.00</w:t>
            </w:r>
          </w:p>
        </w:tc>
      </w:tr>
      <w:tr>
        <w:tc>
          <w:tcPr/>
          <w:p>
            <w:pPr>
              <w:pStyle w:val="Compact"/>
              <w:jc w:val="left"/>
            </w:pPr>
            <w:r>
              <w:t xml:space="preserve">02</w:t>
            </w:r>
          </w:p>
        </w:tc>
        <w:tc>
          <w:tcPr/>
          <w:p>
            <w:pPr>
              <w:pStyle w:val="Compact"/>
              <w:jc w:val="left"/>
            </w:pPr>
            <w:r>
              <w:rPr>
                <w:bCs/>
                <w:b/>
              </w:rPr>
              <w:t xml:space="preserve">Supplementary Counselling Resources</w:t>
            </w:r>
            <w:r>
              <w:t xml:space="preserve"> </w:t>
            </w:r>
            <w:r>
              <w:t xml:space="preserve">— Supply of standardised psychological assessment tools, student progress tracking software licenses, and printed counselling materials (Sinhala, Tamil, and English) for use by the School Counselor at the Colombo campus.</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rPr>
                <w:bCs/>
                <w:b/>
              </w:rPr>
              <w:t xml:space="preserve">Professional Development &amp; Training</w:t>
            </w:r>
            <w:r>
              <w:t xml:space="preserve"> </w:t>
            </w:r>
            <w:r>
              <w:t xml:space="preserve">— Annual continuing professional development for the assigned School Counselor, including attendance at the Sri Lanka Psychological Association conference, trauma-informed care workshops, and adolescent mental health seminars held in Colombo.</w:t>
            </w:r>
          </w:p>
        </w:tc>
        <w:tc>
          <w:tcPr/>
          <w:p>
            <w:pPr>
              <w:pStyle w:val="Compact"/>
              <w:jc w:val="left"/>
            </w:pPr>
            <w:r>
              <w:t xml:space="preserve">1 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rPr>
                <w:bCs/>
                <w:b/>
              </w:rPr>
              <w:t xml:space="preserve">Emergency Counselling Hotline Support</w:t>
            </w:r>
            <w:r>
              <w:t xml:space="preserve"> </w:t>
            </w:r>
            <w:r>
              <w:t xml:space="preserve">— 24/7 telephonic counselling support line for students and staff of the school, operated by the School Counselor's team at MindBridge Counselling Services, Colombo.</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gridSpan w:val="4"/>
          </w:tcPr>
          <w:p>
            <w:pPr>
              <w:pStyle w:val="Compact"/>
              <w:jc w:val="right"/>
            </w:pPr>
            <w:r>
              <w:t xml:space="preserve">Subtotal:</w:t>
            </w:r>
          </w:p>
        </w:tc>
        <w:tc>
          <w:tcPr/>
          <w:p>
            <w:pPr>
              <w:pStyle w:val="Compact"/>
              <w:jc w:val="left"/>
            </w:pPr>
            <w:r>
              <w:t xml:space="preserve">3,820,000.00</w:t>
            </w:r>
          </w:p>
        </w:tc>
      </w:tr>
      <w:tr>
        <w:tc>
          <w:tcPr>
            <w:gridSpan w:val="4"/>
          </w:tcPr>
          <w:p>
            <w:pPr>
              <w:pStyle w:val="Compact"/>
              <w:jc w:val="right"/>
            </w:pPr>
            <w:r>
              <w:t xml:space="preserve">VAT (18%):</w:t>
            </w:r>
          </w:p>
        </w:tc>
        <w:tc>
          <w:tcPr/>
          <w:p>
            <w:pPr>
              <w:pStyle w:val="Compact"/>
              <w:jc w:val="left"/>
            </w:pPr>
            <w:r>
              <w:t xml:space="preserve">687,600.00</w:t>
            </w:r>
          </w:p>
        </w:tc>
      </w:tr>
      <w:tr>
        <w:tc>
          <w:tcPr>
            <w:gridSpan w:val="4"/>
          </w:tcPr>
          <w:p>
            <w:pPr>
              <w:pStyle w:val="Compact"/>
              <w:jc w:val="right"/>
            </w:pPr>
            <w:r>
              <w:t xml:space="preserve">Grand Total (LKR):</w:t>
            </w:r>
          </w:p>
        </w:tc>
        <w:tc>
          <w:tcPr/>
          <w:p>
            <w:pPr>
              <w:pStyle w:val="Compact"/>
              <w:jc w:val="left"/>
            </w:pPr>
            <w:r>
              <w:t xml:space="preserve">4,507,600.00</w:t>
            </w:r>
          </w:p>
        </w:tc>
      </w:tr>
    </w:tbl>
    <w:p>
      <w:pPr>
        <w:pStyle w:val="BodyText"/>
      </w:pPr>
      <w:r>
        <w:t xml:space="preserve">Terms and Conditions</w:t>
      </w:r>
    </w:p>
    <w:p>
      <w:pPr>
        <w:numPr>
          <w:ilvl w:val="0"/>
          <w:numId w:val="1001"/>
        </w:numPr>
        <w:pStyle w:val="Compact"/>
      </w:pPr>
      <w:r>
        <w:t xml:space="preserve">This Purchase Order is issued in accordance with the procurement policies of St. Peter's International College, Colombo, and is governed by the laws of the Democratic Socialist Republic of Sri Lanka, including the Sri Lanka Education Act No. 2 of 1993 and the Sri Lanka Psychological Association Code of Ethics.</w:t>
      </w:r>
    </w:p>
    <w:p>
      <w:pPr>
        <w:numPr>
          <w:ilvl w:val="0"/>
          <w:numId w:val="1001"/>
        </w:numPr>
        <w:pStyle w:val="Compact"/>
      </w:pPr>
      <w:r>
        <w:t xml:space="preserve">The School Counselor assigned under this Purchase Order must hold a valid registration with the Sri Lanka Psychological Association and possess a minimum of five (5) years of experience in adolescent and school-based counselling within Sri Lanka Colombo or its surrounding districts.</w:t>
      </w:r>
    </w:p>
    <w:p>
      <w:pPr>
        <w:numPr>
          <w:ilvl w:val="0"/>
          <w:numId w:val="1001"/>
        </w:numPr>
        <w:pStyle w:val="Compact"/>
      </w:pPr>
      <w:r>
        <w:t xml:space="preserve">The School Counselor shall maintain strict confidentiality of all student records in compliance with the Sri Lanka Data Protection Act No. 9 of 2022. All counselling records shall be stored securely at the school premises in Colombo and shall not be transferred to the service provider's offices without written consent from the student's legal guardian.</w:t>
      </w:r>
    </w:p>
    <w:p>
      <w:pPr>
        <w:numPr>
          <w:ilvl w:val="0"/>
          <w:numId w:val="1001"/>
        </w:numPr>
        <w:pStyle w:val="Compact"/>
      </w:pPr>
      <w:r>
        <w:t xml:space="preserve">Payment shall be made within fifteen (15) business days of receipt of a valid invoice from MindBridge Counselling Services. Late payments shall attract interest at the rate of 1.5% per month as per Sri Lankan commercial practice.</w:t>
      </w:r>
    </w:p>
    <w:p>
      <w:pPr>
        <w:numPr>
          <w:ilvl w:val="0"/>
          <w:numId w:val="1001"/>
        </w:numPr>
        <w:pStyle w:val="Compact"/>
      </w:pPr>
      <w:r>
        <w:t xml:space="preserve">The School Counselor shall submit a monthly progress report to the Principal of the school by the 5th of each month, detailing the number of sessions conducted, student referrals, crisis interventions, and any recommendations for institutional policy changes.</w:t>
      </w:r>
    </w:p>
    <w:p>
      <w:pPr>
        <w:numPr>
          <w:ilvl w:val="0"/>
          <w:numId w:val="1001"/>
        </w:numPr>
        <w:pStyle w:val="Compact"/>
      </w:pPr>
      <w:r>
        <w:t xml:space="preserve">Either party may terminate this Purchase Order with thirty (30) days' written notice. In the event of termination, the School Counselor shall ensure a smooth transition of all ongoing student cases to a successor counsellor approved by the school's Board of Governors.</w:t>
      </w:r>
    </w:p>
    <w:p>
      <w:pPr>
        <w:numPr>
          <w:ilvl w:val="0"/>
          <w:numId w:val="1001"/>
        </w:numPr>
        <w:pStyle w:val="Compact"/>
      </w:pPr>
      <w:r>
        <w:t xml:space="preserve">All disputes arising from this Purchase Order shall be resolved through mediation in Colombo, Sri Lanka, in accordance with the Sri Lanka Arbitration Act No. 11 of 1995, before resorting to litigation in the Colombo District Court.</w:t>
      </w:r>
    </w:p>
    <w:p>
      <w:pPr>
        <w:numPr>
          <w:ilvl w:val="0"/>
          <w:numId w:val="1001"/>
        </w:numPr>
        <w:pStyle w:val="Compact"/>
      </w:pPr>
      <w:r>
        <w:t xml:space="preserve">The service provider warrants that the School Counselor shall not be engaged in any conflicting professional capacity with any other educational institution in the Colombo district during the term of this Purchase Order.</w:t>
      </w:r>
    </w:p>
    <w:p>
      <w:pPr>
        <w:numPr>
          <w:ilvl w:val="0"/>
          <w:numId w:val="1001"/>
        </w:numPr>
        <w:pStyle w:val="Compact"/>
      </w:pPr>
      <w:r>
        <w:t xml:space="preserve">This Purchase Order becomes effective upon signature by both authorized parties and shall remain valid for the duration specified herein unless amended in writing by mutual consent.</w:t>
      </w:r>
    </w:p>
    <w:p>
      <w:pPr>
        <w:pStyle w:val="FirstParagraph"/>
      </w:pPr>
      <w:r>
        <w:t xml:space="preserve">Acceptance and Authorization</w:t>
      </w:r>
    </w:p>
    <w:p>
      <w:pPr>
        <w:pStyle w:val="BodyText"/>
      </w:pPr>
      <w:r>
        <w:rPr>
          <w:bCs/>
          <w:b/>
        </w:rPr>
        <w:t xml:space="preserve">For and on behalf of St. Peter's International College, Colombo</w:t>
      </w:r>
      <w:r>
        <w:br/>
      </w:r>
      <w:r>
        <w:t xml:space="preserve">Name: Mr. R. Perera</w:t>
      </w:r>
      <w:r>
        <w:br/>
      </w:r>
      <w:r>
        <w:t xml:space="preserve">Designation: Principal</w:t>
      </w:r>
      <w:r>
        <w:br/>
      </w:r>
      <w:r>
        <w:t xml:space="preserve">Date: _______________</w:t>
      </w:r>
    </w:p>
    <w:p>
      <w:pPr>
        <w:pStyle w:val="BodyText"/>
      </w:pPr>
      <w:r>
        <w:rPr>
          <w:bCs/>
          <w:b/>
        </w:rPr>
        <w:t xml:space="preserve">For and on behalf of MindBridge Counselling Services (Pvt) Ltd, Colombo</w:t>
      </w:r>
      <w:r>
        <w:br/>
      </w:r>
      <w:r>
        <w:t xml:space="preserve">Name: Dr. N. Fernando</w:t>
      </w:r>
      <w:r>
        <w:br/>
      </w:r>
      <w:r>
        <w:t xml:space="preserve">Designation: Director</w:t>
      </w:r>
      <w:r>
        <w:br/>
      </w:r>
      <w:r>
        <w:t xml:space="preserve">Date: _______________</w:t>
      </w:r>
    </w:p>
    <w:p>
      <w:pPr>
        <w:pStyle w:val="BodyText"/>
      </w:pPr>
      <w:r>
        <w:t xml:space="preserve">This Purchase Order document is the property of St. Peter's International College, Colombo, Sri Lanka. Unauthorized reproduction or distribution is prohibited.</w:t>
      </w:r>
    </w:p>
    <w:p>
      <w:pPr>
        <w:pStyle w:val="BodyText"/>
      </w:pPr>
      <w:r>
        <w:t xml:space="preserve">Document Reference: PO No: SL/COLO/2025/SC/0047 | Issued: 15 January 2025 | Valid Until: 28 February 2026</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Sri Lanka Colombo</dc:title>
  <dc:creator/>
  <dc:language>en</dc:language>
  <cp:keywords/>
  <dcterms:created xsi:type="dcterms:W3CDTF">2026-10-10T04:24:43Z</dcterms:created>
  <dcterms:modified xsi:type="dcterms:W3CDTF">2026-10-10T04:24:43Z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