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5" w:name="purchase-order"/>
    <w:p>
      <w:pPr>
        <w:pStyle w:val="Heading1"/>
      </w:pPr>
      <w:r>
        <w:t xml:space="preserve">PURCHASE ORDER</w:t>
      </w:r>
    </w:p>
    <w:p>
      <w:pPr>
        <w:pStyle w:val="FirstParagraph"/>
      </w:pPr>
      <w:r>
        <w:rPr>
          <w:bCs/>
          <w:b/>
        </w:rPr>
        <w:t xml:space="preserve">Issuing Organisation:</w:t>
      </w:r>
    </w:p>
    <w:p>
      <w:pPr>
        <w:pStyle w:val="BodyText"/>
      </w:pPr>
      <w:r>
        <w:t xml:space="preserve">Sydney Community Health &amp; Welfare Services Ltd.</w:t>
      </w:r>
    </w:p>
    <w:p>
      <w:pPr>
        <w:pStyle w:val="BodyText"/>
      </w:pPr>
      <w:r>
        <w:t xml:space="preserve">Level 12, 45 Martin Place</w:t>
      </w:r>
    </w:p>
    <w:p>
      <w:pPr>
        <w:pStyle w:val="BodyText"/>
      </w:pPr>
      <w:r>
        <w:t xml:space="preserve">Sydney, NSW 2000</w:t>
      </w:r>
    </w:p>
    <w:p>
      <w:pPr>
        <w:pStyle w:val="BodyText"/>
      </w:pPr>
      <w:r>
        <w:t xml:space="preserve">Australia Sydney Metropolitan Region</w:t>
      </w:r>
    </w:p>
    <w:p>
      <w:pPr>
        <w:pStyle w:val="BodyText"/>
      </w:pPr>
      <w:r>
        <w:t xml:space="preserve">ABN: 54 123 456 789</w:t>
      </w:r>
    </w:p>
    <w:p>
      <w:pPr>
        <w:pStyle w:val="BodyText"/>
      </w:pPr>
      <w:r>
        <w:t xml:space="preserve">Phone: +61 2 9300 1234</w:t>
      </w:r>
    </w:p>
    <w:p>
      <w:pPr>
        <w:pStyle w:val="BodyText"/>
      </w:pPr>
      <w:r>
        <w:t xml:space="preserve">Email: procurement@sydneycommunityhealth.gov.au</w:t>
      </w:r>
    </w:p>
    <w:p>
      <w:pPr>
        <w:pStyle w:val="BodyText"/>
      </w:pPr>
      <w:r>
        <w:t xml:space="preserve">PO No: SCW-2025-04782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 Australia Sydney</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Harbourview Social Services &amp; Consulting Pty Ltd</w:t>
            </w:r>
          </w:p>
        </w:tc>
      </w:tr>
      <w:tr>
        <w:tc>
          <w:tcPr/>
          <w:p>
            <w:pPr>
              <w:pStyle w:val="Compact"/>
              <w:jc w:val="left"/>
            </w:pPr>
            <w:r>
              <w:t xml:space="preserve">ABN</w:t>
            </w:r>
          </w:p>
        </w:tc>
        <w:tc>
          <w:tcPr/>
          <w:p>
            <w:pPr>
              <w:pStyle w:val="Compact"/>
              <w:jc w:val="left"/>
            </w:pPr>
            <w:r>
              <w:t xml:space="preserve">87 987 654 321</w:t>
            </w:r>
          </w:p>
        </w:tc>
      </w:tr>
      <w:tr>
        <w:tc>
          <w:tcPr/>
          <w:p>
            <w:pPr>
              <w:pStyle w:val="Compact"/>
              <w:jc w:val="left"/>
            </w:pPr>
            <w:r>
              <w:t xml:space="preserve">Address</w:t>
            </w:r>
          </w:p>
        </w:tc>
        <w:tc>
          <w:tcPr/>
          <w:p>
            <w:pPr>
              <w:pStyle w:val="Compact"/>
              <w:jc w:val="left"/>
            </w:pPr>
            <w:r>
              <w:t xml:space="preserve">Suite 5, 200 George Street, Sydney, NSW 2000, Australia Sydney</w:t>
            </w:r>
          </w:p>
        </w:tc>
      </w:tr>
      <w:tr>
        <w:tc>
          <w:tcPr/>
          <w:p>
            <w:pPr>
              <w:pStyle w:val="Compact"/>
              <w:jc w:val="left"/>
            </w:pPr>
            <w:r>
              <w:t xml:space="preserve">Contact Person</w:t>
            </w:r>
          </w:p>
        </w:tc>
        <w:tc>
          <w:tcPr/>
          <w:p>
            <w:pPr>
              <w:pStyle w:val="Compact"/>
              <w:jc w:val="left"/>
            </w:pPr>
            <w:r>
              <w:t xml:space="preserve">Ms. Eleanor Whitfield, Director of Client Services</w:t>
            </w:r>
          </w:p>
        </w:tc>
      </w:tr>
      <w:tr>
        <w:tc>
          <w:tcPr/>
          <w:p>
            <w:pPr>
              <w:pStyle w:val="Compact"/>
              <w:jc w:val="left"/>
            </w:pPr>
            <w:r>
              <w:t xml:space="preserve">Phone</w:t>
            </w:r>
          </w:p>
        </w:tc>
        <w:tc>
          <w:tcPr/>
          <w:p>
            <w:pPr>
              <w:pStyle w:val="Compact"/>
              <w:jc w:val="left"/>
            </w:pPr>
            <w:r>
              <w:t xml:space="preserve">+61 2 9200 5678</w:t>
            </w:r>
          </w:p>
        </w:tc>
      </w:tr>
      <w:tr>
        <w:tc>
          <w:tcPr/>
          <w:p>
            <w:pPr>
              <w:pStyle w:val="Compact"/>
              <w:jc w:val="left"/>
            </w:pPr>
            <w:r>
              <w:t xml:space="preserve">Email</w:t>
            </w:r>
          </w:p>
        </w:tc>
        <w:tc>
          <w:tcPr/>
          <w:p>
            <w:pPr>
              <w:pStyle w:val="Compact"/>
              <w:jc w:val="left"/>
            </w:pPr>
            <w:r>
              <w:t xml:space="preserve">contracts@harbourviewsocial.com.au</w:t>
            </w:r>
          </w:p>
        </w:tc>
      </w:tr>
      <w:tr>
        <w:tc>
          <w:tcPr/>
          <w:p>
            <w:pPr>
              <w:pStyle w:val="Compact"/>
              <w:jc w:val="left"/>
            </w:pPr>
            <w:r>
              <w:t xml:space="preserve">ACN</w:t>
            </w:r>
          </w:p>
        </w:tc>
        <w:tc>
          <w:tcPr/>
          <w:p>
            <w:pPr>
              <w:pStyle w:val="Compact"/>
              <w:jc w:val="left"/>
            </w:pPr>
            <w:r>
              <w:t xml:space="preserve">123 456 789</w:t>
            </w:r>
          </w:p>
        </w:tc>
      </w:tr>
    </w:tbl>
    <w:bookmarkEnd w:id="20"/>
    <w:bookmarkStart w:id="21"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Sydney Community Health &amp; Welfare Services Ltd. (hereinafter referred to as the "Purchaser") to Harbourview Social Services &amp; Consulting Pty Ltd (hereinafter referred to as the "Supplier") for the engagement of a qualified</w:t>
      </w:r>
      <w:r>
        <w:t xml:space="preserve"> </w:t>
      </w:r>
      <w:r>
        <w:t xml:space="preserve">Social Worker</w:t>
      </w:r>
      <w:r>
        <w:t xml:space="preserve"> </w:t>
      </w:r>
      <w:r>
        <w:t xml:space="preserve">to deliver community-based intervention and support services within the</w:t>
      </w:r>
      <w:r>
        <w:t xml:space="preserve"> </w:t>
      </w:r>
      <w:r>
        <w:t xml:space="preserve">Australia Sydney</w:t>
      </w:r>
      <w:r>
        <w:t xml:space="preserve"> </w:t>
      </w:r>
      <w:r>
        <w:t xml:space="preserve">metropolitan area. This</w:t>
      </w:r>
      <w:r>
        <w:t xml:space="preserve"> </w:t>
      </w:r>
      <w:r>
        <w:t xml:space="preserve">Purchase Order</w:t>
      </w:r>
      <w:r>
        <w:t xml:space="preserve"> </w:t>
      </w:r>
      <w:r>
        <w:t xml:space="preserve">constitutes a binding agreement between both parties upon acceptance and signature, and all terms and conditions set forth herein shall govern the provision of the</w:t>
      </w:r>
      <w:r>
        <w:t xml:space="preserve"> </w:t>
      </w:r>
      <w:r>
        <w:t xml:space="preserve">Social Worker</w:t>
      </w:r>
      <w:r>
        <w:t xml:space="preserve"> </w:t>
      </w:r>
      <w:r>
        <w:t xml:space="preserve">services described below.</w:t>
      </w:r>
    </w:p>
    <w:bookmarkEnd w:id="21"/>
    <w:bookmarkStart w:id="22" w:name="line-items-scope-of-services"/>
    <w:p>
      <w:pPr>
        <w:pStyle w:val="Heading2"/>
      </w:pPr>
      <w:r>
        <w:t xml:space="preserve">3. 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registered</w:t>
            </w:r>
            <w:r>
              <w:t xml:space="preserve"> </w:t>
            </w:r>
            <w:r>
              <w:rPr>
                <w:bCs/>
                <w:b/>
              </w:rPr>
              <w:t xml:space="preserve">Social Worker</w:t>
            </w:r>
            <w:r>
              <w:t xml:space="preserve"> </w:t>
            </w:r>
            <w:r>
              <w:t xml:space="preserve">(AASW Level 2) for case management and client assessment services at the Purchaser's Australia Sydney office and community sites. Includes initial intake, risk assessment, and care planning for vulnerable individuals and families.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Delivery of group-based</w:t>
            </w:r>
            <w:r>
              <w:t xml:space="preserve"> </w:t>
            </w:r>
            <w:r>
              <w:rPr>
                <w:bCs/>
                <w:b/>
              </w:rPr>
              <w:t xml:space="preserve">Social Worker</w:t>
            </w:r>
            <w:r>
              <w:t xml:space="preserve"> </w:t>
            </w:r>
            <w:r>
              <w:t xml:space="preserve">facilitated therapeutic programmes (maximum 12 participants per session) at the Purchaser's community centre in Australia Sydney. Programmes include family reconciliation, youth resilience, and domestic violence recovery support.</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Provision of a senior</w:t>
            </w:r>
            <w:r>
              <w:t xml:space="preserve"> </w:t>
            </w:r>
            <w:r>
              <w:rPr>
                <w:bCs/>
                <w:b/>
              </w:rPr>
              <w:t xml:space="preserve">Social Worker</w:t>
            </w:r>
            <w:r>
              <w:t xml:space="preserve"> </w:t>
            </w:r>
            <w:r>
              <w:t xml:space="preserve">supervisor for weekly case review meetings, quality assurance audits, and compliance reporting in accordance with the NSW Health and Community Services standards applicable in Australia Sydney.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Development and delivery of a culturally responsive</w:t>
            </w:r>
            <w:r>
              <w:t xml:space="preserve"> </w:t>
            </w:r>
            <w:r>
              <w:rPr>
                <w:bCs/>
                <w:b/>
              </w:rPr>
              <w:t xml:space="preserve">Social Worker</w:t>
            </w:r>
            <w:r>
              <w:t xml:space="preserve"> </w:t>
            </w:r>
            <w:r>
              <w:t xml:space="preserve">training workshop for Purchaser staff (up to 30 attendees) covering trauma-informed practice, mandatory reporting obligations under NSW legislation, and cross-cultural engagement strategies relevant to the diverse Australia Sydney population.</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Provision of all necessary documentation, incident reports, and progress summaries generated by the</w:t>
            </w:r>
            <w:r>
              <w:t xml:space="preserve"> </w:t>
            </w:r>
            <w:r>
              <w:rPr>
                <w:bCs/>
                <w:b/>
              </w:rPr>
              <w:t xml:space="preserve">Social Worker</w:t>
            </w:r>
            <w:r>
              <w:t xml:space="preserve"> </w:t>
            </w:r>
            <w:r>
              <w:t xml:space="preserve">team during the contract period, formatted in accordance with the Purchaser's records management policy for Australia Sydney government-funded programmes.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$43,700.00</w:t>
            </w:r>
          </w:p>
        </w:tc>
      </w:tr>
      <w:tr>
        <w:tc>
          <w:tcPr>
            <w:gridSpan w:val="5"/>
          </w:tcPr>
          <w:p>
            <w:pPr>
              <w:pStyle w:val="Compact"/>
              <w:jc w:val="left"/>
            </w:pPr>
            <w:r>
              <w:t xml:space="preserve">GST (10%)</w:t>
            </w:r>
          </w:p>
        </w:tc>
        <w:tc>
          <w:tcPr/>
          <w:p>
            <w:pPr>
              <w:pStyle w:val="Compact"/>
              <w:jc w:val="left"/>
            </w:pPr>
            <w:r>
              <w:t xml:space="preserve">$4,370.00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$48,070.00</w:t>
            </w:r>
          </w:p>
        </w:tc>
      </w:tr>
    </w:tbl>
    <w:bookmarkEnd w:id="22"/>
    <w:bookmarkStart w:id="23"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New South Wales, Australia, and the Commonwealth of Australia. Any disputes arising from this</w:t>
      </w:r>
      <w:r>
        <w:t xml:space="preserve"> </w:t>
      </w:r>
      <w:r>
        <w:t xml:space="preserve">Purchase Order</w:t>
      </w:r>
      <w:r>
        <w:t xml:space="preserve"> </w:t>
      </w:r>
      <w:r>
        <w:t xml:space="preserve">shall be resolved through the courts of Australia Sydney or by mediation under the NSW Civil and Administrative Tribunal (NCAT) procedures.</w:t>
      </w:r>
    </w:p>
    <w:p>
      <w:pPr>
        <w:numPr>
          <w:ilvl w:val="0"/>
          <w:numId w:val="1001"/>
        </w:numPr>
        <w:pStyle w:val="Compact"/>
      </w:pPr>
      <w:r>
        <w:t xml:space="preserve">The</w:t>
      </w:r>
      <w:r>
        <w:t xml:space="preserve"> </w:t>
      </w:r>
      <w:r>
        <w:t xml:space="preserve">Social Worker</w:t>
      </w:r>
      <w:r>
        <w:t xml:space="preserve"> </w:t>
      </w:r>
      <w:r>
        <w:t xml:space="preserve">engaged under this</w:t>
      </w:r>
      <w:r>
        <w:t xml:space="preserve"> </w:t>
      </w:r>
      <w:r>
        <w:t xml:space="preserve">Purchase Order</w:t>
      </w:r>
      <w:r>
        <w:t xml:space="preserve"> </w:t>
      </w:r>
      <w:r>
        <w:t xml:space="preserve">must hold current registration with the Australian Association of Social Workers (AASW) and maintain valid professional indemnity insurance with a minimum cover of AUD $5,000,000 for the duration of the engagement in Australia Sydney.</w:t>
      </w:r>
    </w:p>
    <w:p>
      <w:pPr>
        <w:numPr>
          <w:ilvl w:val="0"/>
          <w:numId w:val="1001"/>
        </w:numPr>
        <w:pStyle w:val="Compact"/>
      </w:pPr>
      <w:r>
        <w:t xml:space="preserve">The Supplier shall ensure that the</w:t>
      </w:r>
      <w:r>
        <w:t xml:space="preserve"> </w:t>
      </w:r>
      <w:r>
        <w:t xml:space="preserve">Social Worker</w:t>
      </w:r>
      <w:r>
        <w:t xml:space="preserve"> </w:t>
      </w:r>
      <w:r>
        <w:t xml:space="preserve">and all supporting staff hold a current National Police Check and Working With Children Check (WWCC) as required by NSW legislation for services delivered in Australia Sydney.</w:t>
      </w:r>
    </w:p>
    <w:p>
      <w:pPr>
        <w:numPr>
          <w:ilvl w:val="0"/>
          <w:numId w:val="1001"/>
        </w:numPr>
        <w:pStyle w:val="Compact"/>
      </w:pPr>
      <w:r>
        <w:t xml:space="preserve">Payment shall be made within thirty (30) calendar days of receipt of a valid tax invoice from the Supplier. All payments shall be made via electronic funds transfer (EFT) to the bank account nominated by the Supplier on this</w:t>
      </w:r>
      <w:r>
        <w:t xml:space="preserve"> </w:t>
      </w:r>
      <w:r>
        <w:t xml:space="preserve">Purchase Order</w:t>
      </w:r>
      <w:r>
        <w:t xml:space="preserve">.</w:t>
      </w:r>
    </w:p>
    <w:p>
      <w:pPr>
        <w:numPr>
          <w:ilvl w:val="0"/>
          <w:numId w:val="1001"/>
        </w:numPr>
        <w:pStyle w:val="Compact"/>
      </w:pPr>
      <w:r>
        <w:t xml:space="preserve">The Purchaser reserves the right to vary the scope of services described in this</w:t>
      </w:r>
      <w:r>
        <w:t xml:space="preserve"> </w:t>
      </w:r>
      <w:r>
        <w:t xml:space="preserve">Purchase Order</w:t>
      </w:r>
      <w:r>
        <w:t xml:space="preserve"> </w:t>
      </w:r>
      <w:r>
        <w:t xml:space="preserve">by written amendment. Any variation exceeding ten percent (10%) of the total</w:t>
      </w:r>
      <w:r>
        <w:t xml:space="preserve"> </w:t>
      </w:r>
      <w:r>
        <w:t xml:space="preserve">Purchase Order</w:t>
      </w:r>
      <w:r>
        <w:t xml:space="preserve"> </w:t>
      </w:r>
      <w:r>
        <w:t xml:space="preserve">value requires prior written approval from the Purchaser's Procurement Manager.</w:t>
      </w:r>
    </w:p>
    <w:p>
      <w:pPr>
        <w:numPr>
          <w:ilvl w:val="0"/>
          <w:numId w:val="1001"/>
        </w:numPr>
        <w:pStyle w:val="Compact"/>
      </w:pPr>
      <w:r>
        <w:t xml:space="preserve">The</w:t>
      </w:r>
      <w:r>
        <w:t xml:space="preserve"> </w:t>
      </w:r>
      <w:r>
        <w:t xml:space="preserve">Social Worker</w:t>
      </w:r>
      <w:r>
        <w:t xml:space="preserve"> </w:t>
      </w:r>
      <w:r>
        <w:t xml:space="preserve">services must be delivered in accordance with the National Practice Standards for Social Work and the NSW Community Services Standards. All client records must be maintained in compliance with the Privacy Act 1988 (Cth) and the NSW Information Privacy and Protection Act 1998.</w:t>
      </w:r>
    </w:p>
    <w:p>
      <w:pPr>
        <w:numPr>
          <w:ilvl w:val="0"/>
          <w:numId w:val="1001"/>
        </w:numPr>
        <w:pStyle w:val="Compact"/>
      </w:pPr>
      <w:r>
        <w:t xml:space="preserve">The Supplier shall provide a weekly progress report to the Purchaser detailing the activities undertaken by the</w:t>
      </w:r>
      <w:r>
        <w:t xml:space="preserve"> </w:t>
      </w:r>
      <w:r>
        <w:t xml:space="preserve">Social Worker</w:t>
      </w:r>
      <w:r>
        <w:t xml:space="preserve"> </w:t>
      </w:r>
      <w:r>
        <w:t xml:space="preserve">team, client outcomes, and any incidents or concerns arising during service delivery in Australia Sydney.</w:t>
      </w:r>
    </w:p>
    <w:p>
      <w:pPr>
        <w:numPr>
          <w:ilvl w:val="0"/>
          <w:numId w:val="1001"/>
        </w:numPr>
        <w:pStyle w:val="Compact"/>
      </w:pPr>
      <w:r>
        <w:t xml:space="preserve">This</w:t>
      </w:r>
      <w:r>
        <w:t xml:space="preserve"> </w:t>
      </w:r>
      <w:r>
        <w:t xml:space="preserve">Purchase Order</w:t>
      </w:r>
      <w:r>
        <w:t xml:space="preserve"> </w:t>
      </w:r>
      <w:r>
        <w:t xml:space="preserve">shall remain in effect from 01 July 2025 to 30 June 2026, unless terminated earlier by either party with thirty (30) days' written notice. Termination shall not affect any accrued rights or obligations under this</w:t>
      </w:r>
      <w:r>
        <w:t xml:space="preserve"> </w:t>
      </w:r>
      <w:r>
        <w:t xml:space="preserve">Purchase Order</w:t>
      </w:r>
      <w:r>
        <w:t xml:space="preserve">.</w:t>
      </w:r>
    </w:p>
    <w:p>
      <w:pPr>
        <w:numPr>
          <w:ilvl w:val="0"/>
          <w:numId w:val="1001"/>
        </w:numPr>
        <w:pStyle w:val="Compact"/>
      </w:pPr>
      <w:r>
        <w:t xml:space="preserve">The Supplier warrants that all</w:t>
      </w:r>
      <w:r>
        <w:t xml:space="preserve"> </w:t>
      </w:r>
      <w:r>
        <w:t xml:space="preserve">Social Worker</w:t>
      </w:r>
      <w:r>
        <w:t xml:space="preserve"> </w:t>
      </w:r>
      <w:r>
        <w:t xml:space="preserve">services provided under this</w:t>
      </w:r>
      <w:r>
        <w:t xml:space="preserve"> </w:t>
      </w:r>
      <w:r>
        <w:t xml:space="preserve">Purchase Order</w:t>
      </w:r>
      <w:r>
        <w:t xml:space="preserve"> </w:t>
      </w:r>
      <w:r>
        <w:t xml:space="preserve">shall be performed in a professional, competent, and timely manner, and in full compliance with all applicable Australian and New South Wales legislation, regulations, and professional codes of conduct.</w:t>
      </w:r>
    </w:p>
    <w:p>
      <w:pPr>
        <w:numPr>
          <w:ilvl w:val="0"/>
          <w:numId w:val="1001"/>
        </w:numPr>
        <w:pStyle w:val="Compact"/>
      </w:pPr>
      <w:r>
        <w:t xml:space="preserve">Confidentiality: All information exchanged under this</w:t>
      </w:r>
      <w:r>
        <w:t xml:space="preserve"> </w:t>
      </w:r>
      <w:r>
        <w:t xml:space="preserve">Purchase Order</w:t>
      </w:r>
      <w:r>
        <w:t xml:space="preserve">, including client data, financial records, and operational details, shall be treated as strictly confidential by both parties and shall not be disclosed to any third party without prior written consent, except as required by law in Australia Sydney.</w:t>
      </w:r>
    </w:p>
    <w:bookmarkEnd w:id="23"/>
    <w:bookmarkStart w:id="24" w:name="acceptance-and-authorisation"/>
    <w:p>
      <w:pPr>
        <w:pStyle w:val="Heading2"/>
      </w:pPr>
      <w:r>
        <w:t xml:space="preserve">5. Acceptance and Authorisation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Social Worker</w:t>
      </w:r>
      <w:r>
        <w:t xml:space="preserve"> </w:t>
      </w:r>
      <w:r>
        <w:t xml:space="preserve">services in</w:t>
      </w:r>
      <w:r>
        <w:t xml:space="preserve"> </w:t>
      </w:r>
      <w:r>
        <w:t xml:space="preserve">Australia Sydney</w:t>
      </w:r>
      <w:r>
        <w:t xml:space="preserve">.</w:t>
      </w:r>
    </w:p>
    <w:p>
      <w:pPr>
        <w:pStyle w:val="BodyText"/>
      </w:pPr>
      <w:r>
        <w:rPr>
          <w:bCs/>
          <w:b/>
        </w:rPr>
        <w:t xml:space="preserve">For and on behalf of the Purchaser:</w:t>
      </w:r>
    </w:p>
    <w:p>
      <w:pPr>
        <w:pStyle w:val="BodyText"/>
      </w:pPr>
      <w:r>
        <w:t xml:space="preserve">Sydney Community Health &amp; Welfare Services Ltd.</w:t>
      </w:r>
    </w:p>
    <w:p>
      <w:pPr>
        <w:pStyle w:val="BodyText"/>
      </w:pPr>
      <w:r>
        <w:br/>
      </w:r>
    </w:p>
    <w:p>
      <w:pPr>
        <w:pStyle w:val="BodyText"/>
      </w:pPr>
      <w:r>
        <w:t xml:space="preserve">Signature: ___________________________</w:t>
      </w:r>
    </w:p>
    <w:p>
      <w:pPr>
        <w:pStyle w:val="BodyText"/>
      </w:pPr>
      <w:r>
        <w:t xml:space="preserve">Name: David Chen, Procurement Director</w:t>
      </w:r>
    </w:p>
    <w:p>
      <w:pPr>
        <w:pStyle w:val="BodyText"/>
      </w:pPr>
      <w:r>
        <w:t xml:space="preserve">Date: ___________________________</w:t>
      </w:r>
    </w:p>
    <w:p>
      <w:pPr>
        <w:pStyle w:val="BodyText"/>
      </w:pPr>
      <w:r>
        <w:rPr>
          <w:bCs/>
          <w:b/>
        </w:rPr>
        <w:t xml:space="preserve">For and on behalf of the Supplier:</w:t>
      </w:r>
    </w:p>
    <w:p>
      <w:pPr>
        <w:pStyle w:val="BodyText"/>
      </w:pPr>
      <w:r>
        <w:t xml:space="preserve">Harbourview Social Services &amp; Consulting Pty Ltd</w:t>
      </w:r>
    </w:p>
    <w:p>
      <w:pPr>
        <w:pStyle w:val="BodyText"/>
      </w:pPr>
      <w:r>
        <w:br/>
      </w:r>
    </w:p>
    <w:p>
      <w:pPr>
        <w:pStyle w:val="BodyText"/>
      </w:pPr>
      <w:r>
        <w:t xml:space="preserve">Signature: ___________________________</w:t>
      </w:r>
    </w:p>
    <w:p>
      <w:pPr>
        <w:pStyle w:val="BodyText"/>
      </w:pPr>
      <w:r>
        <w:t xml:space="preserve">Name: Eleanor Whitfield, Director</w:t>
      </w:r>
    </w:p>
    <w:p>
      <w:pPr>
        <w:pStyle w:val="BodyText"/>
      </w:pPr>
      <w:r>
        <w:t xml:space="preserve">Date: ___________________________</w:t>
      </w:r>
    </w:p>
    <w:p>
      <w:pPr>
        <w:pStyle w:val="BodyText"/>
      </w:pPr>
      <w:r>
        <w:t xml:space="preserve">This Purchase Order (SCW-2025-04782) was issued by Sydney Community Health &amp; Welfare Services Ltd. for the provision of Social Worker services in Australia Sydney. This document is the property of the Purchaser and is subject to the terms and conditions stated herein. Unauthorised reproduction or distribution of this Purchase Order is strictly prohibited. © 2025 Sydney Community Health &amp; Welfare Services Ltd.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Australia Sydney</dc:title>
  <dc:creator/>
  <dc:language>en</dc:language>
  <cp:keywords/>
  <dcterms:created xsi:type="dcterms:W3CDTF">2026-10-10T06:28:57Z</dcterms:created>
  <dcterms:modified xsi:type="dcterms:W3CDTF">2026-10-10T06:28:57Z</dcterms:modified>
</cp:coreProperties>
</file>

<file path=docProps/custom.xml><?xml version="1.0" encoding="utf-8"?>
<Properties xmlns="http://schemas.openxmlformats.org/officeDocument/2006/custom-properties" xmlns:vt="http://schemas.openxmlformats.org/officeDocument/2006/docPropsVTypes"/>
</file>