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purchase-order"/>
    <w:p>
      <w:pPr>
        <w:pStyle w:val="Heading1"/>
      </w:pPr>
      <w:r>
        <w:t xml:space="preserve">PURCHASE ORDER</w:t>
      </w:r>
    </w:p>
    <w:p>
      <w:pPr>
        <w:pStyle w:val="FirstParagraph"/>
      </w:pPr>
      <w:r>
        <w:t xml:space="preserve">Social Worker Professional Services Procurement</w:t>
      </w:r>
    </w:p>
    <w:p>
      <w:pPr>
        <w:pStyle w:val="BodyText"/>
      </w:pPr>
      <w:r>
        <w:t xml:space="preserve">Federal Democratic Republic of Ethiopia — Addis Ababa</w:t>
      </w:r>
    </w:p>
    <w:bookmarkEnd w:id="20"/>
    <w:p>
      <w:pPr>
        <w:pStyle w:val="BodyText"/>
      </w:pPr>
      <w:r>
        <w:t xml:space="preserve">PO No.: EAA-SW-2025-04782</w:t>
      </w:r>
      <w:r>
        <w:br/>
      </w:r>
      <w:r>
        <w:t xml:space="preserve">Date of Issue: 15 June 2025</w:t>
      </w:r>
    </w:p>
    <w:p>
      <w:pPr>
        <w:pStyle w:val="BodyText"/>
      </w:pPr>
      <w:r>
        <w:t xml:space="preserve">1. PARTIES TO THIS PURCHASE ORDER</w:t>
      </w:r>
    </w:p>
    <w:bookmarkStart w:id="21" w:name="purchasing-entity-buyer"/>
    <w:p>
      <w:pPr>
        <w:pStyle w:val="Heading3"/>
      </w:pPr>
      <w:r>
        <w:t xml:space="preserve">Purchasing Entity (Buyer)</w:t>
      </w:r>
    </w:p>
    <w:p>
      <w:pPr>
        <w:pStyle w:val="FirstParagraph"/>
      </w:pPr>
      <w:r>
        <w:rPr>
          <w:bCs/>
          <w:b/>
        </w:rPr>
        <w:t xml:space="preserve">Organization:</w:t>
      </w:r>
      <w:r>
        <w:t xml:space="preserve"> </w:t>
      </w:r>
      <w:r>
        <w:t xml:space="preserve">Addis Ababa City Administration, Department of Social Affairs and Community Development</w:t>
      </w:r>
    </w:p>
    <w:p>
      <w:pPr>
        <w:pStyle w:val="BodyText"/>
      </w:pPr>
      <w:r>
        <w:rPr>
          <w:bCs/>
          <w:b/>
        </w:rPr>
        <w:t xml:space="preserve">Address:</w:t>
      </w:r>
      <w:r>
        <w:t xml:space="preserve"> </w:t>
      </w:r>
      <w:r>
        <w:t xml:space="preserve">Bole Sub-City, Woreda 03, Addis Ababa, Ethiopia</w:t>
      </w:r>
    </w:p>
    <w:p>
      <w:pPr>
        <w:pStyle w:val="BodyText"/>
      </w:pPr>
      <w:r>
        <w:rPr>
          <w:bCs/>
          <w:b/>
        </w:rPr>
        <w:t xml:space="preserve">Tax Identification No.:</w:t>
      </w:r>
      <w:r>
        <w:t xml:space="preserve"> </w:t>
      </w:r>
      <w:r>
        <w:t xml:space="preserve">ET-4472-8819-03</w:t>
      </w:r>
    </w:p>
    <w:p>
      <w:pPr>
        <w:pStyle w:val="BodyText"/>
      </w:pPr>
      <w:r>
        <w:rPr>
          <w:bCs/>
          <w:b/>
        </w:rPr>
        <w:t xml:space="preserve">Contact Person:</w:t>
      </w:r>
      <w:r>
        <w:t xml:space="preserve"> </w:t>
      </w:r>
      <w:r>
        <w:t xml:space="preserve">Mr. Tesfaye Alemu, Director of Procurement</w:t>
      </w:r>
    </w:p>
    <w:p>
      <w:pPr>
        <w:pStyle w:val="BodyText"/>
      </w:pPr>
      <w:r>
        <w:rPr>
          <w:bCs/>
          <w:b/>
        </w:rPr>
        <w:t xml:space="preserve">Email:</w:t>
      </w:r>
      <w:r>
        <w:t xml:space="preserve"> </w:t>
      </w:r>
      <w:r>
        <w:t xml:space="preserve">procurement@addisababa.gov.et</w:t>
      </w:r>
    </w:p>
    <w:p>
      <w:pPr>
        <w:pStyle w:val="BodyText"/>
      </w:pPr>
      <w:r>
        <w:rPr>
          <w:bCs/>
          <w:b/>
        </w:rPr>
        <w:t xml:space="preserve">Telephone:</w:t>
      </w:r>
      <w:r>
        <w:t xml:space="preserve"> </w:t>
      </w:r>
      <w:r>
        <w:t xml:space="preserve">+251-11-551-2347</w:t>
      </w:r>
    </w:p>
    <w:bookmarkEnd w:id="21"/>
    <w:bookmarkStart w:id="22" w:name="service-provider-seller"/>
    <w:p>
      <w:pPr>
        <w:pStyle w:val="Heading3"/>
      </w:pPr>
      <w:r>
        <w:t xml:space="preserve">Service Provider (Seller)</w:t>
      </w:r>
    </w:p>
    <w:p>
      <w:pPr>
        <w:pStyle w:val="FirstParagraph"/>
      </w:pPr>
      <w:r>
        <w:rPr>
          <w:bCs/>
          <w:b/>
        </w:rPr>
        <w:t xml:space="preserve">Organization:</w:t>
      </w:r>
      <w:r>
        <w:t xml:space="preserve"> </w:t>
      </w:r>
      <w:r>
        <w:t xml:space="preserve">Addis Ababa Integrated Social Work Services PLC</w:t>
      </w:r>
    </w:p>
    <w:p>
      <w:pPr>
        <w:pStyle w:val="BodyText"/>
      </w:pPr>
      <w:r>
        <w:rPr>
          <w:bCs/>
          <w:b/>
        </w:rPr>
        <w:t xml:space="preserve">Address:</w:t>
      </w:r>
      <w:r>
        <w:t xml:space="preserve"> </w:t>
      </w:r>
      <w:r>
        <w:t xml:space="preserve">Mexico Square, Kirkos Sub-City, Addis Ababa, Ethiopia</w:t>
      </w:r>
    </w:p>
    <w:p>
      <w:pPr>
        <w:pStyle w:val="BodyText"/>
      </w:pPr>
      <w:r>
        <w:rPr>
          <w:bCs/>
          <w:b/>
        </w:rPr>
        <w:t xml:space="preserve">Tax Identification No.:</w:t>
      </w:r>
      <w:r>
        <w:t xml:space="preserve"> </w:t>
      </w:r>
      <w:r>
        <w:t xml:space="preserve">ET-9913-4456-07</w:t>
      </w:r>
    </w:p>
    <w:p>
      <w:pPr>
        <w:pStyle w:val="BodyText"/>
      </w:pPr>
      <w:r>
        <w:rPr>
          <w:bCs/>
          <w:b/>
        </w:rPr>
        <w:t xml:space="preserve">Contact Person:</w:t>
      </w:r>
      <w:r>
        <w:t xml:space="preserve"> </w:t>
      </w:r>
      <w:r>
        <w:t xml:space="preserve">Ms. Selamawit Bekele, Chief Social Worker &amp; Managing Director</w:t>
      </w:r>
    </w:p>
    <w:p>
      <w:pPr>
        <w:pStyle w:val="BodyText"/>
      </w:pPr>
      <w:r>
        <w:rPr>
          <w:bCs/>
          <w:b/>
        </w:rPr>
        <w:t xml:space="preserve">Email:</w:t>
      </w:r>
      <w:r>
        <w:t xml:space="preserve"> </w:t>
      </w:r>
      <w:r>
        <w:t xml:space="preserve">info@aaswservices.et</w:t>
      </w:r>
    </w:p>
    <w:p>
      <w:pPr>
        <w:pStyle w:val="BodyText"/>
      </w:pPr>
      <w:r>
        <w:rPr>
          <w:bCs/>
          <w:b/>
        </w:rPr>
        <w:t xml:space="preserve">Telephone:</w:t>
      </w:r>
      <w:r>
        <w:t xml:space="preserve"> </w:t>
      </w:r>
      <w:r>
        <w:t xml:space="preserve">+251-11-662-8891</w:t>
      </w:r>
    </w:p>
    <w:bookmarkEnd w:id="22"/>
    <w:p>
      <w:pPr>
        <w:pStyle w:val="BodyText"/>
      </w:pPr>
      <w:r>
        <w:t xml:space="preserve">2. DESCRIPTION OF PURCHASE ORDER ITEMS</w:t>
      </w:r>
    </w:p>
    <w:p>
      <w:pPr>
        <w:pStyle w:val="BodyText"/>
      </w:pPr>
      <w:r>
        <w:t xml:space="preserve">This Purchase Order is issued by the Addis Ababa City Administration to procure the professional services of a qualified</w:t>
      </w:r>
      <w:r>
        <w:t xml:space="preserve"> </w:t>
      </w:r>
      <w:r>
        <w:t xml:space="preserve">Social Worker</w:t>
      </w:r>
      <w:r>
        <w:t xml:space="preserve"> </w:t>
      </w:r>
      <w:r>
        <w:t xml:space="preserve">to be deployed across multiple sub-city offices within</w:t>
      </w:r>
      <w:r>
        <w:t xml:space="preserve"> </w:t>
      </w:r>
      <w:r>
        <w:t xml:space="preserve">Ethiopia Addis Ababa</w:t>
      </w:r>
      <w:r>
        <w:t xml:space="preserve">. The engagement of the</w:t>
      </w:r>
      <w:r>
        <w:t xml:space="preserve"> </w:t>
      </w:r>
      <w:r>
        <w:t xml:space="preserve">Social Worker</w:t>
      </w:r>
      <w:r>
        <w:t xml:space="preserve"> </w:t>
      </w:r>
      <w:r>
        <w:t xml:space="preserve">is intended to support vulnerable populations, including orphans, persons with disabilities, elderly citizens, and victims of gender-based violence, in accordance with the Ethiopian Social Welfare Proclamation (No. 993/2016) and the Addis Ababa City Administration's Five-Year Social Development Plan.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(ETB)</w:t>
            </w:r>
          </w:p>
        </w:tc>
        <w:tc>
          <w:tcPr/>
          <w:p>
            <w:pPr>
              <w:pStyle w:val="Compact"/>
              <w:jc w:val="left"/>
            </w:pPr>
            <w:r>
              <w:t xml:space="preserve">Total Price (ETB)</w:t>
            </w:r>
          </w:p>
        </w:tc>
      </w:tr>
      <w:tr>
        <w:tc>
          <w:tcPr/>
          <w:p>
            <w:pPr>
              <w:pStyle w:val="Compact"/>
              <w:jc w:val="left"/>
            </w:pPr>
            <w:r>
              <w:t xml:space="preserve">01</w:t>
            </w:r>
          </w:p>
        </w:tc>
        <w:tc>
          <w:tcPr/>
          <w:p>
            <w:pPr>
              <w:pStyle w:val="Compact"/>
              <w:jc w:val="left"/>
            </w:pPr>
            <w:r>
              <w:t xml:space="preserve">Engagement of a certified Social Worker (Master's degree in Social Work, licensed by the Ethiopian Social Work Association) for caseload management, family assessment, and community intervention programs in Bole, Kirkos, and Yeka Sub-Cities of Ethiopia Addis Ababa</w:t>
            </w:r>
          </w:p>
        </w:tc>
        <w:tc>
          <w:tcPr/>
          <w:p>
            <w:pPr>
              <w:pStyle w:val="Compact"/>
              <w:jc w:val="left"/>
            </w:pPr>
            <w:r>
              <w:t xml:space="preserve">1</w:t>
            </w:r>
          </w:p>
        </w:tc>
        <w:tc>
          <w:tcPr/>
          <w:p>
            <w:pPr>
              <w:pStyle w:val="Compact"/>
              <w:jc w:val="left"/>
            </w:pPr>
            <w:r>
              <w:t xml:space="preserve">Professional (12 months)</w:t>
            </w:r>
          </w:p>
        </w:tc>
        <w:tc>
          <w:tcPr/>
          <w:p>
            <w:pPr>
              <w:pStyle w:val="Compact"/>
              <w:jc w:val="left"/>
            </w:pPr>
            <w:r>
              <w:t xml:space="preserve">1,200,000.00</w:t>
            </w:r>
          </w:p>
        </w:tc>
        <w:tc>
          <w:tcPr/>
          <w:p>
            <w:pPr>
              <w:pStyle w:val="Compact"/>
              <w:jc w:val="left"/>
            </w:pPr>
            <w:r>
              <w:t xml:space="preserve">1,200,000.00</w:t>
            </w:r>
          </w:p>
        </w:tc>
      </w:tr>
      <w:tr>
        <w:tc>
          <w:tcPr/>
          <w:p>
            <w:pPr>
              <w:pStyle w:val="Compact"/>
              <w:jc w:val="left"/>
            </w:pPr>
            <w:r>
              <w:t xml:space="preserve">02</w:t>
            </w:r>
          </w:p>
        </w:tc>
        <w:tc>
          <w:tcPr/>
          <w:p>
            <w:pPr>
              <w:pStyle w:val="Compact"/>
              <w:jc w:val="left"/>
            </w:pPr>
            <w:r>
              <w:t xml:space="preserve">Provision of fieldwork transportation and per diem for the Social Worker conducting home visits and community outreach across Ethiopia Addis Ababa neighborhoods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03</w:t>
            </w:r>
          </w:p>
        </w:tc>
        <w:tc>
          <w:tcPr/>
          <w:p>
            <w:pPr>
              <w:pStyle w:val="Compact"/>
              <w:jc w:val="left"/>
            </w:pPr>
            <w:r>
              <w:t xml:space="preserve">Supply of office equipment, case management software licenses, and printed assessment forms for the Social Worker's operational use at the Addis Ababa City Administration field office</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04</w:t>
            </w:r>
          </w:p>
        </w:tc>
        <w:tc>
          <w:tcPr/>
          <w:p>
            <w:pPr>
              <w:pStyle w:val="Compact"/>
              <w:jc w:val="left"/>
            </w:pPr>
            <w:r>
              <w:t xml:space="preserve">Professional training and capacity-building workshops for the Social Worker on trauma-informed care, child protection protocols, and Ethiopian legal frameworks governing social welfare services</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35,000.00</w:t>
            </w:r>
          </w:p>
        </w:tc>
        <w:tc>
          <w:tcPr/>
          <w:p>
            <w:pPr>
              <w:pStyle w:val="Compact"/>
              <w:jc w:val="left"/>
            </w:pPr>
            <w:r>
              <w:t xml:space="preserve">140,000.00</w:t>
            </w:r>
          </w:p>
        </w:tc>
      </w:tr>
      <w:tr>
        <w:tc>
          <w:tcPr/>
          <w:p>
            <w:pPr>
              <w:pStyle w:val="Compact"/>
              <w:jc w:val="left"/>
            </w:pPr>
            <w:r>
              <w:t xml:space="preserve">05</w:t>
            </w:r>
          </w:p>
        </w:tc>
        <w:tc>
          <w:tcPr/>
          <w:p>
            <w:pPr>
              <w:pStyle w:val="Compact"/>
              <w:jc w:val="left"/>
            </w:pPr>
            <w:r>
              <w:t xml:space="preserve">Monthly supervision, performance evaluation, and reporting services for the Social Worker's caseload as mandated by the Addis Ababa Department of Social Affairs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25,000.00</w:t>
            </w:r>
          </w:p>
        </w:tc>
        <w:tc>
          <w:tcPr/>
          <w:p>
            <w:pPr>
              <w:pStyle w:val="Compact"/>
              <w:jc w:val="left"/>
            </w:pPr>
            <w:r>
              <w:t xml:space="preserve">300,000.00</w:t>
            </w:r>
          </w:p>
        </w:tc>
      </w:tr>
      <w:tr>
        <w:tc>
          <w:tcPr>
            <w:gridSpan w:val="5"/>
          </w:tcPr>
          <w:p>
            <w:pPr>
              <w:pStyle w:val="Compact"/>
              <w:jc w:val="right"/>
            </w:pPr>
            <w:r>
              <w:t xml:space="preserve">SUBTOTAL (ETB)</w:t>
            </w:r>
          </w:p>
        </w:tc>
        <w:tc>
          <w:tcPr/>
          <w:p>
            <w:pPr>
              <w:pStyle w:val="Compact"/>
              <w:jc w:val="left"/>
            </w:pPr>
            <w:r>
              <w:t xml:space="preserve">2,365,000.00</w:t>
            </w:r>
          </w:p>
        </w:tc>
      </w:tr>
      <w:tr>
        <w:tc>
          <w:tcPr>
            <w:gridSpan w:val="5"/>
          </w:tcPr>
          <w:p>
            <w:pPr>
              <w:pStyle w:val="Compact"/>
              <w:jc w:val="right"/>
            </w:pPr>
            <w:r>
              <w:t xml:space="preserve">VAT (15%)</w:t>
            </w:r>
          </w:p>
        </w:tc>
        <w:tc>
          <w:tcPr/>
          <w:p>
            <w:pPr>
              <w:pStyle w:val="Compact"/>
              <w:jc w:val="left"/>
            </w:pPr>
            <w:r>
              <w:t xml:space="preserve">354,750.00</w:t>
            </w:r>
          </w:p>
        </w:tc>
      </w:tr>
      <w:tr>
        <w:tc>
          <w:tcPr>
            <w:gridSpan w:val="5"/>
          </w:tcPr>
          <w:p>
            <w:pPr>
              <w:pStyle w:val="Compact"/>
              <w:jc w:val="right"/>
            </w:pPr>
            <w:r>
              <w:t xml:space="preserve">GRAND TOTAL (ETB)</w:t>
            </w:r>
          </w:p>
        </w:tc>
        <w:tc>
          <w:tcPr/>
          <w:p>
            <w:pPr>
              <w:pStyle w:val="Compact"/>
              <w:jc w:val="left"/>
            </w:pPr>
            <w:r>
              <w:t xml:space="preserve">2,719,750.00</w:t>
            </w:r>
          </w:p>
        </w:tc>
      </w:tr>
    </w:tbl>
    <w:p>
      <w:pPr>
        <w:pStyle w:val="BodyText"/>
      </w:pPr>
      <w:r>
        <w:t xml:space="preserve">3. TERMS AND CONDITIONS OF THIS PURCHASE ORDER</w:t>
      </w:r>
    </w:p>
    <w:p>
      <w:pPr>
        <w:numPr>
          <w:ilvl w:val="0"/>
          <w:numId w:val="1001"/>
        </w:numPr>
        <w:pStyle w:val="Compact"/>
      </w:pPr>
      <w:r>
        <w:rPr>
          <w:bCs/>
          <w:b/>
        </w:rPr>
        <w:t xml:space="preserve">Scope of Work:</w:t>
      </w:r>
      <w:r>
        <w:t xml:space="preserve"> </w:t>
      </w:r>
      <w:r>
        <w:t xml:space="preserve">The Social Worker engaged under this Purchase Order shall perform all duties in strict compliance with the Ethiopian Social Work Code of Ethics, the Federal Ministry of Labor and Social Affairs directives, and the specific operational guidelines of the Addis Ababa City Administration. All services shall be rendered within the administrative boundaries of Ethiopia Addis Ababa unless prior written authorization is obtained.</w:t>
      </w:r>
    </w:p>
    <w:p>
      <w:pPr>
        <w:numPr>
          <w:ilvl w:val="0"/>
          <w:numId w:val="1001"/>
        </w:numPr>
        <w:pStyle w:val="Compact"/>
      </w:pPr>
      <w:r>
        <w:rPr>
          <w:bCs/>
          <w:b/>
        </w:rPr>
        <w:t xml:space="preserve">Delivery and Commencement:</w:t>
      </w:r>
      <w:r>
        <w:t xml:space="preserve"> </w:t>
      </w:r>
      <w:r>
        <w:t xml:space="preserve">The Social Worker shall report for duty no later than 1 July 2025 at the designated field office located in Bole Sub-City, Addis Ababa. The full term of this Purchase Order shall span twelve (12) consecutive months, subject to satisfactory performance review at the six-month mark.</w:t>
      </w:r>
    </w:p>
    <w:p>
      <w:pPr>
        <w:numPr>
          <w:ilvl w:val="0"/>
          <w:numId w:val="1001"/>
        </w:numPr>
        <w:pStyle w:val="Compact"/>
      </w:pPr>
      <w:r>
        <w:rPr>
          <w:bCs/>
          <w:b/>
        </w:rPr>
        <w:t xml:space="preserve">Payment Terms:</w:t>
      </w:r>
      <w:r>
        <w:t xml:space="preserve"> </w:t>
      </w:r>
      <w:r>
        <w:t xml:space="preserve">Payment for this Purchase Order shall be made in monthly installments via bank transfer to the Service Provider's designated account at Commercial Bank of Ethiopia, Addis Ababa branch. Each monthly payment shall be due within fifteen (15) business days following the submission of a verified timesheet and a brief progress report by the Social Worker.</w:t>
      </w:r>
    </w:p>
    <w:p>
      <w:pPr>
        <w:numPr>
          <w:ilvl w:val="0"/>
          <w:numId w:val="1001"/>
        </w:numPr>
        <w:pStyle w:val="Compact"/>
      </w:pPr>
      <w:r>
        <w:rPr>
          <w:bCs/>
          <w:b/>
        </w:rPr>
        <w:t xml:space="preserve">Quality Assurance:</w:t>
      </w:r>
      <w:r>
        <w:t xml:space="preserve"> </w:t>
      </w:r>
      <w:r>
        <w:t xml:space="preserve">The Social Worker shall maintain a minimum caseload of forty (40) active clients per month and shall submit detailed case notes, intervention plans, and outcome reports to the supervising officer of the Addis Ababa City Administration on a bi-weekly basis. Failure to meet these benchmarks for two consecutive months shall constitute grounds for termination of this Purchase Order.</w:t>
      </w:r>
    </w:p>
    <w:p>
      <w:pPr>
        <w:numPr>
          <w:ilvl w:val="0"/>
          <w:numId w:val="1001"/>
        </w:numPr>
        <w:pStyle w:val="Compact"/>
      </w:pPr>
      <w:r>
        <w:rPr>
          <w:bCs/>
          <w:b/>
        </w:rPr>
        <w:t xml:space="preserve">Confidentiality:</w:t>
      </w:r>
      <w:r>
        <w:t xml:space="preserve"> </w:t>
      </w:r>
      <w:r>
        <w:t xml:space="preserve">The Social Worker shall adhere to the highest standards of client confidentiality as stipulated under Ethiopian data protection regulations. All client records, case files, and personal information collected during the course of service delivery in Ethiopia Addis Ababa shall be stored securely and shall not be disclosed to any third party without the written consent of the client or a court order.</w:t>
      </w:r>
    </w:p>
    <w:p>
      <w:pPr>
        <w:numPr>
          <w:ilvl w:val="0"/>
          <w:numId w:val="1001"/>
        </w:numPr>
        <w:pStyle w:val="Compact"/>
      </w:pPr>
      <w:r>
        <w:rPr>
          <w:bCs/>
          <w:b/>
        </w:rPr>
        <w:t xml:space="preserve">Insurance and Liability:</w:t>
      </w:r>
      <w:r>
        <w:t xml:space="preserve"> </w:t>
      </w:r>
      <w:r>
        <w:t xml:space="preserve">The Service Provider shall maintain comprehensive professional liability insurance covering the Social Worker for the entire duration of this Purchase Order. The minimum coverage shall be equivalent to five million Ethiopian Birr (ETB 5,000,000) per occurrence.</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material breach, the non-breaching party may terminate immediately upon written notice. Upon termination, all outstanding payments for services rendered up to the termination date shall be settled within thirty (30) days.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Federal Democratic Republic of Ethiopia, including the Ethiopian Civil Code, the Public Procurement and Property Administration Proclamation (No. 1160/2019), and all applicable municipal regulations of Addis Ababa.</w:t>
      </w:r>
    </w:p>
    <w:p>
      <w:pPr>
        <w:numPr>
          <w:ilvl w:val="0"/>
          <w:numId w:val="1001"/>
        </w:numPr>
        <w:pStyle w:val="Compact"/>
      </w:pPr>
      <w:r>
        <w:rPr>
          <w:bCs/>
          <w:b/>
        </w:rPr>
        <w:t xml:space="preserve">Dispute Resolution:</w:t>
      </w:r>
      <w:r>
        <w:t xml:space="preserve"> </w:t>
      </w:r>
      <w:r>
        <w:t xml:space="preserve">Any dispute arising from or in connection with this Purchase Order shall first be attempted to be resolved through amicable negotiation. If unresolved within thirty (30) days, the matter shall be referred to the Addis Ababa City Administration's internal dispute resolution panel, and failing that, to the competent courts of Ethiopia Addis Ababa.</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civil unrest, government-imposed restrictions, or pandemics affecting operations in Ethiopia Addis Ababa.</w:t>
      </w:r>
    </w:p>
    <w:p>
      <w:pPr>
        <w:pStyle w:val="FirstParagraph"/>
      </w:pPr>
      <w:r>
        <w:t xml:space="preserve">4. AUTHORIZATION AND ACCEPTANCE</w:t>
      </w:r>
    </w:p>
    <w:p>
      <w:pPr>
        <w:pStyle w:val="BodyText"/>
      </w:pPr>
      <w:r>
        <w:t xml:space="preserve">By signing below, the authorized representatives of both parties acknowledge and agree to all terms, conditions, and specifications set forth in this Purchase Order for the engagement of the Social Worker in Ethiopia Addis Ababa. This Purchase Order becomes effective upon the last signature and the date of issue stated above.</w:t>
      </w:r>
    </w:p>
    <w:p>
      <w:pPr>
        <w:pStyle w:val="BodyText"/>
      </w:pPr>
      <w:r>
        <w:rPr>
          <w:bCs/>
          <w:b/>
        </w:rPr>
        <w:t xml:space="preserve">For the Purchasing Entity</w:t>
      </w:r>
      <w:r>
        <w:br/>
      </w:r>
      <w:r>
        <w:t xml:space="preserve">Addis Ababa City Administration</w:t>
      </w:r>
      <w:r>
        <w:br/>
      </w:r>
      <w:r>
        <w:t xml:space="preserve">Name: Mr. Tesfaye Alemu</w:t>
      </w:r>
      <w:r>
        <w:br/>
      </w:r>
      <w:r>
        <w:t xml:space="preserve">Title: Director of Procurement</w:t>
      </w:r>
      <w:r>
        <w:br/>
      </w:r>
      <w:r>
        <w:t xml:space="preserve">Signature: _________________________</w:t>
      </w:r>
      <w:r>
        <w:br/>
      </w:r>
      <w:r>
        <w:t xml:space="preserve">Date: _________________________</w:t>
      </w:r>
      <w:r>
        <w:br/>
      </w:r>
      <w:r>
        <w:t xml:space="preserve">Official Seal:</w:t>
      </w:r>
    </w:p>
    <w:p>
      <w:pPr>
        <w:pStyle w:val="BodyText"/>
      </w:pPr>
      <w:r>
        <w:rPr>
          <w:bCs/>
          <w:b/>
        </w:rPr>
        <w:t xml:space="preserve">For the Service Provider</w:t>
      </w:r>
      <w:r>
        <w:br/>
      </w:r>
      <w:r>
        <w:t xml:space="preserve">Addis Ababa Integrated Social Work Services PLC</w:t>
      </w:r>
      <w:r>
        <w:br/>
      </w:r>
      <w:r>
        <w:t xml:space="preserve">Name: Ms. Selamawit Bekele</w:t>
      </w:r>
      <w:r>
        <w:br/>
      </w:r>
      <w:r>
        <w:t xml:space="preserve">Title: Chief Social Worker &amp; Managing Director</w:t>
      </w:r>
      <w:r>
        <w:br/>
      </w:r>
      <w:r>
        <w:t xml:space="preserve">Signature: _________________________</w:t>
      </w:r>
      <w:r>
        <w:br/>
      </w:r>
      <w:r>
        <w:t xml:space="preserve">Date: _________________________</w:t>
      </w:r>
      <w:r>
        <w:br/>
      </w:r>
      <w:r>
        <w:t xml:space="preserve">Official Seal:</w:t>
      </w:r>
    </w:p>
    <w:p>
      <w:pPr>
        <w:pStyle w:val="BodyText"/>
      </w:pPr>
      <w:r>
        <w:rPr>
          <w:bCs/>
          <w:b/>
        </w:rPr>
        <w:t xml:space="preserve">Witness / Verification</w:t>
      </w:r>
      <w:r>
        <w:br/>
      </w:r>
      <w:r>
        <w:t xml:space="preserve">Addis Ababa City Administration</w:t>
      </w:r>
      <w:r>
        <w:br/>
      </w:r>
      <w:r>
        <w:t xml:space="preserve">Name: _________________________</w:t>
      </w:r>
      <w:r>
        <w:br/>
      </w:r>
      <w:r>
        <w:t xml:space="preserve">Title: Legal Counsel</w:t>
      </w:r>
      <w:r>
        <w:br/>
      </w:r>
      <w:r>
        <w:t xml:space="preserve">Signature: _________________________</w:t>
      </w:r>
      <w:r>
        <w:br/>
      </w:r>
      <w:r>
        <w:t xml:space="preserve">Date: _________________________</w:t>
      </w:r>
    </w:p>
    <w:p>
      <w:pPr>
        <w:pStyle w:val="BodyText"/>
      </w:pPr>
      <w:r>
        <w:t xml:space="preserve">This Purchase Order (PO No. EAA-SW-2025-04782) is an official document of the Addis Ababa City Administration, Federal Democratic Republic of Ethiopia. It pertains to the procurement of Social Worker professional services for community welfare programs in Ethiopia Addis Ababa. Unauthorized reproduction or distribution of this document is prohibited. For inquiries, contact the Procurement Department at +251-11-551-2347 or procurement@addisababa.gov.et.</w:t>
      </w:r>
    </w:p>
    <w:p>
      <w:pPr>
        <w:pStyle w:val="BodyText"/>
      </w:pPr>
      <w:r>
        <w:t xml:space="preserve">Document Reference: EAA-SW-2025-04782 | Classification: Official Use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Social Worker Services - Ethiopia Addis Ababa</dc:title>
  <dc:creator/>
  <dc:language>en</dc:language>
  <cp:keywords/>
  <dcterms:created xsi:type="dcterms:W3CDTF">2026-10-10T06:29:20Z</dcterms:created>
  <dcterms:modified xsi:type="dcterms:W3CDTF">2026-10-10T06:29:20Z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