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Official Procurement Document for Social Worker Professional Services</w:t>
      </w:r>
    </w:p>
    <w:p>
      <w:pPr>
        <w:pStyle w:val="BodyText"/>
      </w:pPr>
      <w:r>
        <w:t xml:space="preserve">Issued in France Paris – République Française</w:t>
      </w:r>
    </w:p>
    <w:p>
      <w:pPr>
        <w:pStyle w:val="BodyText"/>
      </w:pPr>
      <w:r>
        <w:t xml:space="preserve">PO No. FR-PS-2025-0847</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FR-PS-2025-0847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Issuance</w:t>
            </w:r>
          </w:p>
        </w:tc>
        <w:tc>
          <w:tcPr/>
          <w:p>
            <w:pPr>
              <w:pStyle w:val="Compact"/>
              <w:jc w:val="left"/>
            </w:pPr>
            <w:r>
              <w:t xml:space="preserve">Paris, France (75001)</w:t>
            </w:r>
          </w:p>
        </w:tc>
      </w:tr>
      <w:tr>
        <w:tc>
          <w:tcPr/>
          <w:p>
            <w:pPr>
              <w:pStyle w:val="Compact"/>
              <w:jc w:val="left"/>
            </w:pPr>
            <w:r>
              <w:t xml:space="preserve">Issuing Authority</w:t>
            </w:r>
          </w:p>
        </w:tc>
        <w:tc>
          <w:tcPr/>
          <w:p>
            <w:pPr>
              <w:pStyle w:val="Compact"/>
              <w:jc w:val="left"/>
            </w:pPr>
            <w:r>
              <w:t xml:space="preserve">Direction Générale de l'Action Sociale – Mairie de Paris</w:t>
            </w:r>
          </w:p>
        </w:tc>
      </w:tr>
      <w:tr>
        <w:tc>
          <w:tcPr/>
          <w:p>
            <w:pPr>
              <w:pStyle w:val="Compact"/>
              <w:jc w:val="left"/>
            </w:pPr>
            <w:r>
              <w:t xml:space="preserve">Address of Issuer</w:t>
            </w:r>
          </w:p>
        </w:tc>
        <w:tc>
          <w:tcPr/>
          <w:p>
            <w:pPr>
              <w:pStyle w:val="Compact"/>
              <w:jc w:val="left"/>
            </w:pPr>
            <w:r>
              <w:t xml:space="preserve">Hôtel de Ville, Place de la Hôtel de Ville, 75004 Paris, France</w:t>
            </w:r>
          </w:p>
        </w:tc>
      </w:tr>
      <w:tr>
        <w:tc>
          <w:tcPr/>
          <w:p>
            <w:pPr>
              <w:pStyle w:val="Compact"/>
              <w:jc w:val="left"/>
            </w:pPr>
            <w:r>
              <w:t xml:space="preserve">Governing Jurisdiction</w:t>
            </w:r>
          </w:p>
        </w:tc>
        <w:tc>
          <w:tcPr/>
          <w:p>
            <w:pPr>
              <w:pStyle w:val="Compact"/>
              <w:jc w:val="left"/>
            </w:pPr>
            <w:r>
              <w:t xml:space="preserve">French Republic – Code du Travail, Livre I, Titre I (Social Work Provisions)</w:t>
            </w:r>
          </w:p>
        </w:tc>
      </w:tr>
      <w:tr>
        <w:tc>
          <w:tcPr/>
          <w:p>
            <w:pPr>
              <w:pStyle w:val="Compact"/>
              <w:jc w:val="left"/>
            </w:pPr>
            <w:r>
              <w:t xml:space="preserve">Valid Until</w:t>
            </w:r>
          </w:p>
        </w:tc>
        <w:tc>
          <w:tcPr/>
          <w:p>
            <w:pPr>
              <w:pStyle w:val="Compact"/>
              <w:jc w:val="left"/>
            </w:pPr>
            <w:r>
              <w:t xml:space="preserve">15 September 2025</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Agence Parisienne d'Intervention Sociale (APIS)</w:t>
            </w:r>
          </w:p>
        </w:tc>
      </w:tr>
      <w:tr>
        <w:tc>
          <w:tcPr/>
          <w:p>
            <w:pPr>
              <w:pStyle w:val="Compact"/>
              <w:jc w:val="left"/>
            </w:pPr>
            <w:r>
              <w:t xml:space="preserve">SIRET Number</w:t>
            </w:r>
          </w:p>
        </w:tc>
        <w:tc>
          <w:tcPr/>
          <w:p>
            <w:pPr>
              <w:pStyle w:val="Compact"/>
              <w:jc w:val="left"/>
            </w:pPr>
            <w:r>
              <w:t xml:space="preserve">842 567 391 00027</w:t>
            </w:r>
          </w:p>
        </w:tc>
      </w:tr>
      <w:tr>
        <w:tc>
          <w:tcPr/>
          <w:p>
            <w:pPr>
              <w:pStyle w:val="Compact"/>
              <w:jc w:val="left"/>
            </w:pPr>
            <w:r>
              <w:t xml:space="preserve">Registered Address</w:t>
            </w:r>
          </w:p>
        </w:tc>
        <w:tc>
          <w:tcPr/>
          <w:p>
            <w:pPr>
              <w:pStyle w:val="Compact"/>
              <w:jc w:val="left"/>
            </w:pPr>
            <w:r>
              <w:t xml:space="preserve">14 Rue de Rivoli, 75001 Paris, France</w:t>
            </w:r>
          </w:p>
        </w:tc>
      </w:tr>
      <w:tr>
        <w:tc>
          <w:tcPr/>
          <w:p>
            <w:pPr>
              <w:pStyle w:val="Compact"/>
              <w:jc w:val="left"/>
            </w:pPr>
            <w:r>
              <w:t xml:space="preserve">Contact Person</w:t>
            </w:r>
          </w:p>
        </w:tc>
        <w:tc>
          <w:tcPr/>
          <w:p>
            <w:pPr>
              <w:pStyle w:val="Compact"/>
              <w:jc w:val="left"/>
            </w:pPr>
            <w:r>
              <w:t xml:space="preserve">Mme. Claire Dubois – Directrice des Ressources Humaines</w:t>
            </w:r>
          </w:p>
        </w:tc>
      </w:tr>
      <w:tr>
        <w:tc>
          <w:tcPr/>
          <w:p>
            <w:pPr>
              <w:pStyle w:val="Compact"/>
              <w:jc w:val="left"/>
            </w:pPr>
            <w:r>
              <w:t xml:space="preserve">Email</w:t>
            </w:r>
          </w:p>
        </w:tc>
        <w:tc>
          <w:tcPr/>
          <w:p>
            <w:pPr>
              <w:pStyle w:val="Compact"/>
              <w:jc w:val="left"/>
            </w:pPr>
            <w:r>
              <w:t xml:space="preserve">contact@apis-paris.fr</w:t>
            </w:r>
          </w:p>
        </w:tc>
      </w:tr>
      <w:tr>
        <w:tc>
          <w:tcPr/>
          <w:p>
            <w:pPr>
              <w:pStyle w:val="Compact"/>
              <w:jc w:val="left"/>
            </w:pPr>
            <w:r>
              <w:t xml:space="preserve">Telephone</w:t>
            </w:r>
          </w:p>
        </w:tc>
        <w:tc>
          <w:tcPr/>
          <w:p>
            <w:pPr>
              <w:pStyle w:val="Compact"/>
              <w:jc w:val="left"/>
            </w:pPr>
            <w:r>
              <w:t xml:space="preserve">+33 1 42 60 33 87</w:t>
            </w:r>
          </w:p>
        </w:tc>
      </w:tr>
      <w:tr>
        <w:tc>
          <w:tcPr/>
          <w:p>
            <w:pPr>
              <w:pStyle w:val="Compact"/>
              <w:jc w:val="left"/>
            </w:pPr>
            <w:r>
              <w:t xml:space="preserve">Professional Qualification</w:t>
            </w:r>
          </w:p>
        </w:tc>
        <w:tc>
          <w:tcPr/>
          <w:p>
            <w:pPr>
              <w:pStyle w:val="Compact"/>
              <w:jc w:val="left"/>
            </w:pPr>
            <w:r>
              <w:t xml:space="preserve">Accredited Social Worker Placement Agency – Agrément n° 75-2019-0442 (Préfecture de Paris)</w:t>
            </w:r>
          </w:p>
        </w:tc>
      </w:tr>
    </w:tbl>
    <w:bookmarkEnd w:id="22"/>
    <w:bookmarkStart w:id="23" w:name="X2c04a31c62b7277c29e81bcf78153907b03c23c"/>
    <w:p>
      <w:pPr>
        <w:pStyle w:val="Heading2"/>
      </w:pPr>
      <w:r>
        <w:t xml:space="preserve">3. Description of Procured Services – Social Worker Engagement</w:t>
      </w:r>
    </w:p>
    <w:p>
      <w:pPr>
        <w:pStyle w:val="FirstParagraph"/>
      </w:pPr>
      <w:r>
        <w:t xml:space="preserve">This Purchase Order authorizes the procurement of qualified Social Worker professional services to be delivered within the administrative boundaries of Paris, France. The Social Worker engaged under this Purchase Order shall hold a valid Diplôme d'État de Travailleur Social (DETS) or equivalent qualification recognized under French social work legislation. The Social Worker shall provide community-based intervention, family support coordination, child welfare assessments, and vulnerable adult case management across the 20 arrondissements of Paris.</w:t>
      </w:r>
    </w:p>
    <w:p>
      <w:pPr>
        <w:pStyle w:val="BodyText"/>
      </w:pPr>
      <w:r>
        <w:t xml:space="preserve">The scope of the Social Worker's duties under this Purchase Order includes, but is not limited to: conducting home visits in residential districts of Paris; coordinating with the Conseil Départemental de Paris for benefit eligibility determinations; preparing social impact reports for the Tribunal Judiciaire de Paris; and collaborating with the Centre d'Action Sociale de la Ville de Paris (CASF) on integration programmes for newly arrived residents.</w:t>
      </w:r>
    </w:p>
    <w:bookmarkEnd w:id="23"/>
    <w:bookmarkStart w:id="24" w:name="line-items-and-financial-breakdown"/>
    <w:p>
      <w:pPr>
        <w:pStyle w:val="Heading2"/>
      </w:pPr>
      <w:r>
        <w:t xml:space="preserve">4.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Social Worker – Full-time engagement (35 hrs/week) for community intervention in Paris 11th &amp; 19th arrondissements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Junior Social Worker – Part-time engagement (20 hrs/week) for family support coordination in Paris 13th &amp; 18th arrondissements</w:t>
            </w:r>
          </w:p>
        </w:tc>
        <w:tc>
          <w:tcPr/>
          <w:p>
            <w:pPr>
              <w:pStyle w:val="Compact"/>
              <w:jc w:val="left"/>
            </w:pPr>
            <w:r>
              <w:t xml:space="preserve">12 months</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03</w:t>
            </w:r>
          </w:p>
        </w:tc>
        <w:tc>
          <w:tcPr/>
          <w:p>
            <w:pPr>
              <w:pStyle w:val="Compact"/>
              <w:jc w:val="left"/>
            </w:pPr>
            <w:r>
              <w:t xml:space="preserve">Specialized Social Worker (Child Protection) – On-call basis for Tribunal Judiciaire de Paris referrals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Administrative support and case-file management for Social Worker caseloads (Paris CASF)</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Professional development and mandatory French social work continuing education (formation continue)</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t xml:space="preserve">Subtotal (before TVA)</w:t>
            </w:r>
          </w:p>
        </w:tc>
        <w:tc>
          <w:tcPr/>
          <w:p>
            <w:pPr>
              <w:pStyle w:val="Compact"/>
              <w:jc w:val="left"/>
            </w:pPr>
            <w:r>
              <w:t xml:space="preserve">119, 000.00</w:t>
            </w:r>
          </w:p>
        </w:tc>
      </w:tr>
      <w:tr>
        <w:tc>
          <w:tcPr>
            <w:gridSpan w:val="4"/>
          </w:tcPr>
          <w:p>
            <w:pPr>
              <w:pStyle w:val="Compact"/>
              <w:jc w:val="left"/>
            </w:pPr>
            <w:r>
              <w:t xml:space="preserve">TVA (20% – French Value Added Tax)</w:t>
            </w:r>
          </w:p>
        </w:tc>
        <w:tc>
          <w:tcPr/>
          <w:p>
            <w:pPr>
              <w:pStyle w:val="Compact"/>
              <w:jc w:val="left"/>
            </w:pPr>
            <w:r>
              <w:t xml:space="preserve">23,800.00</w:t>
            </w:r>
          </w:p>
        </w:tc>
      </w:tr>
      <w:tr>
        <w:tc>
          <w:tcPr>
            <w:gridSpan w:val="4"/>
          </w:tcPr>
          <w:p>
            <w:pPr>
              <w:pStyle w:val="Compact"/>
              <w:jc w:val="left"/>
            </w:pPr>
            <w:r>
              <w:t xml:space="preserve">TOTAL AMOUNT DUE (EUR)</w:t>
            </w:r>
          </w:p>
        </w:tc>
        <w:tc>
          <w:tcPr/>
          <w:p>
            <w:pPr>
              <w:pStyle w:val="Compact"/>
              <w:jc w:val="left"/>
            </w:pPr>
            <w:r>
              <w:t xml:space="preserve">142,800.00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 This Purchase Order is governed by the laws of the French Republic. Any dispute arising from the execution of this Purchase Order concerning the Social Worker services shall be submitted to the exclusive jurisdiction of the Tribunal de Commerce de Paris, located at 31 Quai Voltaire, 75007 Paris, France.</w:t>
      </w:r>
    </w:p>
    <w:p>
      <w:pPr>
        <w:pStyle w:val="BodyText"/>
      </w:pPr>
      <w:r>
        <w:rPr>
          <w:bCs/>
          <w:b/>
        </w:rPr>
        <w:t xml:space="preserve">5.2</w:t>
      </w:r>
      <w:r>
        <w:t xml:space="preserve"> </w:t>
      </w:r>
      <w:r>
        <w:t xml:space="preserve">– The Social Worker(s) engaged under this Purchase Order shall comply with all provisions of the French Code de l'Action Sociale et des Familles (CASF), including the professional secrecy obligations set forth in Article L. 411-1 and the ethical code of the Conseil National de l'Ordre des Travailleurs Sociaux.</w:t>
      </w:r>
    </w:p>
    <w:p>
      <w:pPr>
        <w:pStyle w:val="BodyText"/>
      </w:pPr>
      <w:r>
        <w:rPr>
          <w:bCs/>
          <w:b/>
        </w:rPr>
        <w:t xml:space="preserve">5.3</w:t>
      </w:r>
      <w:r>
        <w:t xml:space="preserve"> </w:t>
      </w:r>
      <w:r>
        <w:t xml:space="preserve">– Payment terms: Net 30 days from the date of invoice receipt. Invoices shall be issued in Euros (EUR) and submitted to the Direction Générale de l'Action Sociale, Mairie de Paris, 75004 Paris, France. Late payments shall accrue interest at the rate prescribed by Article L. 441-10 of the French Code de Commerce.</w:t>
      </w:r>
    </w:p>
    <w:p>
      <w:pPr>
        <w:pStyle w:val="BodyText"/>
      </w:pPr>
      <w:r>
        <w:rPr>
          <w:bCs/>
          <w:b/>
        </w:rPr>
        <w:t xml:space="preserve">5.4</w:t>
      </w:r>
      <w:r>
        <w:t xml:space="preserve"> </w:t>
      </w:r>
      <w:r>
        <w:t xml:space="preserve">– The Social Worker shall maintain valid professional liability insurance (assurance responsabilité civile professionnelle) with a minimum coverage of €5,000,000, issued by an insurer authorized to operate in France.</w:t>
      </w:r>
    </w:p>
    <w:p>
      <w:pPr>
        <w:pStyle w:val="BodyText"/>
      </w:pPr>
      <w:r>
        <w:rPr>
          <w:bCs/>
          <w:b/>
        </w:rPr>
        <w:t xml:space="preserve">5.5</w:t>
      </w:r>
      <w:r>
        <w:t xml:space="preserve"> </w:t>
      </w:r>
      <w:r>
        <w:t xml:space="preserve">– Termination: Either party may terminate this Purchase Order with 60 days' written notice delivered to the registered address in Paris, France. In the event of termination, the Social Worker shall complete all open case files and transfer records to the receiving Social Worker designated by the Mairie de Paris.</w:t>
      </w:r>
    </w:p>
    <w:p>
      <w:pPr>
        <w:pStyle w:val="BodyText"/>
      </w:pPr>
      <w:r>
        <w:rPr>
          <w:bCs/>
          <w:b/>
        </w:rPr>
        <w:t xml:space="preserve">5.6</w:t>
      </w:r>
      <w:r>
        <w:t xml:space="preserve"> </w:t>
      </w:r>
      <w:r>
        <w:t xml:space="preserve">– Data Protection: All personal data processed by the Social Worker in the course of this Purchase Order shall be handled in strict compliance with the General Data Protection Regulation (GDPR) and the French Loi Informatique et Libertés (Loi n° 78-17 du 6 janvier 1978, as amended).</w:t>
      </w:r>
    </w:p>
    <w:bookmarkEnd w:id="25"/>
    <w:bookmarkStart w:id="26" w:name="delivery-and-performance-location"/>
    <w:p>
      <w:pPr>
        <w:pStyle w:val="Heading2"/>
      </w:pPr>
      <w:r>
        <w:t xml:space="preserve">6. Delivery and Performance Location</w:t>
      </w:r>
    </w:p>
    <w:p>
      <w:pPr>
        <w:pStyle w:val="FirstParagraph"/>
      </w:pPr>
      <w:r>
        <w:t xml:space="preserve">All services rendered by the Social Worker under this Purchase Order shall be performed within the city of Paris, France (Code INSEE: 75056). Primary service locations include the Centre d'Action Sociale de la Ville de Paris (CASF) at 115 Rue de la Convention, 75015 Paris, and the relevant Mairies d'Arrondissement as directed by the supervising social services coordinator. The Social Worker shall report to the designated office in Paris on the first business day of each month for case review meetings.</w:t>
      </w:r>
    </w:p>
    <w:bookmarkEnd w:id="26"/>
    <w:p>
      <w:pPr>
        <w:pStyle w:val="BodyText"/>
      </w:pPr>
      <w:r>
        <w:rPr>
          <w:bCs/>
          <w:b/>
        </w:rPr>
        <w:t xml:space="preserve">NOTE:</w:t>
      </w:r>
      <w:r>
        <w:t xml:space="preserve"> </w:t>
      </w:r>
      <w:r>
        <w:t xml:space="preserve">This Purchase Order constitutes a binding procurement instrument under French public procurement law (Code de la Commande Publique, 2021 revision). The Social Worker services described herein are classified under CPV code 85312000 (Social work services) for the purposes of the French public contracts register (Plateforme des Marchés Publics – place des marchés publics).</w:t>
      </w:r>
    </w:p>
    <w:bookmarkStart w:id="27" w:name="authorization-and-signatures"/>
    <w:p>
      <w:pPr>
        <w:pStyle w:val="Heading2"/>
      </w:pPr>
      <w:r>
        <w:t xml:space="preserve">7. Authorization and Signatures</w:t>
      </w:r>
    </w:p>
    <w:p>
      <w:pPr>
        <w:pStyle w:val="FirstParagraph"/>
      </w:pPr>
      <w:r>
        <w:rPr>
          <w:bCs/>
          <w:b/>
        </w:rPr>
        <w:t xml:space="preserve">For the Issuing Authority:</w:t>
      </w:r>
    </w:p>
    <w:p>
      <w:pPr>
        <w:pStyle w:val="BodyText"/>
      </w:pPr>
      <w:r>
        <w:t xml:space="preserve">Direction Générale de l'Action Sociale</w:t>
      </w:r>
      <w:r>
        <w:br/>
      </w:r>
      <w:r>
        <w:t xml:space="preserve">Mairie de Paris, France</w:t>
      </w:r>
    </w:p>
    <w:p>
      <w:pPr>
        <w:pStyle w:val="BodyText"/>
      </w:pPr>
      <w:r>
        <w:rPr>
          <w:bCs/>
          <w:b/>
        </w:rPr>
        <w:t xml:space="preserve">Name:</w:t>
      </w:r>
      <w:r>
        <w:t xml:space="preserve"> </w:t>
      </w:r>
      <w:r>
        <w:t xml:space="preserve">M. Philippe Lemaire – Directeur Général</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Seal:</w:t>
      </w:r>
      <w:r>
        <w:t xml:space="preserve"> </w:t>
      </w:r>
      <w:r>
        <w:t xml:space="preserve">[Official Seal of the City of Paris]</w:t>
      </w:r>
    </w:p>
    <w:p>
      <w:pPr>
        <w:pStyle w:val="BodyText"/>
      </w:pPr>
      <w:r>
        <w:rPr>
          <w:bCs/>
          <w:b/>
        </w:rPr>
        <w:t xml:space="preserve">For the Service Provider:</w:t>
      </w:r>
    </w:p>
    <w:p>
      <w:pPr>
        <w:pStyle w:val="BodyText"/>
      </w:pPr>
      <w:r>
        <w:t xml:space="preserve">Agence Parisienne d'Intervention Sociale (APIS)</w:t>
      </w:r>
      <w:r>
        <w:br/>
      </w:r>
      <w:r>
        <w:t xml:space="preserve">Paris, France</w:t>
      </w:r>
    </w:p>
    <w:p>
      <w:pPr>
        <w:pStyle w:val="BodyText"/>
      </w:pPr>
      <w:r>
        <w:rPr>
          <w:bCs/>
          <w:b/>
        </w:rPr>
        <w:t xml:space="preserve">Name:</w:t>
      </w:r>
      <w:r>
        <w:t xml:space="preserve"> </w:t>
      </w:r>
      <w:r>
        <w:t xml:space="preserve">Mme. Claire Dubois – Directrice</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r>
        <w:br/>
      </w:r>
      <w:r>
        <w:rPr>
          <w:bCs/>
          <w:b/>
        </w:rPr>
        <w:t xml:space="preserve">Seal:</w:t>
      </w:r>
      <w:r>
        <w:t xml:space="preserve"> </w:t>
      </w:r>
      <w:r>
        <w:t xml:space="preserve">[Company Stamp]</w:t>
      </w:r>
    </w:p>
    <w:bookmarkEnd w:id="27"/>
    <w:p>
      <w:pPr>
        <w:pStyle w:val="BodyText"/>
      </w:pPr>
      <w:r>
        <w:t xml:space="preserve">Purchase Order FR-PS-2025-0847 | Social Worker Services | Issued in Paris, France | 15 June 2025</w:t>
      </w:r>
    </w:p>
    <w:p>
      <w:pPr>
        <w:pStyle w:val="BodyText"/>
      </w:pPr>
      <w:r>
        <w:t xml:space="preserve">This document is valid only when bearing the official seal of the Mairie de Paris and the registered signature of the authorized signatory. Reproduction without authorization is prohibited under French intellectual property law (Code de la Propriété Intellectuelle).</w:t>
      </w:r>
    </w:p>
    <w:p>
      <w:pPr>
        <w:pStyle w:val="BodyText"/>
      </w:pPr>
      <w:r>
        <w:t xml:space="preserve">Document reference: DGA-SOC/PO/2025/0847 | Classification: Public – Non-confidential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France Paris</dc:title>
  <dc:creator/>
  <dc:language>en</dc:language>
  <cp:keywords/>
  <dcterms:created xsi:type="dcterms:W3CDTF">2026-10-10T06:19:08Z</dcterms:created>
  <dcterms:modified xsi:type="dcterms:W3CDTF">2026-10-10T06:19:08Z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