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PO No. IT-NAP-2025-04782</w:t>
      </w:r>
    </w:p>
    <w:p>
      <w:pPr>
        <w:pStyle w:val="BodyText"/>
      </w:pPr>
      <w:r>
        <w:t xml:space="preserve">Date of Issue: 14 June 2025</w:t>
      </w:r>
    </w:p>
    <w:p>
      <w:pPr>
        <w:pStyle w:val="BodyText"/>
      </w:pPr>
      <w:r>
        <w:t xml:space="preserve">Valid Until: 14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Nome:</w:t>
      </w:r>
      <w:r>
        <w:t xml:space="preserve"> </w:t>
      </w:r>
      <w:r>
        <w:t xml:space="preserve">Comune di Napoli – Assessorato alle Politiche Sociali</w:t>
      </w:r>
    </w:p>
    <w:p>
      <w:pPr>
        <w:pStyle w:val="BodyText"/>
      </w:pPr>
      <w:r>
        <w:rPr>
          <w:bCs/>
          <w:b/>
        </w:rPr>
        <w:t xml:space="preserve">Indirizzo:</w:t>
      </w:r>
      <w:r>
        <w:t xml:space="preserve"> </w:t>
      </w:r>
      <w:r>
        <w:t xml:space="preserve">Piazza del Plebiscito, 1 – 80132 Napoli (NA), Italy Naples</w:t>
      </w:r>
    </w:p>
    <w:p>
      <w:pPr>
        <w:pStyle w:val="BodyText"/>
      </w:pPr>
      <w:r>
        <w:rPr>
          <w:bCs/>
          <w:b/>
        </w:rPr>
        <w:t xml:space="preserve">P.IVA / CF:</w:t>
      </w:r>
      <w:r>
        <w:t xml:space="preserve"> </w:t>
      </w:r>
      <w:r>
        <w:t xml:space="preserve">80014470633</w:t>
      </w:r>
    </w:p>
    <w:p>
      <w:pPr>
        <w:pStyle w:val="BodyText"/>
      </w:pPr>
      <w:r>
        <w:rPr>
          <w:bCs/>
          <w:b/>
        </w:rPr>
        <w:t xml:space="preserve">Contact:</w:t>
      </w:r>
      <w:r>
        <w:t xml:space="preserve"> </w:t>
      </w:r>
      <w:r>
        <w:t xml:space="preserve">Dott.ssa Maria Concetta Ferraro</w:t>
      </w:r>
    </w:p>
    <w:p>
      <w:pPr>
        <w:pStyle w:val="BodyText"/>
      </w:pPr>
      <w:r>
        <w:rPr>
          <w:bCs/>
          <w:b/>
        </w:rPr>
        <w:t xml:space="preserve">Email:</w:t>
      </w:r>
      <w:r>
        <w:t xml:space="preserve"> </w:t>
      </w:r>
      <w:r>
        <w:t xml:space="preserve">politiche.sociali@comune.napoli.it</w:t>
      </w:r>
    </w:p>
    <w:p>
      <w:pPr>
        <w:pStyle w:val="BodyText"/>
      </w:pPr>
      <w:r>
        <w:rPr>
          <w:bCs/>
          <w:b/>
        </w:rPr>
        <w:t xml:space="preserve">Phone:</w:t>
      </w:r>
      <w:r>
        <w:t xml:space="preserve"> </w:t>
      </w:r>
      <w:r>
        <w:t xml:space="preserve">+39 081 795 2100</w:t>
      </w:r>
    </w:p>
    <w:bookmarkEnd w:id="21"/>
    <w:bookmarkStart w:id="22" w:name="service-provider-seller"/>
    <w:p>
      <w:pPr>
        <w:pStyle w:val="Heading3"/>
      </w:pPr>
      <w:r>
        <w:t xml:space="preserve">Service Provider (Seller)</w:t>
      </w:r>
    </w:p>
    <w:p>
      <w:pPr>
        <w:pStyle w:val="FirstParagraph"/>
      </w:pPr>
      <w:r>
        <w:rPr>
          <w:bCs/>
          <w:b/>
        </w:rPr>
        <w:t xml:space="preserve">Nome:</w:t>
      </w:r>
      <w:r>
        <w:t xml:space="preserve"> </w:t>
      </w:r>
      <w:r>
        <w:t xml:space="preserve">Studio Professionale Dr. Alessandro De Luca – Servizi Sociali</w:t>
      </w:r>
    </w:p>
    <w:p>
      <w:pPr>
        <w:pStyle w:val="BodyText"/>
      </w:pPr>
      <w:r>
        <w:rPr>
          <w:bCs/>
          <w:b/>
        </w:rPr>
        <w:t xml:space="preserve">Indirizzo:</w:t>
      </w:r>
      <w:r>
        <w:t xml:space="preserve"> </w:t>
      </w:r>
      <w:r>
        <w:t xml:space="preserve">Via Toledo, 145 – 80134 Napoli (NA), Italy Naples</w:t>
      </w:r>
    </w:p>
    <w:p>
      <w:pPr>
        <w:pStyle w:val="BodyText"/>
      </w:pPr>
      <w:r>
        <w:rPr>
          <w:bCs/>
          <w:b/>
        </w:rPr>
        <w:t xml:space="preserve">P.IVA / CF:</w:t>
      </w:r>
      <w:r>
        <w:t xml:space="preserve"> </w:t>
      </w:r>
      <w:r>
        <w:t xml:space="preserve">07845210634</w:t>
      </w:r>
    </w:p>
    <w:p>
      <w:pPr>
        <w:pStyle w:val="BodyText"/>
      </w:pPr>
      <w:r>
        <w:rPr>
          <w:bCs/>
          <w:b/>
        </w:rPr>
        <w:t xml:space="preserve">Contact:</w:t>
      </w:r>
      <w:r>
        <w:t xml:space="preserve"> </w:t>
      </w:r>
      <w:r>
        <w:t xml:space="preserve">Dr. Alessandro De Luca, Licensed Social Worker</w:t>
      </w:r>
    </w:p>
    <w:p>
      <w:pPr>
        <w:pStyle w:val="BodyText"/>
      </w:pPr>
      <w:r>
        <w:rPr>
          <w:bCs/>
          <w:b/>
        </w:rPr>
        <w:t xml:space="preserve">Email:</w:t>
      </w:r>
      <w:r>
        <w:t xml:space="preserve"> </w:t>
      </w:r>
      <w:r>
        <w:t xml:space="preserve">a.deluca@studiosociali.it</w:t>
      </w:r>
    </w:p>
    <w:p>
      <w:pPr>
        <w:pStyle w:val="BodyText"/>
      </w:pPr>
      <w:r>
        <w:rPr>
          <w:bCs/>
          <w:b/>
        </w:rPr>
        <w:t xml:space="preserve">Phone:</w:t>
      </w:r>
      <w:r>
        <w:t xml:space="preserve"> </w:t>
      </w:r>
      <w:r>
        <w:t xml:space="preserve">+39 081 551 8834</w:t>
      </w:r>
    </w:p>
    <w:bookmarkEnd w:id="22"/>
    <w:bookmarkEnd w:id="23"/>
    <w:bookmarkStart w:id="24" w:name="X514fecbd7458616783f3b17eb74d0960ac247a8"/>
    <w:p>
      <w:pPr>
        <w:pStyle w:val="Heading2"/>
      </w:pPr>
      <w:r>
        <w:t xml:space="preserve">2. Description of Services – Social Worker Engagement</w:t>
      </w:r>
    </w:p>
    <w:p>
      <w:pPr>
        <w:pStyle w:val="FirstParagraph"/>
      </w:pPr>
      <w:r>
        <w:t xml:space="preserve">This</w:t>
      </w:r>
      <w:r>
        <w:t xml:space="preserve"> </w:t>
      </w:r>
      <w:r>
        <w:t xml:space="preserve">Purchase Order</w:t>
      </w:r>
      <w:r>
        <w:t xml:space="preserve"> </w:t>
      </w:r>
      <w:r>
        <w:t xml:space="preserve">is issued by the Comune di Napoli to formally engage the services of a qualified</w:t>
      </w:r>
      <w:r>
        <w:t xml:space="preserve"> </w:t>
      </w:r>
      <w:r>
        <w:t xml:space="preserve">Social Worker</w:t>
      </w:r>
      <w:r>
        <w:t xml:space="preserve"> </w:t>
      </w:r>
      <w:r>
        <w:t xml:space="preserve">to provide professional social assistance, case management, and community intervention services within the municipality of</w:t>
      </w:r>
      <w:r>
        <w:t xml:space="preserve"> </w:t>
      </w:r>
      <w:r>
        <w:t xml:space="preserve">Italy Naples</w:t>
      </w:r>
      <w:r>
        <w:t xml:space="preserve">. The Social Worker shall operate in compliance with Italian Legislative Decree No. 33/2005 and the professional code of ethics established by the Ordine degli Assistenti Sociali della Regione Campania.</w:t>
      </w:r>
    </w:p>
    <w:p>
      <w:pPr>
        <w:pStyle w:val="BodyText"/>
      </w:pPr>
      <w:r>
        <w:t xml:space="preserve">The scope of this Purchase Order encompasses the provision of direct social work services to vulnerable populations residing in the districts of Napoli Centro, Napoli Ovest, and Napoli Est. The Social Worker shall conduct home visits, family assessments, risk evaluations, and the development of individualized care plans in coordination with the local health authority (ASL Napoli 1 Centro) and the regional social services network.</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Social Worker – Case Management &amp; Family Assessment (full-time, 40 hrs/week)</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Social Worker – Community Outreach &amp; Prevention Programs in Italy Naples districts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Social Worker – Crisis Intervention &amp; Emergency Response (on-call, 24/7 availability)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Administrative Support &amp; Reporting – Monthly activity reports to the Assessorato</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Professional Liability Insurance for the Social Worker (annual policy, Italy Naples jurisdiction)</w:t>
            </w:r>
          </w:p>
        </w:tc>
        <w:tc>
          <w:tcPr/>
          <w:p>
            <w:pPr>
              <w:pStyle w:val="Compact"/>
              <w:jc w:val="left"/>
            </w:pPr>
            <w:r>
              <w:t xml:space="preserve">1 policy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Continuing Professional Development – Mandatory training for the Social Worker (regional accreditation)</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t xml:space="preserve">Subtotal</w:t>
            </w:r>
          </w:p>
        </w:tc>
        <w:tc>
          <w:tcPr/>
          <w:p>
            <w:pPr>
              <w:pStyle w:val="Compact"/>
              <w:jc w:val="left"/>
            </w:pPr>
            <w:r>
              <w:t xml:space="preserve">85,440.00</w:t>
            </w:r>
          </w:p>
        </w:tc>
      </w:tr>
      <w:tr>
        <w:tc>
          <w:tcPr>
            <w:gridSpan w:val="4"/>
          </w:tcPr>
          <w:p>
            <w:pPr>
              <w:pStyle w:val="Compact"/>
              <w:jc w:val="left"/>
            </w:pPr>
            <w:r>
              <w:t xml:space="preserve">IVA (22% – Italian VAT)</w:t>
            </w:r>
          </w:p>
        </w:tc>
        <w:tc>
          <w:tcPr/>
          <w:p>
            <w:pPr>
              <w:pStyle w:val="Compact"/>
              <w:jc w:val="left"/>
            </w:pPr>
            <w:r>
              <w:t xml:space="preserve">18,796.80</w:t>
            </w:r>
          </w:p>
        </w:tc>
      </w:tr>
      <w:tr>
        <w:tc>
          <w:tcPr>
            <w:gridSpan w:val="4"/>
          </w:tcPr>
          <w:p>
            <w:pPr>
              <w:pStyle w:val="Compact"/>
              <w:jc w:val="left"/>
            </w:pPr>
            <w:r>
              <w:rPr>
                <w:bCs/>
                <w:b/>
              </w:rPr>
              <w:t xml:space="preserve">GRAND TOTAL (EUR)</w:t>
            </w:r>
          </w:p>
        </w:tc>
        <w:tc>
          <w:tcPr/>
          <w:p>
            <w:pPr>
              <w:pStyle w:val="Compact"/>
              <w:jc w:val="left"/>
            </w:pPr>
            <w:r>
              <w:rPr>
                <w:bCs/>
                <w:b/>
              </w:rPr>
              <w:t xml:space="preserve">104,236.80</w:t>
            </w:r>
          </w:p>
        </w:tc>
      </w:tr>
    </w:tbl>
    <w:bookmarkEnd w:id="25"/>
    <w:bookmarkStart w:id="26"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Service Provider within ten (10) business days of the date of issue. Failure to accept within this period shall render this Purchase Order null and void.</w:t>
      </w:r>
    </w:p>
    <w:p>
      <w:pPr>
        <w:numPr>
          <w:ilvl w:val="0"/>
          <w:numId w:val="1001"/>
        </w:numPr>
        <w:pStyle w:val="Compact"/>
      </w:pPr>
      <w:r>
        <w:rPr>
          <w:bCs/>
          <w:b/>
        </w:rPr>
        <w:t xml:space="preserve">Service Delivery:</w:t>
      </w:r>
      <w:r>
        <w:t xml:space="preserve"> </w:t>
      </w:r>
      <w:r>
        <w:t xml:space="preserve">The Social Worker shall commence services no later than 1 July 2025 and shall maintain a minimum presence of five (5) days per week at the designated offices in Italy Naples, with additional fieldwork as required by case demands.</w:t>
      </w:r>
    </w:p>
    <w:p>
      <w:pPr>
        <w:numPr>
          <w:ilvl w:val="0"/>
          <w:numId w:val="1001"/>
        </w:numPr>
        <w:pStyle w:val="Compact"/>
      </w:pPr>
      <w:r>
        <w:rPr>
          <w:bCs/>
          <w:b/>
        </w:rPr>
        <w:t xml:space="preserve">Compliance:</w:t>
      </w:r>
      <w:r>
        <w:t xml:space="preserve"> </w:t>
      </w:r>
      <w:r>
        <w:t xml:space="preserve">The Social Worker shall adhere to all applicable Italian national and regional legislation, including GDPR (Regulation EU 2016/679) as transposed into Italian law (D.Lgs. 196/2003 as amended by D.Lgs. 101/2018), ensuring the strict confidentiality of all client data processed within the Italy Naples municipal framework.</w:t>
      </w:r>
    </w:p>
    <w:p>
      <w:pPr>
        <w:numPr>
          <w:ilvl w:val="0"/>
          <w:numId w:val="1001"/>
        </w:numPr>
        <w:pStyle w:val="Compact"/>
      </w:pPr>
      <w:r>
        <w:rPr>
          <w:bCs/>
          <w:b/>
        </w:rPr>
        <w:t xml:space="preserve">Payment Terms:</w:t>
      </w:r>
      <w:r>
        <w:t xml:space="preserve"> </w:t>
      </w:r>
      <w:r>
        <w:t xml:space="preserve">Payment shall be made via bank transfer (bonifico bancario) within thirty (30) days from the date of invoice submission. Invoices must reference this Purchase Order number (IT-NAP-2025-04782) and be submitted to the Ragioneria Generale del Comune di Napoli.</w:t>
      </w:r>
    </w:p>
    <w:p>
      <w:pPr>
        <w:numPr>
          <w:ilvl w:val="0"/>
          <w:numId w:val="1001"/>
        </w:numPr>
        <w:pStyle w:val="Compact"/>
      </w:pPr>
      <w:r>
        <w:rPr>
          <w:bCs/>
          <w:b/>
        </w:rPr>
        <w:t xml:space="preserve">Performance Standards:</w:t>
      </w:r>
      <w:r>
        <w:t xml:space="preserve"> </w:t>
      </w:r>
      <w:r>
        <w:t xml:space="preserve">The Social Worker shall submit a detailed monthly activity report to the Purchasing Entity by the 5th business day of each subsequent month. Failure to meet reporting obligations for two consecutive months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cases of gross professional misconduct or violation of the Social Worker's ethical code, the Purchasing Entity reserves the right to terminate immediately without penalty.</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Italian Republic. Any disputes arising from this Purchase Order shall be subject to the exclusive jurisdiction of the Tribunale di Napoli, Italy Naples.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public health emergencies, or government-mandated closures affecting operations in Italy Naples.</w:t>
      </w:r>
    </w:p>
    <w:bookmarkEnd w:id="26"/>
    <w:bookmarkStart w:id="27" w:name="special-notes-and-authorizations"/>
    <w:p>
      <w:pPr>
        <w:pStyle w:val="Heading2"/>
      </w:pPr>
      <w:r>
        <w:t xml:space="preserve">5. Special Notes and Authorizations</w:t>
      </w:r>
    </w:p>
    <w:p>
      <w:pPr>
        <w:pStyle w:val="FirstParagraph"/>
      </w:pPr>
      <w:r>
        <w:rPr>
          <w:bCs/>
          <w:b/>
        </w:rPr>
        <w:t xml:space="preserve">Note:</w:t>
      </w:r>
      <w:r>
        <w:t xml:space="preserve"> </w:t>
      </w:r>
      <w:r>
        <w:t xml:space="preserve">This Purchase Order has been reviewed and authorized in accordance with the internal procurement regulations of the Comune di Napoli (Regolamento di Contabilità). The engagement of the Social Worker has been approved by the Giunta Comunale with Delibera n. 214/2025 dated 2 June 2025. The Social Worker must hold a valid professional registration (Albo degli Assistenti Sociali) and a current health clearance certificate prior to commencing duties in Italy Naples.</w:t>
      </w:r>
    </w:p>
    <w:bookmarkEnd w:id="27"/>
    <w:bookmarkStart w:id="28" w:name="authorization-and-signatures"/>
    <w:p>
      <w:pPr>
        <w:pStyle w:val="Heading2"/>
      </w:pPr>
      <w:r>
        <w:t xml:space="preserve">6. Authorization and Signatures</w:t>
      </w:r>
    </w:p>
    <w:p>
      <w:pPr>
        <w:pStyle w:val="FirstParagraph"/>
      </w:pPr>
      <w:r>
        <w:rPr>
          <w:bCs/>
          <w:b/>
        </w:rPr>
        <w:t xml:space="preserve">For the Purchasing Entity</w:t>
      </w:r>
    </w:p>
    <w:p>
      <w:pPr>
        <w:pStyle w:val="BodyText"/>
      </w:pPr>
      <w:r>
        <w:t xml:space="preserve">Comune di Napoli – Assessorato alle Politiche Sociali</w:t>
      </w:r>
    </w:p>
    <w:p>
      <w:pPr>
        <w:pStyle w:val="BodyText"/>
      </w:pPr>
      <w:r>
        <w:t xml:space="preserve">Dott.ssa Maria Concetta Ferraro</w:t>
      </w:r>
      <w:r>
        <w:br/>
      </w:r>
      <w:r>
        <w:t xml:space="preserve">Assessore alle Politiche Sociali</w:t>
      </w:r>
      <w:r>
        <w:br/>
      </w:r>
      <w:r>
        <w:t xml:space="preserve">Date: _______________</w:t>
      </w:r>
    </w:p>
    <w:p>
      <w:pPr>
        <w:pStyle w:val="BodyText"/>
      </w:pPr>
      <w:r>
        <w:rPr>
          <w:bCs/>
          <w:b/>
        </w:rPr>
        <w:t xml:space="preserve">For the Service Provider</w:t>
      </w:r>
    </w:p>
    <w:p>
      <w:pPr>
        <w:pStyle w:val="BodyText"/>
      </w:pPr>
      <w:r>
        <w:t xml:space="preserve">Studio Professionale Dr. Alessandro De Luca</w:t>
      </w:r>
    </w:p>
    <w:p>
      <w:pPr>
        <w:pStyle w:val="BodyText"/>
      </w:pPr>
      <w:r>
        <w:t xml:space="preserve">Dr. Alessandro De Luca</w:t>
      </w:r>
      <w:r>
        <w:br/>
      </w:r>
      <w:r>
        <w:t xml:space="preserve">Licensed Social Worker</w:t>
      </w:r>
      <w:r>
        <w:br/>
      </w:r>
      <w:r>
        <w:t xml:space="preserve">Date: _______________</w:t>
      </w:r>
    </w:p>
    <w:bookmarkEnd w:id="28"/>
    <w:p>
      <w:pPr>
        <w:pStyle w:val="BodyText"/>
      </w:pPr>
      <w:r>
        <w:t xml:space="preserve">This Purchase Order (PO No. IT-NAP-2025-04782) is an official document of the Comune di Napoli, Italy Naples. Unauthorized reproduction or distribution is prohibited. For inquiries regarding this Purchase Order or the Social Worker engagement, please contact the Ufficio Acquisti at acquisti@comune.napoli.it or call +39 081 795 2300, Monday through Friday, 09:00–13:00 CET.</w:t>
      </w:r>
    </w:p>
    <w:p>
      <w:pPr>
        <w:pStyle w:val="BodyText"/>
      </w:pPr>
      <w:r>
        <w:t xml:space="preserve">Document Reference: PO-IT-NAP-2025-04782 | Social Worker Services | Italy Naples | Issued: 14/06/2025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Italy Naples</dc:title>
  <dc:creator/>
  <dc:language>en</dc:language>
  <cp:keywords/>
  <dcterms:created xsi:type="dcterms:W3CDTF">2026-10-10T09:11:54Z</dcterms:created>
  <dcterms:modified xsi:type="dcterms:W3CDTF">2026-10-10T09:11:54Z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