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Kuwait, Kuwait City — State of Kuwait</w:t>
      </w:r>
    </w:p>
    <w:bookmarkEnd w:id="20"/>
    <w:p>
      <w:pPr>
        <w:pStyle w:val="BodyText"/>
      </w:pPr>
      <w:r>
        <w:rPr>
          <w:bCs/>
          <w:b/>
        </w:rPr>
        <w:t xml:space="preserve">Purchase Order No.:</w:t>
      </w:r>
      <w:r>
        <w:t xml:space="preserve"> </w:t>
      </w:r>
      <w:r>
        <w:t xml:space="preserve">PO-KWT-2025-04782</w:t>
      </w:r>
      <w:r>
        <w:br/>
      </w:r>
      <w:r>
        <w:rPr>
          <w:bCs/>
          <w:b/>
        </w:rPr>
        <w:t xml:space="preserve">Date of Issue:</w:t>
      </w:r>
      <w:r>
        <w:t xml:space="preserve"> </w:t>
      </w:r>
      <w:r>
        <w:t xml:space="preserve">15 June 2025</w:t>
      </w:r>
      <w:r>
        <w:br/>
      </w:r>
      <w:r>
        <w:rPr>
          <w:bCs/>
          <w:b/>
        </w:rPr>
        <w:t xml:space="preserve">Validity Period:</w:t>
      </w:r>
      <w:r>
        <w:t xml:space="preserve"> </w:t>
      </w:r>
      <w:r>
        <w:t xml:space="preserve">90 days from issue date</w:t>
      </w:r>
    </w:p>
    <w:p>
      <w:pPr>
        <w:pStyle w:val="BodyText"/>
      </w:pPr>
      <w:r>
        <w:rPr>
          <w:bCs/>
          <w:b/>
        </w:rPr>
        <w:t xml:space="preserve">Department:</w:t>
      </w:r>
      <w:r>
        <w:t xml:space="preserve"> </w:t>
      </w:r>
      <w:r>
        <w:t xml:space="preserve">Social Development &amp; Community Services</w:t>
      </w:r>
      <w:r>
        <w:br/>
      </w:r>
      <w:r>
        <w:rPr>
          <w:bCs/>
          <w:b/>
        </w:rPr>
        <w:t xml:space="preserve">Location:</w:t>
      </w:r>
      <w:r>
        <w:t xml:space="preserve"> </w:t>
      </w:r>
      <w:r>
        <w:t xml:space="preserve">Kuwait, Kuwait City</w:t>
      </w:r>
      <w:r>
        <w:br/>
      </w:r>
      <w:r>
        <w:rPr>
          <w:bCs/>
          <w:b/>
        </w:rPr>
        <w:t xml:space="preserve">Classification:</w:t>
      </w:r>
      <w:r>
        <w:t xml:space="preserve"> </w:t>
      </w:r>
      <w:r>
        <w:t xml:space="preserve">Professional Services — Human Resources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Authority)</w:t>
            </w:r>
          </w:p>
        </w:tc>
        <w:tc>
          <w:tcPr/>
          <w:p>
            <w:pPr>
              <w:pStyle w:val="Compact"/>
              <w:jc w:val="left"/>
            </w:pPr>
            <w:r>
              <w:t xml:space="preserve">Supplier / Service Provider</w:t>
            </w:r>
          </w:p>
        </w:tc>
      </w:tr>
      <w:tr>
        <w:tc>
          <w:tcPr/>
          <w:p>
            <w:pPr>
              <w:pStyle w:val="Compact"/>
              <w:jc w:val="left"/>
            </w:pPr>
            <w:r>
              <w:rPr>
                <w:bCs/>
                <w:b/>
              </w:rPr>
              <w:t xml:space="preserve">Ministry of Social Affairs</w:t>
            </w:r>
            <w:r>
              <w:br/>
            </w:r>
            <w:r>
              <w:t xml:space="preserve">Directorate of Community Welfare Services</w:t>
            </w:r>
            <w:r>
              <w:br/>
            </w:r>
            <w:r>
              <w:t xml:space="preserve">Al-Salimiyah District, Kuwait City, Kuwait</w:t>
            </w:r>
            <w:r>
              <w:br/>
            </w:r>
            <w:r>
              <w:t xml:space="preserve">P.O. Box 2847, Safat 13001, Kuwait</w:t>
            </w:r>
            <w:r>
              <w:br/>
            </w:r>
            <w:r>
              <w:t xml:space="preserve">Contact: procurement@mosa.gov.kw</w:t>
            </w:r>
            <w:r>
              <w:br/>
            </w:r>
            <w:r>
              <w:t xml:space="preserve">Phone: +965-2244-5566</w:t>
            </w:r>
          </w:p>
        </w:tc>
        <w:tc>
          <w:tcPr/>
          <w:p>
            <w:pPr>
              <w:pStyle w:val="Compact"/>
              <w:jc w:val="left"/>
            </w:pPr>
            <w:r>
              <w:rPr>
                <w:bCs/>
                <w:b/>
              </w:rPr>
              <w:t xml:space="preserve">Al-Nahda Professional Services LLC</w:t>
            </w:r>
            <w:r>
              <w:br/>
            </w:r>
            <w:r>
              <w:t xml:space="preserve">HR &amp; Social Work Consultancy Division</w:t>
            </w:r>
            <w:r>
              <w:br/>
            </w:r>
            <w:r>
              <w:t xml:space="preserve">Al-Rawda District, Kuwait City, Kuwait</w:t>
            </w:r>
            <w:r>
              <w:br/>
            </w:r>
            <w:r>
              <w:t xml:space="preserve">P.O. Box 1192, Kuwait City 13001, Kuwait</w:t>
            </w:r>
            <w:r>
              <w:br/>
            </w:r>
            <w:r>
              <w:t xml:space="preserve">Contact: contracts@alnahda-kw.com</w:t>
            </w:r>
            <w:r>
              <w:br/>
            </w:r>
            <w:r>
              <w:t xml:space="preserve">Phone: +965-2478-9900</w:t>
            </w:r>
          </w:p>
        </w:tc>
      </w:tr>
    </w:tbl>
    <w:p>
      <w:pPr>
        <w:pStyle w:val="BodyText"/>
      </w:pPr>
      <w:r>
        <w:t xml:space="preserve">2. DESCRIPTION OF SERVICES — SOCIAL WORKER POSITION</w:t>
      </w:r>
    </w:p>
    <w:p>
      <w:pPr>
        <w:pStyle w:val="BodyText"/>
      </w:pPr>
      <w:r>
        <w:t xml:space="preserve">This</w:t>
      </w:r>
      <w:r>
        <w:t xml:space="preserve"> </w:t>
      </w:r>
      <w:r>
        <w:t xml:space="preserve">Purchase Order</w:t>
      </w:r>
      <w:r>
        <w:t xml:space="preserve"> </w:t>
      </w:r>
      <w:r>
        <w:t xml:space="preserve">is issued by the Ministry of Social Affairs, Kuwait, to formally procure the professional services of a qualified</w:t>
      </w:r>
      <w:r>
        <w:t xml:space="preserve"> </w:t>
      </w:r>
      <w:r>
        <w:t xml:space="preserve">Social Worker</w:t>
      </w:r>
      <w:r>
        <w:t xml:space="preserve"> </w:t>
      </w:r>
      <w:r>
        <w:t xml:space="preserve">to be deployed and stationed in</w:t>
      </w:r>
      <w:r>
        <w:t xml:space="preserve"> </w:t>
      </w:r>
      <w:r>
        <w:t xml:space="preserve">Kuwait, Kuwait City</w:t>
      </w:r>
      <w:r>
        <w:t xml:space="preserve">. The Social Worker shall provide comprehensive community welfare support, case management, family counseling, and vulnerable population outreach services in accordance with the regulations of the State of Kuwait and the directives of the Ministry of Social Affairs.</w:t>
      </w:r>
    </w:p>
    <w:p>
      <w:pPr>
        <w:pStyle w:val="BodyText"/>
      </w:pPr>
      <w:r>
        <w:t xml:space="preserve">The Social Worker engaged under this Purchase Order must hold a minimum of a Bachelor's degree in Social Work from an accredited institution, possess at least five (5) years of documented professional experience in community-based social services, and demonstrate fluency in both Arabic and English. The Social Worker shall be subject to the labor laws of Kuwait and must obtain the appropriate work permit and residency visa (Iqama) prior to commencing duties in Kuwait City.</w:t>
      </w:r>
    </w:p>
    <w:p>
      <w:pPr>
        <w:pStyle w:val="BodyText"/>
      </w:pPr>
      <w:r>
        <w:t xml:space="preserve">3. SCOPE OF WORK &amp;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Cost (KWD)</w:t>
            </w:r>
          </w:p>
        </w:tc>
      </w:tr>
      <w:tr>
        <w:tc>
          <w:tcPr/>
          <w:p>
            <w:pPr>
              <w:pStyle w:val="Compact"/>
              <w:jc w:val="left"/>
            </w:pPr>
            <w:r>
              <w:t xml:space="preserve">1</w:t>
            </w:r>
          </w:p>
        </w:tc>
        <w:tc>
          <w:tcPr/>
          <w:p>
            <w:pPr>
              <w:pStyle w:val="Compact"/>
              <w:jc w:val="left"/>
            </w:pPr>
            <w:r>
              <w:t xml:space="preserve">Recruitment, vetting, and placement of a certified Social Worker in Kuwait, Kuwait City</w:t>
            </w:r>
          </w:p>
        </w:tc>
        <w:tc>
          <w:tcPr/>
          <w:p>
            <w:pPr>
              <w:pStyle w:val="Compact"/>
              <w:jc w:val="left"/>
            </w:pPr>
            <w:r>
              <w:t xml:space="preserve">One-time</w:t>
            </w:r>
          </w:p>
        </w:tc>
        <w:tc>
          <w:tcPr/>
          <w:p>
            <w:pPr>
              <w:pStyle w:val="Compact"/>
              <w:jc w:val="left"/>
            </w:pPr>
            <w:r>
              <w:t xml:space="preserve">Single</w:t>
            </w:r>
          </w:p>
        </w:tc>
        <w:tc>
          <w:tcPr/>
          <w:p>
            <w:pPr>
              <w:pStyle w:val="Compact"/>
              <w:jc w:val="left"/>
            </w:pPr>
            <w:r>
              <w:t xml:space="preserve">1,250.00</w:t>
            </w:r>
          </w:p>
        </w:tc>
      </w:tr>
      <w:tr>
        <w:tc>
          <w:tcPr/>
          <w:p>
            <w:pPr>
              <w:pStyle w:val="Compact"/>
              <w:jc w:val="left"/>
            </w:pPr>
            <w:r>
              <w:t xml:space="preserve">2</w:t>
            </w:r>
          </w:p>
        </w:tc>
        <w:tc>
          <w:tcPr/>
          <w:p>
            <w:pPr>
              <w:pStyle w:val="Compact"/>
              <w:jc w:val="left"/>
            </w:pPr>
            <w:r>
              <w:t xml:space="preserve">Monthly professional services of the Social Worker (case management, family counseling, community outreach)</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1,800.00 / month</w:t>
            </w:r>
          </w:p>
        </w:tc>
      </w:tr>
      <w:tr>
        <w:tc>
          <w:tcPr/>
          <w:p>
            <w:pPr>
              <w:pStyle w:val="Compact"/>
              <w:jc w:val="left"/>
            </w:pPr>
            <w:r>
              <w:t xml:space="preserve">3</w:t>
            </w:r>
          </w:p>
        </w:tc>
        <w:tc>
          <w:tcPr/>
          <w:p>
            <w:pPr>
              <w:pStyle w:val="Compact"/>
              <w:jc w:val="left"/>
            </w:pPr>
            <w:r>
              <w:t xml:space="preserve">Visa, work permit, and residency (Iqama) processing for the Social Worker in Kuwait</w:t>
            </w:r>
          </w:p>
        </w:tc>
        <w:tc>
          <w:tcPr/>
          <w:p>
            <w:pPr>
              <w:pStyle w:val="Compact"/>
              <w:jc w:val="left"/>
            </w:pPr>
            <w:r>
              <w:t xml:space="preserve">One-time</w:t>
            </w:r>
          </w:p>
        </w:tc>
        <w:tc>
          <w:tcPr/>
          <w:p>
            <w:pPr>
              <w:pStyle w:val="Compact"/>
              <w:jc w:val="left"/>
            </w:pPr>
            <w:r>
              <w:t xml:space="preserve">Single</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Quarterly performance evaluation and service quality reporting by the Social Worker</w:t>
            </w:r>
          </w:p>
        </w:tc>
        <w:tc>
          <w:tcPr/>
          <w:p>
            <w:pPr>
              <w:pStyle w:val="Compact"/>
              <w:jc w:val="left"/>
            </w:pPr>
            <w:r>
              <w:t xml:space="preserve">12 months</w:t>
            </w:r>
          </w:p>
        </w:tc>
        <w:tc>
          <w:tcPr/>
          <w:p>
            <w:pPr>
              <w:pStyle w:val="Compact"/>
              <w:jc w:val="left"/>
            </w:pPr>
            <w:r>
              <w:t xml:space="preserve">Quarterly</w:t>
            </w:r>
          </w:p>
        </w:tc>
        <w:tc>
          <w:tcPr/>
          <w:p>
            <w:pPr>
              <w:pStyle w:val="Compact"/>
              <w:jc w:val="left"/>
            </w:pPr>
            <w:r>
              <w:t xml:space="preserve">350.00 / quarter</w:t>
            </w:r>
          </w:p>
        </w:tc>
      </w:tr>
      <w:tr>
        <w:tc>
          <w:tcPr/>
          <w:p>
            <w:pPr>
              <w:pStyle w:val="Compact"/>
              <w:jc w:val="left"/>
            </w:pPr>
            <w:r>
              <w:t xml:space="preserve">5</w:t>
            </w:r>
          </w:p>
        </w:tc>
        <w:tc>
          <w:tcPr/>
          <w:p>
            <w:pPr>
              <w:pStyle w:val="Compact"/>
              <w:jc w:val="left"/>
            </w:pPr>
            <w:r>
              <w:t xml:space="preserve">Annual professional development training for the Social Worker (mandatory Kuwaiti social services certification)</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600.00</w:t>
            </w:r>
          </w:p>
        </w:tc>
      </w:tr>
      <w:tr>
        <w:tc>
          <w:tcPr>
            <w:gridSpan w:val="4"/>
          </w:tcPr>
          <w:p>
            <w:pPr>
              <w:pStyle w:val="Compact"/>
              <w:jc w:val="right"/>
            </w:pPr>
            <w:r>
              <w:t xml:space="preserve">TOTAL CONTRACT VALUE (KWD):</w:t>
            </w:r>
          </w:p>
        </w:tc>
        <w:tc>
          <w:tcPr/>
          <w:p>
            <w:pPr>
              <w:pStyle w:val="Compact"/>
              <w:jc w:val="left"/>
            </w:pPr>
            <w:r>
              <w:t xml:space="preserve">33,200.00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Kuwait. Any disputes arising from this Purchase Order shall be resolved through the competent courts in Kuwait City, Kuwait.</w:t>
      </w:r>
    </w:p>
    <w:p>
      <w:pPr>
        <w:numPr>
          <w:ilvl w:val="0"/>
          <w:numId w:val="1001"/>
        </w:numPr>
        <w:pStyle w:val="Compact"/>
      </w:pPr>
      <w:r>
        <w:rPr>
          <w:bCs/>
          <w:b/>
        </w:rPr>
        <w:t xml:space="preserve">Commencement of Services:</w:t>
      </w:r>
      <w:r>
        <w:t xml:space="preserve"> </w:t>
      </w:r>
      <w:r>
        <w:t xml:space="preserve">The Social Worker shall commence duties no later than 30 days from the date of full payment of the initial recruitment and visa processing fees. The primary place of work shall be the Ministry of Social Affairs office located in Al-Salimiyah, Kuwait City, Kuwait.</w:t>
      </w:r>
    </w:p>
    <w:p>
      <w:pPr>
        <w:numPr>
          <w:ilvl w:val="0"/>
          <w:numId w:val="1001"/>
        </w:numPr>
        <w:pStyle w:val="Compact"/>
      </w:pPr>
      <w:r>
        <w:rPr>
          <w:bCs/>
          <w:b/>
        </w:rPr>
        <w:t xml:space="preserve">Payment Terms:</w:t>
      </w:r>
      <w:r>
        <w:t xml:space="preserve"> </w:t>
      </w:r>
      <w:r>
        <w:t xml:space="preserve">Payment shall be made in Kuwaiti Dinars (KWD) via bank transfer to the supplier's designated account. Monthly service fees for the Social Worker shall be due within fifteen (15) business days of receipt of an approved monthly service report. The initial recruitment and visa fees are due within ten (10) business days of the signing of this Purchase Order.</w:t>
      </w:r>
    </w:p>
    <w:p>
      <w:pPr>
        <w:numPr>
          <w:ilvl w:val="0"/>
          <w:numId w:val="1001"/>
        </w:numPr>
        <w:pStyle w:val="Compact"/>
      </w:pPr>
      <w:r>
        <w:rPr>
          <w:bCs/>
          <w:b/>
        </w:rPr>
        <w:t xml:space="preserve">Compliance with Kuwaiti Regulations:</w:t>
      </w:r>
      <w:r>
        <w:t xml:space="preserve"> </w:t>
      </w:r>
      <w:r>
        <w:t xml:space="preserve">The Social Worker must comply with all applicable Kuwaiti labor laws, social services regulations, and professional conduct codes. The supplier is responsible for ensuring the Social Worker holds valid professional licensure recognized by the Kuwaiti Ministry of Social Affairs.</w:t>
      </w:r>
    </w:p>
    <w:p>
      <w:pPr>
        <w:numPr>
          <w:ilvl w:val="0"/>
          <w:numId w:val="1001"/>
        </w:numPr>
        <w:pStyle w:val="Compact"/>
      </w:pPr>
      <w:r>
        <w:rPr>
          <w:bCs/>
          <w:b/>
        </w:rPr>
        <w:t xml:space="preserve">Confidentiality:</w:t>
      </w:r>
      <w:r>
        <w:t xml:space="preserve"> </w:t>
      </w:r>
      <w:r>
        <w:t xml:space="preserve">The Social Worker shall maintain strict confidentiality regarding all client information, case files, and sensitive data encountered during the course of duties in Kuwait City. Breach of confidentiality shall constitute grounds for immediate termination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 supplier or failure of the Social Worker to meet performance standards, the Buyer may terminate this Purchase Order with immediate effect upon written notice.</w:t>
      </w:r>
    </w:p>
    <w:p>
      <w:pPr>
        <w:numPr>
          <w:ilvl w:val="0"/>
          <w:numId w:val="1001"/>
        </w:numPr>
        <w:pStyle w:val="Compact"/>
      </w:pPr>
      <w:r>
        <w:rPr>
          <w:bCs/>
          <w:b/>
        </w:rPr>
        <w:t xml:space="preserve">Insurance:</w:t>
      </w:r>
      <w:r>
        <w:t xml:space="preserve"> </w:t>
      </w:r>
      <w:r>
        <w:t xml:space="preserve">The supplier shall maintain comprehensive professional liability insurance covering the Social Worker's activities in Kuwait, Kuwait City, with a minimum coverage of KWD 50,000 per incident.</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Kuwait City.</w:t>
      </w:r>
    </w:p>
    <w:p>
      <w:pPr>
        <w:numPr>
          <w:ilvl w:val="0"/>
          <w:numId w:val="1001"/>
        </w:numPr>
        <w:pStyle w:val="Compact"/>
      </w:pPr>
      <w:r>
        <w:rPr>
          <w:bCs/>
          <w:b/>
        </w:rPr>
        <w:t xml:space="preserve">Amendments:</w:t>
      </w:r>
      <w:r>
        <w:t xml:space="preserve"> </w:t>
      </w:r>
      <w:r>
        <w:t xml:space="preserve">Any amendments or modifications to this Purchase Order must be made in writing and signed by authorized representatives of both parties. Verbal agreements shall not be binding.</w:t>
      </w:r>
    </w:p>
    <w:p>
      <w:pPr>
        <w:numPr>
          <w:ilvl w:val="0"/>
          <w:numId w:val="1001"/>
        </w:numPr>
        <w:pStyle w:val="Compact"/>
      </w:pPr>
      <w:r>
        <w:rPr>
          <w:bCs/>
          <w:b/>
        </w:rPr>
        <w:t xml:space="preserve">Entire Agreement:</w:t>
      </w:r>
      <w:r>
        <w:t xml:space="preserve"> </w:t>
      </w:r>
      <w:r>
        <w:t xml:space="preserve">This Purchase Order, together with any attached schedules and annexes, constitutes the entire agreement between the parties regarding the procurement of Social Worker services in Kuwait, Kuwait City, and supersedes all prior negotiations, representations, or agreements.</w:t>
      </w:r>
    </w:p>
    <w:p>
      <w:pPr>
        <w:pStyle w:val="FirstParagraph"/>
      </w:pPr>
      <w:r>
        <w:t xml:space="preserve">5. AUTHORIZED SIGNATORIES</w:t>
      </w:r>
    </w:p>
    <w:p>
      <w:pPr>
        <w:pStyle w:val="BodyText"/>
      </w:pPr>
      <w:r>
        <w:rPr>
          <w:bCs/>
          <w:b/>
        </w:rPr>
        <w:t xml:space="preserve">For the Buyer:</w:t>
      </w:r>
      <w:r>
        <w:br/>
      </w:r>
      <w:r>
        <w:t xml:space="preserve">Ministry of Social Affairs, Kuwait</w:t>
      </w:r>
      <w:r>
        <w:br/>
      </w:r>
      <w:r>
        <w:t xml:space="preserve">Name: ___________________________</w:t>
      </w:r>
      <w:r>
        <w:br/>
      </w:r>
      <w:r>
        <w:t xml:space="preserve">Title: Director of Procurement</w:t>
      </w:r>
      <w:r>
        <w:br/>
      </w:r>
      <w:r>
        <w:t xml:space="preserve">Date: ___________________________</w:t>
      </w:r>
    </w:p>
    <w:p>
      <w:pPr>
        <w:pStyle w:val="BodyText"/>
      </w:pPr>
      <w:r>
        <w:rPr>
          <w:bCs/>
          <w:b/>
        </w:rPr>
        <w:t xml:space="preserve">For the Supplier:</w:t>
      </w:r>
      <w:r>
        <w:br/>
      </w:r>
      <w:r>
        <w:t xml:space="preserve">Al-Nahda Professional Services LLC</w:t>
      </w:r>
      <w:r>
        <w:br/>
      </w:r>
      <w:r>
        <w:t xml:space="preserve">Name: ___________________________</w:t>
      </w:r>
      <w:r>
        <w:br/>
      </w:r>
      <w:r>
        <w:t xml:space="preserve">Title: Managing Director</w:t>
      </w:r>
      <w:r>
        <w:br/>
      </w:r>
      <w:r>
        <w:t xml:space="preserve">Date: ___________________________</w:t>
      </w:r>
    </w:p>
    <w:p>
      <w:pPr>
        <w:pStyle w:val="BodyText"/>
      </w:pPr>
      <w:r>
        <w:t xml:space="preserve">This Purchase Order (PO-KWT-2025-04782) is an official document of the Ministry of Social Affairs, State of Kuwait. It pertains to the procurement of Social Worker professional services to be delivered in Kuwait, Kuwait City. Unauthorized reproduction or distribution of this document is prohibited. For inquiries, contact the Procurement Division at procurement@mosa.gov.kw, Kuwait City, Kuwait.</w:t>
      </w:r>
    </w:p>
    <w:p>
      <w:pPr>
        <w:pStyle w:val="BodyText"/>
      </w:pPr>
      <w:r>
        <w:t xml:space="preserve">Document Version: 1.0  |  Page 1 of 1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Kuwait Kuwait City</dc:title>
  <dc:creator/>
  <dc:language>en</dc:language>
  <cp:keywords/>
  <dcterms:created xsi:type="dcterms:W3CDTF">2026-10-10T07:33:02Z</dcterms:created>
  <dcterms:modified xsi:type="dcterms:W3CDTF">2026-10-10T07:33:02Z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