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2"/>
      </w:pPr>
      <w:r>
        <w:t xml:space="preserve">PURCHASE ORDER</w:t>
      </w:r>
    </w:p>
    <w:p>
      <w:pPr>
        <w:pStyle w:val="FirstParagraph"/>
      </w:pPr>
      <w:r>
        <w:rPr>
          <w:bCs/>
          <w:b/>
        </w:rPr>
        <w:t xml:space="preserve">PO No:</w:t>
      </w:r>
      <w:r>
        <w:t xml:space="preserve"> </w:t>
      </w:r>
      <w:r>
        <w:t xml:space="preserve">PO-CT-2025-04782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End w:id="20"/>
    <w:bookmarkStart w:id="21" w:name="X7cfa8bbf6a1b4c89197234593e2cf4f5580471e"/>
    <w:p>
      <w:pPr>
        <w:pStyle w:val="Heading1"/>
      </w:pPr>
      <w:r>
        <w:t xml:space="preserve">City of Cape Town – Department of Social Development</w:t>
      </w:r>
    </w:p>
    <w:p>
      <w:pPr>
        <w:pStyle w:val="FirstParagraph"/>
      </w:pPr>
      <w:r>
        <w:t xml:space="preserve">Procurement Division, Level 4, Civic Centre, 123 Adderley Street, Cape Town, 8001, South Africa</w:t>
      </w:r>
    </w:p>
    <w:p>
      <w:pPr>
        <w:pStyle w:val="BodyText"/>
      </w:pPr>
      <w:r>
        <w:t xml:space="preserve">Tel: +27 21 400 0000 | Email: procurement@capetown.gov.za</w:t>
      </w:r>
    </w:p>
    <w:bookmarkEnd w:id="21"/>
    <w:bookmarkStart w:id="22" w:name="buyer-information"/>
    <w:p>
      <w:pPr>
        <w:pStyle w:val="Heading3"/>
      </w:pPr>
      <w:r>
        <w:t xml:space="preserve">1. Buyer Information</w:t>
      </w:r>
    </w:p>
    <w:p>
      <w:pPr>
        <w:pStyle w:val="FirstParagraph"/>
      </w:pPr>
      <w:r>
        <w:t xml:space="preserve">Entity:</w:t>
      </w:r>
      <w:r>
        <w:t xml:space="preserve"> </w:t>
      </w:r>
      <w:r>
        <w:t xml:space="preserve">City of Cape Town, Department of Social Development</w:t>
      </w:r>
    </w:p>
    <w:p>
      <w:pPr>
        <w:pStyle w:val="BodyText"/>
      </w:pPr>
      <w:r>
        <w:t xml:space="preserve">Address:</w:t>
      </w:r>
      <w:r>
        <w:t xml:space="preserve"> </w:t>
      </w:r>
      <w:r>
        <w:t xml:space="preserve">Civic Centre, 123 Adderley Street, Cape Town, 8001, South Africa</w:t>
      </w:r>
    </w:p>
    <w:p>
      <w:pPr>
        <w:pStyle w:val="BodyText"/>
      </w:pPr>
      <w:r>
        <w:t xml:space="preserve">VAT Number:</w:t>
      </w:r>
      <w:r>
        <w:t xml:space="preserve"> </w:t>
      </w:r>
      <w:r>
        <w:t xml:space="preserve">4490123456</w:t>
      </w:r>
    </w:p>
    <w:p>
      <w:pPr>
        <w:pStyle w:val="BodyText"/>
      </w:pPr>
      <w:r>
        <w:t xml:space="preserve">Authorised Officer:</w:t>
      </w:r>
      <w:r>
        <w:t xml:space="preserve"> </w:t>
      </w:r>
      <w:r>
        <w:t xml:space="preserve">Ms. Naledi van der Merwe, Senior Procurement Officer</w:t>
      </w:r>
    </w:p>
    <w:p>
      <w:pPr>
        <w:pStyle w:val="BodyText"/>
      </w:pPr>
      <w:r>
        <w:t xml:space="preserve">Project Reference:</w:t>
      </w:r>
      <w:r>
        <w:t xml:space="preserve"> </w:t>
      </w:r>
      <w:r>
        <w:t xml:space="preserve">CDT-SW-2025-Community-Resilience</w:t>
      </w:r>
    </w:p>
    <w:p>
      <w:pPr>
        <w:pStyle w:val="BodyText"/>
      </w:pPr>
      <w:r>
        <w:t xml:space="preserve">Budget Code:</w:t>
      </w:r>
      <w:r>
        <w:t xml:space="preserve"> </w:t>
      </w:r>
      <w:r>
        <w:t xml:space="preserve">BUD-SD-2025-0447</w:t>
      </w:r>
    </w:p>
    <w:p>
      <w:pPr>
        <w:pStyle w:val="BodyText"/>
      </w:pPr>
      <w:r>
        <w:t xml:space="preserve">Funding Source:</w:t>
      </w:r>
      <w:r>
        <w:t xml:space="preserve"> </w:t>
      </w:r>
      <w:r>
        <w:t xml:space="preserve">Municipal Social Services Allocation, FY 2025/2026</w:t>
      </w:r>
    </w:p>
    <w:p>
      <w:pPr>
        <w:pStyle w:val="BodyText"/>
      </w:pPr>
      <w:r>
        <w:t xml:space="preserve">Delivery Location:</w:t>
      </w:r>
      <w:r>
        <w:t xml:space="preserve"> </w:t>
      </w:r>
      <w:r>
        <w:t xml:space="preserve">Various community centres across Cape Town, South Africa</w:t>
      </w:r>
    </w:p>
    <w:bookmarkEnd w:id="22"/>
    <w:bookmarkStart w:id="23" w:name="supplier-service-provider-information"/>
    <w:p>
      <w:pPr>
        <w:pStyle w:val="Heading3"/>
      </w:pPr>
      <w:r>
        <w:t xml:space="preserve">2. Supplier / Service Provider Information</w:t>
      </w:r>
    </w:p>
    <w:p>
      <w:pPr>
        <w:pStyle w:val="FirstParagraph"/>
      </w:pPr>
      <w:r>
        <w:t xml:space="preserve">Company Name:</w:t>
      </w:r>
      <w:r>
        <w:t xml:space="preserve"> </w:t>
      </w:r>
      <w:r>
        <w:t xml:space="preserve">Integrated Community Care Solutions (Pty) Ltd</w:t>
      </w:r>
    </w:p>
    <w:p>
      <w:pPr>
        <w:pStyle w:val="BodyText"/>
      </w:pPr>
      <w:r>
        <w:t xml:space="preserve">Address:</w:t>
      </w:r>
      <w:r>
        <w:t xml:space="preserve"> </w:t>
      </w:r>
      <w:r>
        <w:t xml:space="preserve">45 Bree Street, Cape Town, 8001, South Africa</w:t>
      </w:r>
    </w:p>
    <w:p>
      <w:pPr>
        <w:pStyle w:val="BodyText"/>
      </w:pPr>
      <w:r>
        <w:t xml:space="preserve">VAT Number:</w:t>
      </w:r>
      <w:r>
        <w:t xml:space="preserve"> </w:t>
      </w:r>
      <w:r>
        <w:t xml:space="preserve">4500987654</w:t>
      </w:r>
    </w:p>
    <w:p>
      <w:pPr>
        <w:pStyle w:val="BodyText"/>
      </w:pPr>
      <w:r>
        <w:t xml:space="preserve">Registration No: 2014/123456/07</w:t>
      </w:r>
    </w:p>
    <w:p>
      <w:pPr>
        <w:pStyle w:val="BodyText"/>
      </w:pPr>
      <w:r>
        <w:t xml:space="preserve">Contact Person:</w:t>
      </w:r>
      <w:r>
        <w:t xml:space="preserve"> </w:t>
      </w:r>
      <w:r>
        <w:t xml:space="preserve">Mr. Thabo Mokoena, Director</w:t>
      </w:r>
    </w:p>
    <w:p>
      <w:pPr>
        <w:pStyle w:val="BodyText"/>
      </w:pPr>
      <w:r>
        <w:t xml:space="preserve">Email:</w:t>
      </w:r>
      <w:r>
        <w:t xml:space="preserve"> </w:t>
      </w:r>
      <w:r>
        <w:t xml:space="preserve">t.mokoena@iccs.co.za</w:t>
      </w:r>
    </w:p>
    <w:p>
      <w:pPr>
        <w:pStyle w:val="BodyText"/>
      </w:pPr>
      <w:r>
        <w:t xml:space="preserve">Telephone:</w:t>
      </w:r>
      <w:r>
        <w:t xml:space="preserve"> </w:t>
      </w:r>
      <w:r>
        <w:t xml:space="preserve">+27 21 555 0142</w:t>
      </w:r>
    </w:p>
    <w:p>
      <w:pPr>
        <w:pStyle w:val="BodyText"/>
      </w:pPr>
      <w:r>
        <w:t xml:space="preserve">Bank Details:</w:t>
      </w:r>
      <w:r>
        <w:t xml:space="preserve"> </w:t>
      </w:r>
      <w:r>
        <w:t xml:space="preserve">FNB, Acc No: 6284512390, Branch: 250655</w:t>
      </w:r>
    </w:p>
    <w:bookmarkEnd w:id="23"/>
    <w:bookmarkStart w:id="24" w:name="X1347e792d6509e4822ea7fd0b8ad3b052b3a711"/>
    <w:p>
      <w:pPr>
        <w:pStyle w:val="Heading3"/>
      </w:pPr>
      <w:r>
        <w:t xml:space="preserve">3. Scope of Services – Social Worker Procurement</w:t>
      </w:r>
    </w:p>
    <w:p>
      <w:pPr>
        <w:pStyle w:val="FirstParagraph"/>
      </w:pPr>
      <w:r>
        <w:t xml:space="preserve">This</w:t>
      </w:r>
      <w:r>
        <w:t xml:space="preserve"> </w:t>
      </w:r>
      <w:r>
        <w:t xml:space="preserve">Purchase Order</w:t>
      </w:r>
      <w:r>
        <w:t xml:space="preserve"> </w:t>
      </w:r>
      <w:r>
        <w:t xml:space="preserve">is issued by the City of Cape Town, Department of Social Development, to procure the professional services of qualified</w:t>
      </w:r>
      <w:r>
        <w:t xml:space="preserve"> </w:t>
      </w:r>
      <w:r>
        <w:t xml:space="preserve">Social Worker</w:t>
      </w:r>
      <w:r>
        <w:t xml:space="preserve"> </w:t>
      </w:r>
      <w:r>
        <w:t xml:space="preserve">practitioners to deliver community-based social intervention programmes across the metropolitan area of</w:t>
      </w:r>
      <w:r>
        <w:t xml:space="preserve"> </w:t>
      </w:r>
      <w:r>
        <w:t xml:space="preserve">South Africa Cape Town</w:t>
      </w:r>
      <w:r>
        <w:t xml:space="preserve">. The engagement is structured under the Municipal Systems Act (Act 32 of 2000) and the National Treasury Regulations on procurement of goods and services. The</w:t>
      </w:r>
      <w:r>
        <w:t xml:space="preserve"> </w:t>
      </w:r>
      <w:r>
        <w:t xml:space="preserve">Social Worker</w:t>
      </w:r>
      <w:r>
        <w:t xml:space="preserve"> </w:t>
      </w:r>
      <w:r>
        <w:t xml:space="preserve">services shall be rendered in compliance with the Social Workers Act (Act 110 of 1990) and the Code of Ethics of the South African Council for Social Service Professions (SACSSP).</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Social Worker – Family and Child Protection Interventions (Level 7, SACSSP-registered). Services include case management, home visits, risk assessments, and court liaison for vulnerable children in the Cape Flats and Southern Suburbs regions of Cape Town, South Africa.</w:t>
            </w:r>
          </w:p>
        </w:tc>
        <w:tc>
          <w:tcPr/>
          <w:p>
            <w:pPr>
              <w:pStyle w:val="Compact"/>
              <w:jc w:val="left"/>
            </w:pPr>
            <w:r>
              <w:t xml:space="preserve">4</w:t>
            </w:r>
          </w:p>
        </w:tc>
        <w:tc>
          <w:tcPr/>
          <w:p>
            <w:pPr>
              <w:pStyle w:val="Compact"/>
              <w:jc w:val="left"/>
            </w:pPr>
            <w:r>
              <w:t xml:space="preserve">Full-time positions (12 months)</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Intermediate Social Worker – Community Development and Youth Empowerment (Level 5, SACSSP-registered). Services include group facilitation, skills-based workshops, mentorship programmes, and community mobilisation activities at designated community centres in Cape Town, South Africa.</w:t>
            </w:r>
          </w:p>
        </w:tc>
        <w:tc>
          <w:tcPr/>
          <w:p>
            <w:pPr>
              <w:pStyle w:val="Compact"/>
              <w:jc w:val="left"/>
            </w:pPr>
            <w:r>
              <w:t xml:space="preserve">6</w:t>
            </w:r>
          </w:p>
        </w:tc>
        <w:tc>
          <w:tcPr/>
          <w:p>
            <w:pPr>
              <w:pStyle w:val="Compact"/>
              <w:jc w:val="left"/>
            </w:pPr>
            <w:r>
              <w:t xml:space="preserve">Full-time positions (12 months)</w:t>
            </w:r>
          </w:p>
        </w:tc>
        <w:tc>
          <w:tcPr/>
          <w:p>
            <w:pPr>
              <w:pStyle w:val="Compact"/>
              <w:jc w:val="left"/>
            </w:pPr>
            <w:r>
              <w:t xml:space="preserve">1,220,000.00</w:t>
            </w:r>
          </w:p>
        </w:tc>
        <w:tc>
          <w:tcPr/>
          <w:p>
            <w:pPr>
              <w:pStyle w:val="Compact"/>
              <w:jc w:val="left"/>
            </w:pPr>
            <w:r>
              <w:t xml:space="preserve">7,320,000.00</w:t>
            </w:r>
          </w:p>
        </w:tc>
      </w:tr>
      <w:tr>
        <w:tc>
          <w:tcPr/>
          <w:p>
            <w:pPr>
              <w:pStyle w:val="Compact"/>
              <w:jc w:val="left"/>
            </w:pPr>
            <w:r>
              <w:t xml:space="preserve">03</w:t>
            </w:r>
          </w:p>
        </w:tc>
        <w:tc>
          <w:tcPr/>
          <w:p>
            <w:pPr>
              <w:pStyle w:val="Compact"/>
              <w:jc w:val="left"/>
            </w:pPr>
            <w:r>
              <w:t xml:space="preserve">Junior Social Worker – Crisis Intervention and Referral Services (Level 3, SACSSP-registered). Services include 24/7 crisis line support, emergency response coordination, referral to non-governmental organisations, and documentation for the Department of Social Development in Cape Town, South Africa.</w:t>
            </w:r>
          </w:p>
        </w:tc>
        <w:tc>
          <w:tcPr/>
          <w:p>
            <w:pPr>
              <w:pStyle w:val="Compact"/>
              <w:jc w:val="left"/>
            </w:pPr>
            <w:r>
              <w:t xml:space="preserve">8</w:t>
            </w:r>
          </w:p>
        </w:tc>
        <w:tc>
          <w:tcPr/>
          <w:p>
            <w:pPr>
              <w:pStyle w:val="Compact"/>
              <w:jc w:val="left"/>
            </w:pPr>
            <w:r>
              <w:t xml:space="preserve">Full-time positions (12 months)</w:t>
            </w:r>
          </w:p>
        </w:tc>
        <w:tc>
          <w:tcPr/>
          <w:p>
            <w:pPr>
              <w:pStyle w:val="Compact"/>
              <w:jc w:val="left"/>
            </w:pPr>
            <w:r>
              <w:t xml:space="preserve">890,000.00</w:t>
            </w:r>
          </w:p>
        </w:tc>
        <w:tc>
          <w:tcPr/>
          <w:p>
            <w:pPr>
              <w:pStyle w:val="Compact"/>
              <w:jc w:val="left"/>
            </w:pPr>
            <w:r>
              <w:t xml:space="preserve">7,120,000.00</w:t>
            </w:r>
          </w:p>
        </w:tc>
      </w:tr>
      <w:tr>
        <w:tc>
          <w:tcPr/>
          <w:p>
            <w:pPr>
              <w:pStyle w:val="Compact"/>
              <w:jc w:val="left"/>
            </w:pPr>
            <w:r>
              <w:t xml:space="preserve">04</w:t>
            </w:r>
          </w:p>
        </w:tc>
        <w:tc>
          <w:tcPr/>
          <w:p>
            <w:pPr>
              <w:pStyle w:val="Compact"/>
              <w:jc w:val="left"/>
            </w:pPr>
            <w:r>
              <w:t xml:space="preserve">Supervisory Social Worker – Programme Management and Quality Assurance (Level 8, SACSSP-registered). Services include clinical supervision of all Social Worker staff, programme evaluation, reporting to the City of Cape Town, and compliance monitoring across all service delivery sites in South Africa Cape Town.</w:t>
            </w:r>
          </w:p>
        </w:tc>
        <w:tc>
          <w:tcPr/>
          <w:p>
            <w:pPr>
              <w:pStyle w:val="Compact"/>
              <w:jc w:val="left"/>
            </w:pPr>
            <w:r>
              <w:t xml:space="preserve">2</w:t>
            </w:r>
          </w:p>
        </w:tc>
        <w:tc>
          <w:tcPr/>
          <w:p>
            <w:pPr>
              <w:pStyle w:val="Compact"/>
              <w:jc w:val="left"/>
            </w:pPr>
            <w:r>
              <w:t xml:space="preserve">Full-time positions (12 months)</w:t>
            </w:r>
          </w:p>
        </w:tc>
        <w:tc>
          <w:tcPr/>
          <w:p>
            <w:pPr>
              <w:pStyle w:val="Compact"/>
              <w:jc w:val="left"/>
            </w:pPr>
            <w:r>
              <w:t xml:space="preserve">2,100,000.00</w:t>
            </w:r>
          </w:p>
        </w:tc>
        <w:tc>
          <w:tcPr/>
          <w:p>
            <w:pPr>
              <w:pStyle w:val="Compact"/>
              <w:jc w:val="left"/>
            </w:pPr>
            <w:r>
              <w:t xml:space="preserve">4,200,000.00</w:t>
            </w:r>
          </w:p>
        </w:tc>
      </w:tr>
      <w:tr>
        <w:tc>
          <w:tcPr/>
          <w:p>
            <w:pPr>
              <w:pStyle w:val="Compact"/>
              <w:jc w:val="left"/>
            </w:pPr>
            <w:r>
              <w:t xml:space="preserve">05</w:t>
            </w:r>
          </w:p>
        </w:tc>
        <w:tc>
          <w:tcPr/>
          <w:p>
            <w:pPr>
              <w:pStyle w:val="Compact"/>
              <w:jc w:val="left"/>
            </w:pPr>
            <w:r>
              <w:t xml:space="preserve">Administrative and Operational Support – Provision of office equipment, secure case management software licences, vehicle hire for fieldwork, and professional indemnity insurance for all Social Worker personnel operating in Cape Town, South Africa.</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1,480,000.00</w:t>
            </w:r>
          </w:p>
        </w:tc>
        <w:tc>
          <w:tcPr/>
          <w:p>
            <w:pPr>
              <w:pStyle w:val="Compact"/>
              <w:jc w:val="left"/>
            </w:pPr>
            <w:r>
              <w:t xml:space="preserve">1,480,000.00</w:t>
            </w:r>
          </w:p>
        </w:tc>
      </w:tr>
      <w:tr>
        <w:tc>
          <w:tcPr>
            <w:gridSpan w:val="5"/>
          </w:tcPr>
          <w:p>
            <w:pPr>
              <w:pStyle w:val="Compact"/>
              <w:jc w:val="left"/>
            </w:pPr>
            <w:r>
              <w:t xml:space="preserve">Subtotal (Excluding VAT)</w:t>
            </w:r>
          </w:p>
        </w:tc>
        <w:tc>
          <w:tcPr/>
          <w:p>
            <w:pPr>
              <w:pStyle w:val="Compact"/>
              <w:jc w:val="left"/>
            </w:pPr>
            <w:r>
              <w:t xml:space="preserve">27,520,000.00</w:t>
            </w:r>
          </w:p>
        </w:tc>
      </w:tr>
      <w:tr>
        <w:tc>
          <w:tcPr>
            <w:gridSpan w:val="5"/>
          </w:tcPr>
          <w:p>
            <w:pPr>
              <w:pStyle w:val="Compact"/>
              <w:jc w:val="left"/>
            </w:pPr>
            <w:r>
              <w:t xml:space="preserve">VAT @ 15%</w:t>
            </w:r>
          </w:p>
        </w:tc>
        <w:tc>
          <w:tcPr/>
          <w:p>
            <w:pPr>
              <w:pStyle w:val="Compact"/>
              <w:jc w:val="left"/>
            </w:pPr>
            <w:r>
              <w:t xml:space="preserve">4,128,000.00</w:t>
            </w:r>
          </w:p>
        </w:tc>
      </w:tr>
      <w:tr>
        <w:tc>
          <w:tcPr>
            <w:gridSpan w:val="5"/>
          </w:tcPr>
          <w:p>
            <w:pPr>
              <w:pStyle w:val="Compact"/>
              <w:jc w:val="left"/>
            </w:pPr>
            <w:r>
              <w:t xml:space="preserve">TOTAL AMOUNT (Including VAT)</w:t>
            </w:r>
          </w:p>
        </w:tc>
        <w:tc>
          <w:tcPr/>
          <w:p>
            <w:pPr>
              <w:pStyle w:val="Compact"/>
              <w:jc w:val="left"/>
            </w:pPr>
            <w:r>
              <w:t xml:space="preserve">31,648,000.00</w:t>
            </w:r>
          </w:p>
        </w:tc>
      </w:tr>
    </w:tbl>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City of Cape Town and the named service provider for the delivery of</w:t>
      </w:r>
      <w:r>
        <w:t xml:space="preserve"> </w:t>
      </w:r>
      <w:r>
        <w:t xml:space="preserve">Social Worker</w:t>
      </w:r>
      <w:r>
        <w:t xml:space="preserve"> </w:t>
      </w:r>
      <w:r>
        <w:t xml:space="preserve">services within the metropolitan municipality of</w:t>
      </w:r>
      <w:r>
        <w:t xml:space="preserve"> </w:t>
      </w:r>
      <w:r>
        <w:t xml:space="preserve">South Africa Cape Town</w:t>
      </w:r>
      <w:r>
        <w:t xml:space="preserve">, effective from 1 July 2025 through 30 June 2026.</w:t>
      </w:r>
    </w:p>
    <w:p>
      <w:pPr>
        <w:numPr>
          <w:ilvl w:val="0"/>
          <w:numId w:val="1001"/>
        </w:numPr>
        <w:pStyle w:val="Compact"/>
      </w:pPr>
      <w:r>
        <w:t xml:space="preserve">All</w:t>
      </w:r>
      <w:r>
        <w:t xml:space="preserve"> </w:t>
      </w:r>
      <w:r>
        <w:t xml:space="preserve">Social Worker</w:t>
      </w:r>
      <w:r>
        <w:t xml:space="preserve"> </w:t>
      </w:r>
      <w:r>
        <w:t xml:space="preserve">personnel engaged under this</w:t>
      </w:r>
      <w:r>
        <w:t xml:space="preserve"> </w:t>
      </w:r>
      <w:r>
        <w:t xml:space="preserve">Purchase Order</w:t>
      </w:r>
      <w:r>
        <w:t xml:space="preserve"> </w:t>
      </w:r>
      <w:r>
        <w:t xml:space="preserve">must hold valid registration with the South African Council for Social Service Professions (SACSSP) and present their registration certificates prior to commencing duties. Non-compliant practitioners shall be removed from the project within five (5) working days at the supplier's cost.</w:t>
      </w:r>
    </w:p>
    <w:p>
      <w:pPr>
        <w:numPr>
          <w:ilvl w:val="0"/>
          <w:numId w:val="1001"/>
        </w:numPr>
        <w:pStyle w:val="Compact"/>
      </w:pPr>
      <w:r>
        <w:t xml:space="preserve">Payment terms: The City of Cape Town shall process payment within thirty (30) days of receipt of a valid tax invoice, subject to satisfactory verification of service delivery by the Department of Social Development. Invoices must reference this</w:t>
      </w:r>
      <w:r>
        <w:t xml:space="preserve"> </w:t>
      </w:r>
      <w:r>
        <w:t xml:space="preserve">Purchase Order</w:t>
      </w:r>
      <w:r>
        <w:t xml:space="preserve"> </w:t>
      </w:r>
      <w:r>
        <w:t xml:space="preserve">number (PO-CT-2025-04782) and include the supplier's VAT registration number.</w:t>
      </w:r>
    </w:p>
    <w:p>
      <w:pPr>
        <w:numPr>
          <w:ilvl w:val="0"/>
          <w:numId w:val="1001"/>
        </w:numPr>
        <w:pStyle w:val="Compact"/>
      </w:pPr>
      <w:r>
        <w:t xml:space="preserve">The supplier shall ensure that all</w:t>
      </w:r>
      <w:r>
        <w:t xml:space="preserve"> </w:t>
      </w:r>
      <w:r>
        <w:t xml:space="preserve">Social Worker</w:t>
      </w:r>
      <w:r>
        <w:t xml:space="preserve"> </w:t>
      </w:r>
      <w:r>
        <w:t xml:space="preserve">staff comply with the Protection of Personal Information Act (POPIA, Act 4 of 2013) when handling client records, case files, and personal data of vulnerable individuals in Cape Town, South Africa.</w:t>
      </w:r>
    </w:p>
    <w:p>
      <w:pPr>
        <w:numPr>
          <w:ilvl w:val="0"/>
          <w:numId w:val="1001"/>
        </w:numPr>
        <w:pStyle w:val="Compact"/>
      </w:pPr>
      <w:r>
        <w:t xml:space="preserve">Performance standards: The supplier shall submit monthly progress reports to the City of Cape Town by the 5th of each month, detailing caseloads, interventions delivered, outcomes achieved, and any incidents requiring escalation. Quarterly performance reviews shall be conducted jointly by both parties.</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ninety (90) days' written notice. The City of Cape Town reserves the right to terminate immediately in the event of material breach, fraud, or failure to maintain required</w:t>
      </w:r>
      <w:r>
        <w:t xml:space="preserve"> </w:t>
      </w:r>
      <w:r>
        <w:t xml:space="preserve">Social Worker</w:t>
      </w:r>
      <w:r>
        <w:t xml:space="preserve"> </w:t>
      </w:r>
      <w:r>
        <w:t xml:space="preserve">qualifications and registrations.</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in accordance with the rules of the South African Arbitration Foundation, with the seat of arbitration in Cape Town, South Africa. The governing law shall be the laws of the Republic of South Africa.</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 a non-discriminatory manner in accordance with the Constitution of the Republic of South Africa, 1996, and the Employment Equity Act (Act 55 of 1998).</w:t>
      </w:r>
    </w:p>
    <w:p>
      <w:pPr>
        <w:numPr>
          <w:ilvl w:val="0"/>
          <w:numId w:val="1001"/>
        </w:numPr>
        <w:pStyle w:val="Compact"/>
      </w:pPr>
      <w:r>
        <w:t xml:space="preserve">The supplier shall maintain professional indemnity insurance of not less than R5,000,000 per claim for all</w:t>
      </w:r>
      <w:r>
        <w:t xml:space="preserve"> </w:t>
      </w:r>
      <w:r>
        <w:t xml:space="preserve">Social Worker</w:t>
      </w:r>
      <w:r>
        <w:t xml:space="preserve"> </w:t>
      </w:r>
      <w:r>
        <w:t xml:space="preserve">personnel and shall provide a certificate of insurance upon request.</w:t>
      </w:r>
    </w:p>
    <w:p>
      <w:pPr>
        <w:numPr>
          <w:ilvl w:val="0"/>
          <w:numId w:val="1001"/>
        </w:numPr>
        <w:pStyle w:val="Compact"/>
      </w:pPr>
      <w:r>
        <w:t xml:space="preserve">This</w:t>
      </w:r>
      <w:r>
        <w:t xml:space="preserve"> </w:t>
      </w:r>
      <w:r>
        <w:t xml:space="preserve">Purchase Order</w:t>
      </w:r>
      <w:r>
        <w:t xml:space="preserve"> </w:t>
      </w:r>
      <w:r>
        <w:t xml:space="preserve">is subject to the City of Cape Town's Procurement Policy and the National Treasury's Regulations on the Procurement of Goods and Services. Any amendments must be documented in a written addendum signed by both parties.</w:t>
      </w:r>
    </w:p>
    <w:bookmarkEnd w:id="26"/>
    <w:bookmarkStart w:id="27" w:name="authorisation-and-signatures"/>
    <w:p>
      <w:pPr>
        <w:pStyle w:val="Heading3"/>
      </w:pPr>
      <w:r>
        <w:t xml:space="preserve">6. Authorisation and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provision of</w:t>
      </w:r>
      <w:r>
        <w:t xml:space="preserve"> </w:t>
      </w:r>
      <w:r>
        <w:t xml:space="preserve">Social Worker</w:t>
      </w:r>
      <w:r>
        <w:t xml:space="preserve"> </w:t>
      </w:r>
      <w:r>
        <w:t xml:space="preserve">services in</w:t>
      </w:r>
      <w:r>
        <w:t xml:space="preserve"> </w:t>
      </w:r>
      <w:r>
        <w:t xml:space="preserve">South Africa Cape Town</w:t>
      </w:r>
      <w:r>
        <w:t xml:space="preserve">.</w:t>
      </w:r>
    </w:p>
    <w:p>
      <w:pPr>
        <w:pStyle w:val="BodyText"/>
      </w:pPr>
      <w:r>
        <w:rPr>
          <w:bCs/>
          <w:b/>
        </w:rPr>
        <w:t xml:space="preserve">For and on behalf of the City of Cape Town:</w:t>
      </w:r>
    </w:p>
    <w:p>
      <w:pPr>
        <w:pStyle w:val="BodyText"/>
      </w:pPr>
      <w:r>
        <w:t xml:space="preserve">Name: Ms. Naledi van der Merwe</w:t>
      </w:r>
    </w:p>
    <w:p>
      <w:pPr>
        <w:pStyle w:val="BodyText"/>
      </w:pPr>
      <w:r>
        <w:t xml:space="preserve">Title: Senior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Service Provider:</w:t>
      </w:r>
    </w:p>
    <w:p>
      <w:pPr>
        <w:pStyle w:val="BodyText"/>
      </w:pPr>
      <w:r>
        <w:t xml:space="preserve">Name: Mr. Thabo Mokoena</w:t>
      </w:r>
    </w:p>
    <w:p>
      <w:pPr>
        <w:pStyle w:val="BodyText"/>
      </w:pPr>
      <w:r>
        <w:t xml:space="preserve">Title: Director, Integrated Community Care Solutions (Pty) Ltd</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document is a controlled procurement record of the City of Cape Town, Department of Social Development. Purchase Order No. PO-CT-2025-04782. Unauthorised reproduction or distribution is prohibited. All references to Social Worker services pertain to SACSSP-registered practitioners operating within the jurisdiction of Cape Town, South Africa.</w:t>
      </w:r>
    </w:p>
    <w:p>
      <w:pPr>
        <w:pStyle w:val="BodyText"/>
      </w:pPr>
      <w:r>
        <w:t xml:space="preserve">Document Version: 1.0 | Generated: 14 June 2025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Cape Town, South Africa</dc:title>
  <dc:creator/>
  <dc:language>en</dc:language>
  <cp:keywords/>
  <dcterms:created xsi:type="dcterms:W3CDTF">2026-10-10T08:42:19Z</dcterms:created>
  <dcterms:modified xsi:type="dcterms:W3CDTF">2026-10-10T08:42:19Z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