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Software Engineer Engagement — Canada Vancouver</w:t>
      </w:r>
    </w:p>
    <w:bookmarkEnd w:id="20"/>
    <w:bookmarkStart w:id="21" w:name="issuing-company-buyer"/>
    <w:p>
      <w:pPr>
        <w:pStyle w:val="Heading3"/>
      </w:pPr>
      <w:r>
        <w:t xml:space="preserve">Issuing Company (Buyer)</w:t>
      </w:r>
    </w:p>
    <w:p>
      <w:pPr>
        <w:pStyle w:val="FirstParagraph"/>
      </w:pPr>
      <w:r>
        <w:rPr>
          <w:bCs/>
          <w:b/>
        </w:rPr>
        <w:t xml:space="preserve">Northwest Digital Solutions Inc.</w:t>
      </w:r>
    </w:p>
    <w:p>
      <w:pPr>
        <w:pStyle w:val="BodyText"/>
      </w:pPr>
      <w:r>
        <w:t xml:space="preserve">1200 Granville Street, Suite 2400</w:t>
      </w:r>
    </w:p>
    <w:p>
      <w:pPr>
        <w:pStyle w:val="BodyText"/>
      </w:pPr>
      <w:r>
        <w:t xml:space="preserve">Vancouver, British Columbia V6E 1E3</w:t>
      </w:r>
    </w:p>
    <w:p>
      <w:pPr>
        <w:pStyle w:val="BodyText"/>
      </w:pPr>
      <w:r>
        <w:t xml:space="preserve">Canada</w:t>
      </w:r>
    </w:p>
    <w:p>
      <w:pPr>
        <w:pStyle w:val="BodyText"/>
      </w:pPr>
      <w:r>
        <w:t xml:space="preserve">Tel: +1 (604) 555-0187</w:t>
      </w:r>
    </w:p>
    <w:p>
      <w:pPr>
        <w:pStyle w:val="BodyText"/>
      </w:pPr>
      <w:r>
        <w:t xml:space="preserve">Email: procurement@northwestdigital.ca</w:t>
      </w:r>
    </w:p>
    <w:p>
      <w:pPr>
        <w:pStyle w:val="BodyText"/>
      </w:pPr>
      <w:r>
        <w:t xml:space="preserve">Business No.: BC-8842105</w:t>
      </w:r>
    </w:p>
    <w:bookmarkEnd w:id="21"/>
    <w:bookmarkStart w:id="22" w:name="service-provider-vendor"/>
    <w:p>
      <w:pPr>
        <w:pStyle w:val="Heading3"/>
      </w:pPr>
      <w:r>
        <w:t xml:space="preserve">Service Provider (Vendor)</w:t>
      </w:r>
    </w:p>
    <w:p>
      <w:pPr>
        <w:pStyle w:val="FirstParagraph"/>
      </w:pPr>
      <w:r>
        <w:rPr>
          <w:bCs/>
          <w:b/>
        </w:rPr>
        <w:t xml:space="preserve">Coastal Tech Talent Group Ltd.</w:t>
      </w:r>
    </w:p>
    <w:p>
      <w:pPr>
        <w:pStyle w:val="BodyText"/>
      </w:pPr>
      <w:r>
        <w:t xml:space="preserve">450 Burrard Street, Floor 12</w:t>
      </w:r>
    </w:p>
    <w:p>
      <w:pPr>
        <w:pStyle w:val="BodyText"/>
      </w:pPr>
      <w:r>
        <w:t xml:space="preserve">Vancouver, British Columbia V6C 2X8</w:t>
      </w:r>
    </w:p>
    <w:p>
      <w:pPr>
        <w:pStyle w:val="BodyText"/>
      </w:pPr>
      <w:r>
        <w:t xml:space="preserve">Canada</w:t>
      </w:r>
    </w:p>
    <w:p>
      <w:pPr>
        <w:pStyle w:val="BodyText"/>
      </w:pPr>
      <w:r>
        <w:t xml:space="preserve">Tel: +1 (604) 555-0342</w:t>
      </w:r>
    </w:p>
    <w:p>
      <w:pPr>
        <w:pStyle w:val="BodyText"/>
      </w:pPr>
      <w:r>
        <w:t xml:space="preserve">Email: contracts@coastaltectalent.com</w:t>
      </w:r>
    </w:p>
    <w:p>
      <w:pPr>
        <w:pStyle w:val="BodyText"/>
      </w:pPr>
      <w:r>
        <w:t xml:space="preserve">Business No.: BC-7719342</w:t>
      </w:r>
    </w:p>
    <w:bookmarkEnd w:id="22"/>
    <w:p>
      <w:pPr>
        <w:pStyle w:val="BodyText"/>
      </w:pPr>
      <w:r>
        <w:rPr>
          <w:bCs/>
          <w:b/>
        </w:rPr>
        <w:t xml:space="preserve">Purchase Order No.:</w:t>
      </w:r>
      <w:r>
        <w:t xml:space="preserve"> </w:t>
      </w:r>
      <w:r>
        <w:t xml:space="preserve">PO-2025-VAN-00482</w:t>
      </w:r>
      <w:r>
        <w:t xml:space="preserve"> </w:t>
      </w:r>
      <w:r>
        <w:rPr>
          <w:bCs/>
          <w:b/>
        </w:rPr>
        <w:t xml:space="preserve">Date of Issue:</w:t>
      </w:r>
      <w:r>
        <w:t xml:space="preserve"> </w:t>
      </w:r>
      <w:r>
        <w:t xml:space="preserve">June 12, 2025</w:t>
      </w:r>
      <w:r>
        <w:t xml:space="preserve"> </w:t>
      </w:r>
      <w:r>
        <w:rPr>
          <w:bCs/>
          <w:b/>
        </w:rPr>
        <w:t xml:space="preserve">Required Start Date:</w:t>
      </w:r>
      <w:r>
        <w:t xml:space="preserve"> </w:t>
      </w:r>
      <w:r>
        <w:t xml:space="preserve">July 1, 2025</w:t>
      </w:r>
      <w:r>
        <w:t xml:space="preserve"> </w:t>
      </w:r>
      <w:r>
        <w:rPr>
          <w:bCs/>
          <w:b/>
        </w:rPr>
        <w:t xml:space="preserve">Contract Duration:</w:t>
      </w:r>
      <w:r>
        <w:t xml:space="preserve"> </w:t>
      </w:r>
      <w:r>
        <w:t xml:space="preserve">12 Months</w:t>
      </w:r>
      <w:r>
        <w:t xml:space="preserve"> </w:t>
      </w:r>
      <w:r>
        <w:rPr>
          <w:bCs/>
          <w:b/>
        </w:rPr>
        <w:t xml:space="preserve">Payment Terms:</w:t>
      </w:r>
      <w:r>
        <w:t xml:space="preserve"> </w:t>
      </w:r>
      <w:r>
        <w:t xml:space="preserve">Net 30</w:t>
      </w:r>
      <w:r>
        <w:t xml:space="preserve"> </w:t>
      </w:r>
      <w:r>
        <w:rPr>
          <w:bCs/>
          <w:b/>
        </w:rPr>
        <w:t xml:space="preserve">Currency:</w:t>
      </w:r>
      <w:r>
        <w:t xml:space="preserve"> </w:t>
      </w:r>
      <w:r>
        <w:t xml:space="preserve">CAD (Canadian Dollars)</w:t>
      </w:r>
    </w:p>
    <w:bookmarkStart w:id="23" w:name="Xccd332ee8f3592b1c6bb367b26b6fd07ab4b2a2"/>
    <w:p>
      <w:pPr>
        <w:pStyle w:val="Heading2"/>
      </w:pPr>
      <w:r>
        <w:t xml:space="preserve">Description of Services — Software Engineer Position</w:t>
      </w:r>
    </w:p>
    <w:p>
      <w:pPr>
        <w:pStyle w:val="FirstParagraph"/>
      </w:pPr>
      <w:r>
        <w:t xml:space="preserve">This</w:t>
      </w:r>
      <w:r>
        <w:t xml:space="preserve"> </w:t>
      </w:r>
      <w:r>
        <w:rPr>
          <w:bCs/>
          <w:b/>
        </w:rPr>
        <w:t xml:space="preserve">Purchase Order</w:t>
      </w:r>
      <w:r>
        <w:t xml:space="preserve"> </w:t>
      </w:r>
      <w:r>
        <w:t xml:space="preserve">is issued by Northwest Digital Solutions Inc. to Coastal Tech Talent Group Ltd. for the procurement and placement of a qualified</w:t>
      </w:r>
      <w:r>
        <w:t xml:space="preserve"> </w:t>
      </w:r>
      <w:r>
        <w:rPr>
          <w:bCs/>
          <w:b/>
        </w:rPr>
        <w:t xml:space="preserve">Software Engineer</w:t>
      </w:r>
      <w:r>
        <w:t xml:space="preserve"> </w:t>
      </w:r>
      <w:r>
        <w:t xml:space="preserve">to perform full-time professional services at our primary office located in</w:t>
      </w:r>
      <w:r>
        <w:t xml:space="preserve"> </w:t>
      </w:r>
      <w:r>
        <w:rPr>
          <w:bCs/>
          <w:b/>
        </w:rPr>
        <w:t xml:space="preserve">Canada Vancouver</w:t>
      </w:r>
      <w:r>
        <w:t xml:space="preserve">, British Columbia. The Software Engineer shall be responsible for the design, development, testing, and maintenance of enterprise-grade software applications, cloud infrastructure components, and API integrations supporting our client-facing digital platforms. The engagement is structured as a professional services contract governed by the laws of the Province of British Columbia and the federal laws of Canada applicable in Vancouver.</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001</w:t>
            </w:r>
          </w:p>
        </w:tc>
        <w:tc>
          <w:tcPr/>
          <w:p>
            <w:pPr>
              <w:pStyle w:val="Compact"/>
              <w:jc w:val="left"/>
            </w:pPr>
            <w:r>
              <w:t xml:space="preserve">Senior Software Engineer — Full-time placement (40 hrs/week). Responsibilities include full-stack application development in Java, Python, and TypeScript; microservices architecture design; CI/CD pipeline management; code review and mentoring of junior developers; and participation in agile sprint cycles. Work location: Canada Vancouver office, 1200 Granville Street.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002</w:t>
            </w:r>
          </w:p>
        </w:tc>
        <w:tc>
          <w:tcPr/>
          <w:p>
            <w:pPr>
              <w:pStyle w:val="Compact"/>
              <w:jc w:val="left"/>
            </w:pPr>
            <w:r>
              <w:t xml:space="preserve">Software Engineer onboarding and integration services. Includes initial technical assessment, workstation provisioning, access credential setup, team orientation, and first 30-day performance review. Conducted at the Canada Vancouver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003</w:t>
            </w:r>
          </w:p>
        </w:tc>
        <w:tc>
          <w:tcPr/>
          <w:p>
            <w:pPr>
              <w:pStyle w:val="Compact"/>
              <w:jc w:val="left"/>
            </w:pPr>
            <w:r>
              <w:t xml:space="preserve">Quarterly performance evaluation and role adjustment consulting for the Software Engineer. Four (4) evaluations over the 12-month contract term. Reports delivered to Northwest Digital Solutions management in Vancouver, Canada.</w:t>
            </w:r>
          </w:p>
        </w:tc>
        <w:tc>
          <w:tcPr/>
          <w:p>
            <w:pPr>
              <w:pStyle w:val="Compact"/>
              <w:jc w:val="left"/>
            </w:pPr>
            <w:r>
              <w:t xml:space="preserve">4</w:t>
            </w:r>
          </w:p>
        </w:tc>
        <w:tc>
          <w:tcPr/>
          <w:p>
            <w:pPr>
              <w:pStyle w:val="Compact"/>
              <w:jc w:val="left"/>
            </w:pPr>
            <w:r>
              <w:t xml:space="preserve">Evaluation</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Professional development and certification support for the Software Engineer. Includes AWS Solutions Architect certification, Azure DevOps training, and two (2) industry conference attendances in the Vancouver, Canada region (e.g., DevRelCon Vancouver, BC Tech Summit).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005</w:t>
            </w:r>
          </w:p>
        </w:tc>
        <w:tc>
          <w:tcPr/>
          <w:p>
            <w:pPr>
              <w:pStyle w:val="Compact"/>
              <w:jc w:val="left"/>
            </w:pPr>
            <w:r>
              <w:t xml:space="preserve">Contingency and replacement guarantee. In the event the Software Engineer resigns or is terminated for cause within the first 90 days, Coastal Tech Talent Group shall provide a qualified replacement Software Engineer at no additional cost. Applicable to the Canada Vancouver engagement site.</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(CAD)</w:t>
            </w:r>
          </w:p>
        </w:tc>
        <w:tc>
          <w:tcPr/>
          <w:p>
            <w:pPr>
              <w:pStyle w:val="Compact"/>
              <w:jc w:val="left"/>
            </w:pPr>
            <w:r>
              <w:t xml:space="preserve">$158,600.00</w:t>
            </w:r>
          </w:p>
        </w:tc>
      </w:tr>
      <w:tr>
        <w:tc>
          <w:tcPr>
            <w:gridSpan w:val="5"/>
          </w:tcPr>
          <w:p>
            <w:pPr>
              <w:pStyle w:val="Compact"/>
              <w:jc w:val="right"/>
            </w:pPr>
            <w:r>
              <w:t xml:space="preserve">GST (5% — Federal, Canada)</w:t>
            </w:r>
          </w:p>
        </w:tc>
        <w:tc>
          <w:tcPr/>
          <w:p>
            <w:pPr>
              <w:pStyle w:val="Compact"/>
              <w:jc w:val="left"/>
            </w:pPr>
            <w:r>
              <w:t xml:space="preserve">$7,930.00</w:t>
            </w:r>
          </w:p>
        </w:tc>
      </w:tr>
      <w:tr>
        <w:tc>
          <w:tcPr>
            <w:gridSpan w:val="5"/>
          </w:tcPr>
          <w:p>
            <w:pPr>
              <w:pStyle w:val="Compact"/>
              <w:jc w:val="right"/>
            </w:pPr>
            <w:r>
              <w:t xml:space="preserve">PST (7% — British Columbia, Canada Vancouver)</w:t>
            </w:r>
          </w:p>
        </w:tc>
        <w:tc>
          <w:tcPr/>
          <w:p>
            <w:pPr>
              <w:pStyle w:val="Compact"/>
              <w:jc w:val="left"/>
            </w:pPr>
            <w:r>
              <w:t xml:space="preserve">$11,102.00</w:t>
            </w:r>
          </w:p>
        </w:tc>
      </w:tr>
      <w:tr>
        <w:tc>
          <w:tcPr>
            <w:gridSpan w:val="5"/>
          </w:tcPr>
          <w:p>
            <w:pPr>
              <w:pStyle w:val="Compact"/>
              <w:jc w:val="right"/>
            </w:pPr>
            <w:r>
              <w:t xml:space="preserve">TOTAL AMOUNT DUE (CAD)</w:t>
            </w:r>
          </w:p>
        </w:tc>
        <w:tc>
          <w:tcPr/>
          <w:p>
            <w:pPr>
              <w:pStyle w:val="Compact"/>
              <w:jc w:val="left"/>
            </w:pPr>
            <w:r>
              <w:t xml:space="preserve">$177,632.00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Northwest Digital Solutions Inc. (hereinafter "Buyer") and Coastal Tech Talent Group Ltd. (hereinafter "Vendor") for the provision of a Software Engineer professional services engagement based in Canada Vancouver, British Columbia.</w:t>
      </w:r>
    </w:p>
    <w:p>
      <w:pPr>
        <w:numPr>
          <w:ilvl w:val="0"/>
          <w:numId w:val="1001"/>
        </w:numPr>
        <w:pStyle w:val="Compact"/>
      </w:pPr>
      <w:r>
        <w:t xml:space="preserve">The Software Engineer shall report to the Buyer's designated Technical Director at the Canada Vancouver office located at 1200 Granville Street, Suite 2400, Vancouver, BC, Canada. Standard working hours shall be Monday through Friday, 9:00 AM to 5:00 PM Pacific Time, with a one-hour unpaid lunch break.</w:t>
      </w:r>
    </w:p>
    <w:p>
      <w:pPr>
        <w:numPr>
          <w:ilvl w:val="0"/>
          <w:numId w:val="1001"/>
        </w:numPr>
        <w:pStyle w:val="Compact"/>
      </w:pPr>
      <w:r>
        <w:t xml:space="preserve">Payment shall be made in Canadian Dollars (CAD) via electronic funds transfer (EFT) to the Vendor's designated bank account within thirty (30) calendar days of receipt of a valid invoice. Invoices shall reference this Purchase Order number PO-2025-VAN-00482.</w:t>
      </w:r>
    </w:p>
    <w:p>
      <w:pPr>
        <w:numPr>
          <w:ilvl w:val="0"/>
          <w:numId w:val="1001"/>
        </w:numPr>
        <w:pStyle w:val="Compact"/>
      </w:pPr>
      <w:r>
        <w:t xml:space="preserve">The Vendor shall ensure that the Software Engineer complies with all applicable Canadian federal and provincial employment standards, including but not limited to the Canada Labour Code, the British Columbia Employment Standards Act, and all municipal bylaws applicable in the City of Vancouver, Canada.</w:t>
      </w:r>
    </w:p>
    <w:p>
      <w:pPr>
        <w:numPr>
          <w:ilvl w:val="0"/>
          <w:numId w:val="1001"/>
        </w:numPr>
        <w:pStyle w:val="Compact"/>
      </w:pPr>
      <w:r>
        <w:t xml:space="preserve">The Software Engineer shall be bound by a non-disclosure agreement (NDA) and intellectual property assignment agreement in favor of the Buyer. All code, documentation, and work product created during the engagement in Canada Vancouver shall be the sole property of Northwest Digital Solutions Inc.</w:t>
      </w:r>
    </w:p>
    <w:p>
      <w:pPr>
        <w:numPr>
          <w:ilvl w:val="0"/>
          <w:numId w:val="1001"/>
        </w:numPr>
        <w:pStyle w:val="Compact"/>
      </w:pPr>
      <w:r>
        <w:t xml:space="preserve">Either party may terminate this Purchase Order with thirty (30) days written notice. In the event of termination, the Buyer shall be liable for all services rendered up to the effective date of termination, plus applicable taxes for the Province of British Columbia and the City of Vancouver, Canada.</w:t>
      </w:r>
    </w:p>
    <w:p>
      <w:pPr>
        <w:numPr>
          <w:ilvl w:val="0"/>
          <w:numId w:val="1001"/>
        </w:numPr>
        <w:pStyle w:val="Compact"/>
      </w:pPr>
      <w:r>
        <w:t xml:space="preserve">The Vendor warrants that the Software Engineer possesses a minimum of five (5) years of professional software development experience, proficiency in at least three (3) programming languages, and familiarity with cloud-native development practices. The Vendor shall provide a detailed CV and references prior to commencement.</w:t>
      </w:r>
    </w:p>
    <w:p>
      <w:pPr>
        <w:numPr>
          <w:ilvl w:val="0"/>
          <w:numId w:val="1001"/>
        </w:numPr>
        <w:pStyle w:val="Compact"/>
      </w:pPr>
      <w:r>
        <w:t xml:space="preserve">This Purchase Order shall be governed by and construed in accordance with the laws of the Province of British Columbia and the federal laws of Canada. Any disputes arising from this engagement in Canada Vancouver shall be subject to the exclusive jurisdiction of the courts of British Columbia, Canada.</w:t>
      </w:r>
    </w:p>
    <w:p>
      <w:pPr>
        <w:numPr>
          <w:ilvl w:val="0"/>
          <w:numId w:val="1001"/>
        </w:numPr>
        <w:pStyle w:val="Compact"/>
      </w:pPr>
      <w:r>
        <w:t xml:space="preserve">The Vendor shall maintain professional liability insurance with a minimum coverage of CAD $2,000,000 per occurrence, valid throughout the term of this Purchase Order and applicable to all work performed in Canada Vancouver.</w:t>
      </w:r>
    </w:p>
    <w:p>
      <w:pPr>
        <w:numPr>
          <w:ilvl w:val="0"/>
          <w:numId w:val="1001"/>
        </w:numPr>
        <w:pStyle w:val="Compact"/>
      </w:pPr>
      <w:r>
        <w:t xml:space="preserve">Any amendments to this Purchase Order must be made in writing and signed by authorized representatives of both parties. Verbal modifications shall be null and void.</w:t>
      </w:r>
    </w:p>
    <w:bookmarkEnd w:id="25"/>
    <w:bookmarkStart w:id="26" w:name="authorization-and-acceptance"/>
    <w:p>
      <w:pPr>
        <w:pStyle w:val="Heading2"/>
      </w:pPr>
      <w:r>
        <w:t xml:space="preserve">Authorization and Acceptance</w:t>
      </w:r>
    </w:p>
    <w:p>
      <w:pPr>
        <w:pStyle w:val="FirstParagraph"/>
      </w:pPr>
      <w:r>
        <w:t xml:space="preserve">By signing below, both parties acknowledge and agree to the terms, conditions, and scope of work outlined in this Purchase Order for the Software Engineer engagement in Canada Vancouver. This document represents the complete and final agreement between the parties regarding the subject matter herein.</w:t>
      </w:r>
    </w:p>
    <w:p>
      <w:pPr>
        <w:pStyle w:val="BodyText"/>
      </w:pPr>
      <w:r>
        <w:rPr>
          <w:bCs/>
          <w:b/>
        </w:rPr>
        <w:t xml:space="preserve">For Northwest Digital Solutions Inc. (Buyer)</w:t>
      </w:r>
    </w:p>
    <w:p>
      <w:pPr>
        <w:pStyle w:val="BodyText"/>
      </w:pPr>
      <w:r>
        <w:t xml:space="preserve">Name: Margaret Chen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Coastal Tech Talent Group Ltd. (Vendor)</w:t>
      </w:r>
    </w:p>
    <w:p>
      <w:pPr>
        <w:pStyle w:val="BodyText"/>
      </w:pPr>
      <w:r>
        <w:t xml:space="preserve">Name: David Okafor</w:t>
      </w:r>
    </w:p>
    <w:p>
      <w:pPr>
        <w:pStyle w:val="BodyText"/>
      </w:pPr>
      <w:r>
        <w:t xml:space="preserve">Title: VP of Client Services</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PO-2025-VAN-00482 | Software Engineer Services | Canada Vancouver, BC</w:t>
      </w:r>
    </w:p>
    <w:p>
      <w:pPr>
        <w:pStyle w:val="BodyText"/>
      </w:pPr>
      <w:r>
        <w:t xml:space="preserve">Northwest Digital Solutions Inc. — 1200 Granville Street, Suite 2400, Vancouver, BC V6E 1E3, Canada</w:t>
      </w:r>
    </w:p>
    <w:p>
      <w:pPr>
        <w:pStyle w:val="BodyText"/>
      </w:pPr>
      <w:r>
        <w:t xml:space="preserve">This document is valid for 60 days from the date of issue. Please reference the Purchase Order number on all correspondence and invoices.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Canada Vancouver</dc:title>
  <dc:creator/>
  <dc:language>en</dc:language>
  <cp:keywords/>
  <dcterms:created xsi:type="dcterms:W3CDTF">2026-10-10T07:26:28Z</dcterms:created>
  <dcterms:modified xsi:type="dcterms:W3CDTF">2026-10-10T07:26:28Z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