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Procurement of Professional Technical Services – Software Engineering</w:t>
      </w:r>
    </w:p>
    <w:p>
      <w:pPr>
        <w:pStyle w:val="BodyText"/>
      </w:pPr>
      <w:r>
        <w:t xml:space="preserve">PO No.: EAA-SE-2025-0047</w:t>
      </w:r>
    </w:p>
    <w:bookmarkEnd w:id="20"/>
    <w:p>
      <w:pPr>
        <w:pStyle w:val="BodyText"/>
      </w:pPr>
      <w:r>
        <w:rPr>
          <w:bCs/>
          <w:b/>
        </w:rPr>
        <w:t xml:space="preserve">Date of Issue:</w:t>
      </w:r>
      <w:r>
        <w:t xml:space="preserve"> </w:t>
      </w:r>
      <w:r>
        <w:t xml:space="preserve">15 June 2025</w:t>
      </w:r>
      <w:r>
        <w:t xml:space="preserve"> </w:t>
      </w:r>
      <w:r>
        <w:rPr>
          <w:bCs/>
          <w:b/>
        </w:rPr>
        <w:t xml:space="preserve">Required Delivery Date:</w:t>
      </w:r>
      <w:r>
        <w:t xml:space="preserve"> </w:t>
      </w:r>
      <w:r>
        <w:t xml:space="preserve">01 August 2025</w:t>
      </w:r>
      <w:r>
        <w:t xml:space="preserve"> </w:t>
      </w:r>
      <w:r>
        <w:rPr>
          <w:bCs/>
          <w:b/>
        </w:rPr>
        <w:t xml:space="preserve">Valid Until:</w:t>
      </w:r>
      <w:r>
        <w:t xml:space="preserve"> </w:t>
      </w:r>
      <w:r>
        <w:t xml:space="preserve">30 July 2025</w:t>
      </w:r>
    </w:p>
    <w:p>
      <w:pPr>
        <w:pStyle w:val="BodyText"/>
      </w:pPr>
      <w:r>
        <w:t xml:space="preserve">Parties to This Purchase Order</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Horn of Africa Digital Solutions PLC</w:t>
      </w:r>
    </w:p>
    <w:p>
      <w:pPr>
        <w:pStyle w:val="BodyText"/>
      </w:pPr>
      <w:r>
        <w:rPr>
          <w:bCs/>
          <w:b/>
        </w:rPr>
        <w:t xml:space="preserve">Address:</w:t>
      </w:r>
      <w:r>
        <w:t xml:space="preserve"> </w:t>
      </w:r>
      <w:r>
        <w:t xml:space="preserve">Bole Road, Friendship Building, 4th Floor, Ethiopia Addis Ababa</w:t>
      </w:r>
    </w:p>
    <w:p>
      <w:pPr>
        <w:pStyle w:val="BodyText"/>
      </w:pPr>
      <w:r>
        <w:rPr>
          <w:bCs/>
          <w:b/>
        </w:rPr>
        <w:t xml:space="preserve">TIN:</w:t>
      </w:r>
      <w:r>
        <w:t xml:space="preserve"> </w:t>
      </w:r>
      <w:r>
        <w:t xml:space="preserve">0012345678</w:t>
      </w:r>
    </w:p>
    <w:p>
      <w:pPr>
        <w:pStyle w:val="BodyText"/>
      </w:pPr>
      <w:r>
        <w:rPr>
          <w:bCs/>
          <w:b/>
        </w:rPr>
        <w:t xml:space="preserve">Contact:</w:t>
      </w:r>
      <w:r>
        <w:t xml:space="preserve"> </w:t>
      </w:r>
      <w:r>
        <w:t xml:space="preserve">procurement@hoaddigitalsolutions.et</w:t>
      </w:r>
    </w:p>
    <w:p>
      <w:pPr>
        <w:pStyle w:val="BodyText"/>
      </w:pPr>
      <w:r>
        <w:rPr>
          <w:bCs/>
          <w:b/>
        </w:rPr>
        <w:t xml:space="preserve">Phone:</w:t>
      </w:r>
      <w:r>
        <w:t xml:space="preserve"> </w:t>
      </w:r>
      <w:r>
        <w:t xml:space="preserve">+251-11-555-0142</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Nile Valley Technology Partners LLC</w:t>
      </w:r>
    </w:p>
    <w:p>
      <w:pPr>
        <w:pStyle w:val="BodyText"/>
      </w:pPr>
      <w:r>
        <w:rPr>
          <w:bCs/>
          <w:b/>
        </w:rPr>
        <w:t xml:space="preserve">Address:</w:t>
      </w:r>
      <w:r>
        <w:t xml:space="preserve"> </w:t>
      </w:r>
      <w:r>
        <w:t xml:space="preserve">Piassa District, Meskel Square, Ethiopia Addis Ababa</w:t>
      </w:r>
    </w:p>
    <w:p>
      <w:pPr>
        <w:pStyle w:val="BodyText"/>
      </w:pPr>
      <w:r>
        <w:rPr>
          <w:bCs/>
          <w:b/>
        </w:rPr>
        <w:t xml:space="preserve">TIN:</w:t>
      </w:r>
      <w:r>
        <w:t xml:space="preserve"> </w:t>
      </w:r>
      <w:r>
        <w:t xml:space="preserve">0098765432</w:t>
      </w:r>
    </w:p>
    <w:p>
      <w:pPr>
        <w:pStyle w:val="BodyText"/>
      </w:pPr>
      <w:r>
        <w:rPr>
          <w:bCs/>
          <w:b/>
        </w:rPr>
        <w:t xml:space="preserve">Contact:</w:t>
      </w:r>
      <w:r>
        <w:t xml:space="preserve"> </w:t>
      </w:r>
      <w:r>
        <w:t xml:space="preserve">contracts@nilevalleytech.et</w:t>
      </w:r>
    </w:p>
    <w:p>
      <w:pPr>
        <w:pStyle w:val="BodyText"/>
      </w:pPr>
      <w:r>
        <w:rPr>
          <w:bCs/>
          <w:b/>
        </w:rPr>
        <w:t xml:space="preserve">Phone:</w:t>
      </w:r>
      <w:r>
        <w:t xml:space="preserve"> </w:t>
      </w:r>
      <w:r>
        <w:t xml:space="preserve">+251-11-666-0387</w:t>
      </w:r>
    </w:p>
    <w:bookmarkEnd w:id="22"/>
    <w:p>
      <w:pPr>
        <w:pStyle w:val="BodyText"/>
      </w:pPr>
      <w:r>
        <w:t xml:space="preserve">Description of Purchase</w:t>
      </w:r>
    </w:p>
    <w:p>
      <w:pPr>
        <w:pStyle w:val="BodyText"/>
      </w:pPr>
      <w:r>
        <w:t xml:space="preserve">This</w:t>
      </w:r>
      <w:r>
        <w:t xml:space="preserve"> </w:t>
      </w:r>
      <w:r>
        <w:t xml:space="preserve">Purchase Order</w:t>
      </w:r>
      <w:r>
        <w:t xml:space="preserve"> </w:t>
      </w:r>
      <w:r>
        <w:t xml:space="preserve">is issued by Horn of Africa Digital Solutions PLC to formally request the procurement and engagement of a qualified</w:t>
      </w:r>
      <w:r>
        <w:t xml:space="preserve"> </w:t>
      </w:r>
      <w:r>
        <w:t xml:space="preserve">Software Engineer</w:t>
      </w:r>
      <w:r>
        <w:t xml:space="preserve"> </w:t>
      </w:r>
      <w:r>
        <w:t xml:space="preserve">to provide specialized technical services for the development, deployment, and maintenance of enterprise-level software systems. The</w:t>
      </w:r>
      <w:r>
        <w:t xml:space="preserve"> </w:t>
      </w:r>
      <w:r>
        <w:t xml:space="preserve">Software Engineer</w:t>
      </w:r>
      <w:r>
        <w:t xml:space="preserve"> </w:t>
      </w:r>
      <w:r>
        <w:t xml:space="preserve">shall be physically stationed at the buyer's operational headquarters located in</w:t>
      </w:r>
      <w:r>
        <w:t xml:space="preserve"> </w:t>
      </w:r>
      <w:r>
        <w:t xml:space="preserve">Ethiopia Addis Ababa</w:t>
      </w:r>
      <w:r>
        <w:t xml:space="preserve"> </w:t>
      </w:r>
      <w:r>
        <w:t xml:space="preserve">and shall report directly to the Chief Technology Officer. This</w:t>
      </w:r>
      <w:r>
        <w:t xml:space="preserve"> </w:t>
      </w:r>
      <w:r>
        <w:t xml:space="preserve">Purchase Order</w:t>
      </w:r>
      <w:r>
        <w:t xml:space="preserve"> </w:t>
      </w:r>
      <w:r>
        <w:t xml:space="preserve">governs all terms, conditions, deliverables, and financial obligations associated with the engagement of the</w:t>
      </w:r>
      <w:r>
        <w:t xml:space="preserve"> </w:t>
      </w:r>
      <w:r>
        <w:t xml:space="preserve">Software Engineer</w:t>
      </w:r>
      <w:r>
        <w:t xml:space="preserve"> </w:t>
      </w:r>
      <w:r>
        <w:t xml:space="preserve">for a contract period of twelve (12) months, commencing upon mutual acceptance of this document.</w:t>
      </w:r>
    </w:p>
    <w:p>
      <w:pPr>
        <w:pStyle w:val="BodyText"/>
      </w:pPr>
      <w:r>
        <w:t xml:space="preserve">Line Items and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Senior Software Engineer – Full-Stack Development (Java, Python, Cloud Architecture) – On-site at Ethiopia Addis Ababa office</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Software Engineer – Database Administration &amp; System Integration Services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03</w:t>
            </w:r>
          </w:p>
        </w:tc>
        <w:tc>
          <w:tcPr/>
          <w:p>
            <w:pPr>
              <w:pStyle w:val="Compact"/>
              <w:jc w:val="left"/>
            </w:pPr>
            <w:r>
              <w:t xml:space="preserve">Software Engineer – Quality Assurance, Testing &amp; DevOps Pipeline Configuration</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130,000.00</w:t>
            </w:r>
          </w:p>
        </w:tc>
        <w:tc>
          <w:tcPr/>
          <w:p>
            <w:pPr>
              <w:pStyle w:val="Compact"/>
              <w:jc w:val="left"/>
            </w:pPr>
            <w:r>
              <w:t xml:space="preserve">130,000.00</w:t>
            </w:r>
          </w:p>
        </w:tc>
      </w:tr>
      <w:tr>
        <w:tc>
          <w:tcPr/>
          <w:p>
            <w:pPr>
              <w:pStyle w:val="Compact"/>
              <w:jc w:val="left"/>
            </w:pPr>
            <w:r>
              <w:t xml:space="preserve">04</w:t>
            </w:r>
          </w:p>
        </w:tc>
        <w:tc>
          <w:tcPr/>
          <w:p>
            <w:pPr>
              <w:pStyle w:val="Compact"/>
              <w:jc w:val="left"/>
            </w:pPr>
            <w:r>
              <w:t xml:space="preserve">Workstation Hardware (Laptop, Dual Monitors, Peripherals) for Software Engineer deployment in Ethiopia Addis Ababa</w:t>
            </w:r>
          </w:p>
        </w:tc>
        <w:tc>
          <w:tcPr/>
          <w:p>
            <w:pPr>
              <w:pStyle w:val="Compact"/>
              <w:jc w:val="left"/>
            </w:pPr>
            <w:r>
              <w:t xml:space="preserve">3</w:t>
            </w:r>
          </w:p>
        </w:tc>
        <w:tc>
          <w:tcPr/>
          <w:p>
            <w:pPr>
              <w:pStyle w:val="Compact"/>
              <w:jc w:val="left"/>
            </w:pPr>
            <w:r>
              <w:t xml:space="preserve">Set</w:t>
            </w:r>
          </w:p>
        </w:tc>
        <w:tc>
          <w:tcPr/>
          <w:p>
            <w:pPr>
              <w:pStyle w:val="Compact"/>
              <w:jc w:val="left"/>
            </w:pPr>
            <w:r>
              <w:t xml:space="preserve">95,000.00</w:t>
            </w:r>
          </w:p>
        </w:tc>
        <w:tc>
          <w:tcPr/>
          <w:p>
            <w:pPr>
              <w:pStyle w:val="Compact"/>
              <w:jc w:val="left"/>
            </w:pPr>
            <w:r>
              <w:t xml:space="preserve">285,000.00</w:t>
            </w:r>
          </w:p>
        </w:tc>
      </w:tr>
      <w:tr>
        <w:tc>
          <w:tcPr/>
          <w:p>
            <w:pPr>
              <w:pStyle w:val="Compact"/>
              <w:jc w:val="left"/>
            </w:pPr>
            <w:r>
              <w:t xml:space="preserve">05</w:t>
            </w:r>
          </w:p>
        </w:tc>
        <w:tc>
          <w:tcPr/>
          <w:p>
            <w:pPr>
              <w:pStyle w:val="Compact"/>
              <w:jc w:val="left"/>
            </w:pPr>
            <w:r>
              <w:t xml:space="preserve">Software Licenses (IDE, Cloud Platform, Project Management Tools) – Annual Subscription</w:t>
            </w:r>
          </w:p>
        </w:tc>
        <w:tc>
          <w:tcPr/>
          <w:p>
            <w:pPr>
              <w:pStyle w:val="Compact"/>
              <w:jc w:val="left"/>
            </w:pPr>
            <w:r>
              <w:t xml:space="preserve">3</w:t>
            </w:r>
          </w:p>
        </w:tc>
        <w:tc>
          <w:tcPr/>
          <w:p>
            <w:pPr>
              <w:pStyle w:val="Compact"/>
              <w:jc w:val="left"/>
            </w:pPr>
            <w:r>
              <w:t xml:space="preserve">License</w:t>
            </w:r>
          </w:p>
        </w:tc>
        <w:tc>
          <w:tcPr/>
          <w:p>
            <w:pPr>
              <w:pStyle w:val="Compact"/>
              <w:jc w:val="left"/>
            </w:pPr>
            <w:r>
              <w:t xml:space="preserve">42,000.00</w:t>
            </w:r>
          </w:p>
        </w:tc>
        <w:tc>
          <w:tcPr/>
          <w:p>
            <w:pPr>
              <w:pStyle w:val="Compact"/>
              <w:jc w:val="left"/>
            </w:pPr>
            <w:r>
              <w:t xml:space="preserve">126,000.00</w:t>
            </w:r>
          </w:p>
        </w:tc>
      </w:tr>
      <w:tr>
        <w:tc>
          <w:tcPr/>
          <w:p>
            <w:pPr>
              <w:pStyle w:val="Compact"/>
              <w:jc w:val="left"/>
            </w:pPr>
            <w:r>
              <w:t xml:space="preserve">06</w:t>
            </w:r>
          </w:p>
        </w:tc>
        <w:tc>
          <w:tcPr/>
          <w:p>
            <w:pPr>
              <w:pStyle w:val="Compact"/>
              <w:jc w:val="left"/>
            </w:pPr>
            <w:r>
              <w:t xml:space="preserve">Onboarding, Training &amp; Compliance Certification for Software Engineer in Ethiopia Addis Ababa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right"/>
            </w:pPr>
            <w:r>
              <w:t xml:space="preserve">SUBTOTAL</w:t>
            </w:r>
          </w:p>
        </w:tc>
        <w:tc>
          <w:tcPr/>
          <w:p>
            <w:pPr>
              <w:pStyle w:val="Compact"/>
              <w:jc w:val="left"/>
            </w:pPr>
            <w:r>
              <w:t xml:space="preserve">906,000.00</w:t>
            </w:r>
          </w:p>
        </w:tc>
      </w:tr>
      <w:tr>
        <w:tc>
          <w:tcPr>
            <w:gridSpan w:val="5"/>
          </w:tcPr>
          <w:p>
            <w:pPr>
              <w:pStyle w:val="Compact"/>
              <w:jc w:val="right"/>
            </w:pPr>
            <w:r>
              <w:t xml:space="preserve">VAT (15% – Ethiopian Revenue Authority)</w:t>
            </w:r>
          </w:p>
        </w:tc>
        <w:tc>
          <w:tcPr/>
          <w:p>
            <w:pPr>
              <w:pStyle w:val="Compact"/>
              <w:jc w:val="left"/>
            </w:pPr>
            <w:r>
              <w:t xml:space="preserve">135,900.00</w:t>
            </w:r>
          </w:p>
        </w:tc>
      </w:tr>
      <w:tr>
        <w:tc>
          <w:tcPr>
            <w:gridSpan w:val="5"/>
          </w:tcPr>
          <w:p>
            <w:pPr>
              <w:pStyle w:val="Compact"/>
              <w:jc w:val="right"/>
            </w:pPr>
            <w:r>
              <w:t xml:space="preserve">GRAND TOTAL (ETB)</w:t>
            </w:r>
          </w:p>
        </w:tc>
        <w:tc>
          <w:tcPr/>
          <w:p>
            <w:pPr>
              <w:pStyle w:val="Compact"/>
              <w:jc w:val="left"/>
            </w:pPr>
            <w:r>
              <w:t xml:space="preserve">1,041,900.00</w:t>
            </w:r>
          </w:p>
        </w:tc>
      </w:tr>
    </w:tbl>
    <w:p>
      <w:pPr>
        <w:pStyle w:val="BodyText"/>
      </w:pPr>
      <w:r>
        <w:t xml:space="preserve">Terms and Conditions</w:t>
      </w:r>
    </w:p>
    <w:p>
      <w:pPr>
        <w:numPr>
          <w:ilvl w:val="0"/>
          <w:numId w:val="1001"/>
        </w:numPr>
        <w:pStyle w:val="Compact"/>
      </w:pPr>
      <w:r>
        <w:rPr>
          <w:bCs/>
          <w:b/>
        </w:rPr>
        <w:t xml:space="preserve">Governing Jurisdiction:</w:t>
      </w:r>
      <w:r>
        <w:t xml:space="preserve"> </w:t>
      </w:r>
      <w:r>
        <w:t xml:space="preserve">This Purchase Order shall be governed by and construed in accordance with the Commercial Code of Ethiopia and all applicable labor and procurement regulations in force in Ethiopia Addis Ababa. Any disputes arising from this Purchase Order shall be resolved through arbitration in Addis Ababa, Ethiopia.</w:t>
      </w:r>
    </w:p>
    <w:p>
      <w:pPr>
        <w:numPr>
          <w:ilvl w:val="0"/>
          <w:numId w:val="1001"/>
        </w:numPr>
        <w:pStyle w:val="Compact"/>
      </w:pPr>
      <w:r>
        <w:rPr>
          <w:bCs/>
          <w:b/>
        </w:rPr>
        <w:t xml:space="preserve">Software Engineer Qualifications:</w:t>
      </w:r>
      <w:r>
        <w:t xml:space="preserve"> </w:t>
      </w:r>
      <w:r>
        <w:t xml:space="preserve">The Software Engineer(s) engaged under this Purchase Order must hold a minimum of a Bachelor's degree in Computer Science, Software Engineering, or a related field from an accredited institution. A minimum of five (5) years of progressive professional experience in enterprise software development is required for the Senior Software Engineer role.</w:t>
      </w:r>
    </w:p>
    <w:p>
      <w:pPr>
        <w:numPr>
          <w:ilvl w:val="0"/>
          <w:numId w:val="1001"/>
        </w:numPr>
        <w:pStyle w:val="Compact"/>
      </w:pPr>
      <w:r>
        <w:rPr>
          <w:bCs/>
          <w:b/>
        </w:rPr>
        <w:t xml:space="preserve">Place of Performance:</w:t>
      </w:r>
      <w:r>
        <w:t xml:space="preserve"> </w:t>
      </w:r>
      <w:r>
        <w:t xml:space="preserve">All services rendered under this Purchase Order shall be performed at the buyer's premises located in Ethiopia Addis Ababa, specifically at the Bole Road, Friendship Building, 4th Floor address. The Software Engineer shall be required to be present on-site a minimum of five (5) days per week, Monday through Friday, from 08:00 to 17:00 EAT.</w:t>
      </w:r>
    </w:p>
    <w:p>
      <w:pPr>
        <w:numPr>
          <w:ilvl w:val="0"/>
          <w:numId w:val="1001"/>
        </w:numPr>
        <w:pStyle w:val="Compact"/>
      </w:pPr>
      <w:r>
        <w:rPr>
          <w:bCs/>
          <w:b/>
        </w:rPr>
        <w:t xml:space="preserve">Payment Terms:</w:t>
      </w:r>
      <w:r>
        <w:t xml:space="preserve"> </w:t>
      </w:r>
      <w:r>
        <w:t xml:space="preserve">Payment for services rendered under this Purchase Order shall be made on a monthly basis within thirty (30) days of invoice submission. The first payment shall be due upon successful completion of the onboarding period. All payments shall be made in Ethiopian Birr (ETB) via bank transfer to the account designated by the supplier.</w:t>
      </w:r>
    </w:p>
    <w:p>
      <w:pPr>
        <w:numPr>
          <w:ilvl w:val="0"/>
          <w:numId w:val="1001"/>
        </w:numPr>
        <w:pStyle w:val="Compact"/>
      </w:pPr>
      <w:r>
        <w:rPr>
          <w:bCs/>
          <w:b/>
        </w:rPr>
        <w:t xml:space="preserve">Intellectual Property:</w:t>
      </w:r>
      <w:r>
        <w:t xml:space="preserve"> </w:t>
      </w:r>
      <w:r>
        <w:t xml:space="preserve">All software code, documentation, designs, and intellectual property created by the Software Engineer during the term of this Purchase Order shall be the sole property of Horn of Africa Digital Solutions PLC. The Software Engineer shall sign a non-disclosure agreement (NDA) and intellectual property assignment document prior to commencing work in Ethiopia Addis Ababa.</w:t>
      </w:r>
    </w:p>
    <w:p>
      <w:pPr>
        <w:numPr>
          <w:ilvl w:val="0"/>
          <w:numId w:val="1001"/>
        </w:numPr>
        <w:pStyle w:val="Compact"/>
      </w:pPr>
      <w:r>
        <w:rPr>
          <w:bCs/>
          <w:b/>
        </w:rPr>
        <w:t xml:space="preserve">Termination:</w:t>
      </w:r>
      <w:r>
        <w:t xml:space="preserve"> </w:t>
      </w:r>
      <w:r>
        <w:t xml:space="preserve">Either party may terminate this Purchase Order with a written notice of thirty (30) days. In the event of termination, the Software Engineer shall complete all in-progress deliverables and hand over all project documentation to the buyer's team in Ethiopia Addis Ababa.</w:t>
      </w:r>
    </w:p>
    <w:p>
      <w:pPr>
        <w:numPr>
          <w:ilvl w:val="0"/>
          <w:numId w:val="1001"/>
        </w:numPr>
        <w:pStyle w:val="Compact"/>
      </w:pPr>
      <w:r>
        <w:rPr>
          <w:bCs/>
          <w:b/>
        </w:rPr>
        <w:t xml:space="preserve">Compliance:</w:t>
      </w:r>
      <w:r>
        <w:t xml:space="preserve"> </w:t>
      </w:r>
      <w:r>
        <w:t xml:space="preserve">The supplier shall ensure that the Software Engineer complies with all Ethiopian labor laws, tax obligations, and professional licensing requirements applicable in Ethiopia Addis Ababa. The supplier is responsible for all statutory deductions including pension contributions and income tax withholding.</w:t>
      </w:r>
    </w:p>
    <w:p>
      <w:pPr>
        <w:numPr>
          <w:ilvl w:val="0"/>
          <w:numId w:val="1001"/>
        </w:numPr>
        <w:pStyle w:val="Compact"/>
      </w:pPr>
      <w:r>
        <w:rPr>
          <w:bCs/>
          <w:b/>
        </w:rPr>
        <w:t xml:space="preserve">Performance Standards:</w:t>
      </w:r>
      <w:r>
        <w:t xml:space="preserve"> </w:t>
      </w:r>
      <w:r>
        <w:t xml:space="preserve">The Software Engineer shall adhere to the buyer's coding standards, agile development methodology, and project management protocols. Monthly performance reviews shall be conducted, and failure to meet agreed-upon deliverables for two consecutive months shall constitute grounds for termination of this Purchase Order without penalty.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in Ethiopia Addis Ababa, or pandemics, provided that written notice is given within seven (7) days of the occurrence.</w:t>
      </w:r>
    </w:p>
    <w:p>
      <w:pPr>
        <w:pStyle w:val="FirstParagraph"/>
      </w:pPr>
      <w:r>
        <w:t xml:space="preserve">Acceptance and Authorization</w:t>
      </w:r>
    </w:p>
    <w:p>
      <w:pPr>
        <w:pStyle w:val="BodyText"/>
      </w:pPr>
      <w:r>
        <w:t xml:space="preserve">By signing below, both parties acknowledge that they have read, understood, and agree to all terms and conditions set forth in this Purchase Order. This document constitutes a binding agreement for the procurement of Software Engineer services in Ethiopia Addis Ababa effective from the date of the last signature.</w:t>
      </w:r>
    </w:p>
    <w:p>
      <w:pPr>
        <w:pStyle w:val="BodyText"/>
      </w:pPr>
      <w:r>
        <w:rPr>
          <w:bCs/>
          <w:b/>
        </w:rPr>
        <w:t xml:space="preserve">Authorized Representative – Buyer</w:t>
      </w:r>
      <w:r>
        <w:br/>
      </w:r>
      <w:r>
        <w:t xml:space="preserve">Horn of Africa Digital Solutions PLC</w:t>
      </w:r>
      <w:r>
        <w:br/>
      </w:r>
      <w:r>
        <w:t xml:space="preserve">Name: _________________________</w:t>
      </w:r>
      <w:r>
        <w:br/>
      </w:r>
      <w:r>
        <w:t xml:space="preserve">Title: Procurement Director</w:t>
      </w:r>
      <w:r>
        <w:br/>
      </w:r>
      <w:r>
        <w:t xml:space="preserve">Date: _________________________</w:t>
      </w:r>
    </w:p>
    <w:p>
      <w:pPr>
        <w:pStyle w:val="BodyText"/>
      </w:pPr>
      <w:r>
        <w:rPr>
          <w:bCs/>
          <w:b/>
        </w:rPr>
        <w:t xml:space="preserve">Authorized Representative – Supplier</w:t>
      </w:r>
      <w:r>
        <w:br/>
      </w:r>
      <w:r>
        <w:t xml:space="preserve">Nile Valley Technology Partners LLC</w:t>
      </w:r>
      <w:r>
        <w:br/>
      </w:r>
      <w:r>
        <w:t xml:space="preserve">Name: _________________________</w:t>
      </w:r>
      <w:r>
        <w:br/>
      </w:r>
      <w:r>
        <w:t xml:space="preserve">Title: Managing Director</w:t>
      </w:r>
      <w:r>
        <w:br/>
      </w:r>
      <w:r>
        <w:t xml:space="preserve">Date: _________________________</w:t>
      </w:r>
    </w:p>
    <w:p>
      <w:pPr>
        <w:pStyle w:val="BodyText"/>
      </w:pPr>
      <w:r>
        <w:t xml:space="preserve">This Purchase Order (PO No. EAA-SE-2025-0047) is issued in duplicate. One copy is retained by the buyer and one copy is provided to the supplier. This document is valid only when signed and stamped by both parties. For inquiries regarding this Purchase Order, contact the Procurement Department at Horn of Africa Digital Solutions PLC, Ethiopia Addis Ababa.</w:t>
      </w:r>
    </w:p>
    <w:p>
      <w:pPr>
        <w:pStyle w:val="BodyText"/>
      </w:pPr>
      <w:r>
        <w:t xml:space="preserve">Document Reference: EAA-SE-2025-0047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Ethiopia Addis Ababa</dc:title>
  <dc:creator/>
  <dc:language>en</dc:language>
  <cp:keywords/>
  <dcterms:created xsi:type="dcterms:W3CDTF">2026-10-10T04:32:00Z</dcterms:created>
  <dcterms:modified xsi:type="dcterms:W3CDTF">2026-10-10T04:32:00Z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