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purchase-order"/>
    <w:p>
      <w:pPr>
        <w:pStyle w:val="Heading1"/>
      </w:pPr>
      <w:r>
        <w:t xml:space="preserve">PURCHASE ORDER</w:t>
      </w:r>
    </w:p>
    <w:p>
      <w:pPr>
        <w:pStyle w:val="FirstParagraph"/>
      </w:pPr>
      <w:r>
        <w:t xml:space="preserve">Procurement of Professional Software Engineer Services</w:t>
      </w:r>
    </w:p>
    <w:p>
      <w:pPr>
        <w:pStyle w:val="BodyText"/>
      </w:pPr>
      <w:r>
        <w:t xml:space="preserve">Location of Engagement: Ghana Accra</w:t>
      </w:r>
    </w:p>
    <w:bookmarkEnd w:id="20"/>
    <w:p>
      <w:pPr>
        <w:pStyle w:val="BodyText"/>
      </w:pPr>
      <w:r>
        <w:rPr>
          <w:bCs/>
          <w:b/>
        </w:rPr>
        <w:t xml:space="preserve">Purchase Order No.:</w:t>
      </w:r>
      <w:r>
        <w:t xml:space="preserve"> </w:t>
      </w:r>
      <w:r>
        <w:t xml:space="preserve">PO-GHA-2025-04782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 (Procuring Entity):</w:t>
      </w:r>
      <w:r>
        <w:br/>
      </w:r>
      <w:r>
        <w:t xml:space="preserve">TechSolutions West Africa Ltd.</w:t>
      </w:r>
      <w:r>
        <w:br/>
      </w:r>
      <w:r>
        <w:t xml:space="preserve">12 Independence Avenue, Ridge</w:t>
      </w:r>
      <w:r>
        <w:br/>
      </w:r>
      <w:r>
        <w:t xml:space="preserve">Ghana Accra, Ghana</w:t>
      </w:r>
      <w:r>
        <w:br/>
      </w:r>
      <w:r>
        <w:t xml:space="preserve">Tax ID: GHA-TRN-4482910</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Accra Digital Talent Partners Ltd.</w:t>
            </w:r>
          </w:p>
        </w:tc>
      </w:tr>
      <w:tr>
        <w:tc>
          <w:tcPr/>
          <w:p>
            <w:pPr>
              <w:pStyle w:val="Compact"/>
              <w:jc w:val="left"/>
            </w:pPr>
            <w:r>
              <w:t xml:space="preserve">Address</w:t>
            </w:r>
          </w:p>
        </w:tc>
        <w:tc>
          <w:tcPr/>
          <w:p>
            <w:pPr>
              <w:pStyle w:val="Compact"/>
              <w:jc w:val="left"/>
            </w:pPr>
            <w:r>
              <w:t xml:space="preserve">45 Oxford Street, Osu, Ghana Accra, Ghana</w:t>
            </w:r>
          </w:p>
        </w:tc>
      </w:tr>
      <w:tr>
        <w:tc>
          <w:tcPr/>
          <w:p>
            <w:pPr>
              <w:pStyle w:val="Compact"/>
              <w:jc w:val="left"/>
            </w:pPr>
            <w:r>
              <w:t xml:space="preserve">Contact Person</w:t>
            </w:r>
          </w:p>
        </w:tc>
        <w:tc>
          <w:tcPr/>
          <w:p>
            <w:pPr>
              <w:pStyle w:val="Compact"/>
              <w:jc w:val="left"/>
            </w:pPr>
            <w:r>
              <w:t xml:space="preserve">Mr. Kwame Asante, Director of Operations</w:t>
            </w:r>
          </w:p>
        </w:tc>
      </w:tr>
      <w:tr>
        <w:tc>
          <w:tcPr/>
          <w:p>
            <w:pPr>
              <w:pStyle w:val="Compact"/>
              <w:jc w:val="left"/>
            </w:pPr>
            <w:r>
              <w:t xml:space="preserve">Email</w:t>
            </w:r>
          </w:p>
        </w:tc>
        <w:tc>
          <w:tcPr/>
          <w:p>
            <w:pPr>
              <w:pStyle w:val="Compact"/>
              <w:jc w:val="left"/>
            </w:pPr>
            <w:r>
              <w:t xml:space="preserve">procurement@accradigitaltalent.com.gh</w:t>
            </w:r>
          </w:p>
        </w:tc>
      </w:tr>
      <w:tr>
        <w:tc>
          <w:tcPr/>
          <w:p>
            <w:pPr>
              <w:pStyle w:val="Compact"/>
              <w:jc w:val="left"/>
            </w:pPr>
            <w:r>
              <w:t xml:space="preserve">Phone</w:t>
            </w:r>
          </w:p>
        </w:tc>
        <w:tc>
          <w:tcPr/>
          <w:p>
            <w:pPr>
              <w:pStyle w:val="Compact"/>
              <w:jc w:val="left"/>
            </w:pPr>
            <w:r>
              <w:t xml:space="preserve">+233 30 274 5518</w:t>
            </w:r>
          </w:p>
        </w:tc>
      </w:tr>
      <w:tr>
        <w:tc>
          <w:tcPr/>
          <w:p>
            <w:pPr>
              <w:pStyle w:val="Compact"/>
              <w:jc w:val="left"/>
            </w:pPr>
            <w:r>
              <w:t xml:space="preserve">Tax Identification</w:t>
            </w:r>
          </w:p>
        </w:tc>
        <w:tc>
          <w:tcPr/>
          <w:p>
            <w:pPr>
              <w:pStyle w:val="Compact"/>
              <w:jc w:val="left"/>
            </w:pPr>
            <w:r>
              <w:t xml:space="preserve">GHA-TRN-7721034</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TechSolutions West Africa Ltd. to formally procure the professional services of a qualified</w:t>
      </w:r>
      <w:r>
        <w:t xml:space="preserve"> </w:t>
      </w:r>
      <w:r>
        <w:t xml:space="preserve">Software Engineer</w:t>
      </w:r>
      <w:r>
        <w:t xml:space="preserve"> </w:t>
      </w:r>
      <w:r>
        <w:t xml:space="preserve">to be deployed and engaged at the company's primary operational office located in</w:t>
      </w:r>
      <w:r>
        <w:t xml:space="preserve"> </w:t>
      </w:r>
      <w:r>
        <w:t xml:space="preserve">Ghana Accra</w:t>
      </w:r>
      <w:r>
        <w:t xml:space="preserve">. The</w:t>
      </w:r>
      <w:r>
        <w:t xml:space="preserve"> </w:t>
      </w:r>
      <w:r>
        <w:t xml:space="preserve">Software Engineer</w:t>
      </w:r>
      <w:r>
        <w:t xml:space="preserve"> </w:t>
      </w:r>
      <w:r>
        <w:t xml:space="preserve">shall be responsible for the design, development, testing, and maintenance of enterprise-grade software applications, cloud infrastructure solutions, and internal digital systems that support the day-to-day operations of the buyer's business in</w:t>
      </w:r>
      <w:r>
        <w:t xml:space="preserve"> </w:t>
      </w:r>
      <w:r>
        <w:t xml:space="preserve">Ghana Accra</w:t>
      </w:r>
      <w:r>
        <w:t xml:space="preserve">.</w:t>
      </w:r>
    </w:p>
    <w:p>
      <w:pPr>
        <w:pStyle w:val="BodyText"/>
      </w:pPr>
      <w:r>
        <w:t xml:space="preserve">The scope of work for the</w:t>
      </w:r>
      <w:r>
        <w:t xml:space="preserve"> </w:t>
      </w:r>
      <w:r>
        <w:t xml:space="preserve">Software Engineer</w:t>
      </w:r>
      <w:r>
        <w:t xml:space="preserve"> </w:t>
      </w:r>
      <w:r>
        <w:t xml:space="preserve">under this</w:t>
      </w:r>
      <w:r>
        <w:t xml:space="preserve"> </w:t>
      </w:r>
      <w:r>
        <w:t xml:space="preserve">Purchase Order</w:t>
      </w:r>
      <w:r>
        <w:t xml:space="preserve"> </w:t>
      </w:r>
      <w:r>
        <w:t xml:space="preserve">includes but is not limited to: full-stack application development using modern frameworks, database architecture and optimization, API integration and microservices design, code review and quality assurance, DevOps pipeline management, and technical mentorship of junior developers within the</w:t>
      </w:r>
      <w:r>
        <w:t xml:space="preserve"> </w:t>
      </w:r>
      <w:r>
        <w:t xml:space="preserve">Ghana Accra</w:t>
      </w:r>
      <w:r>
        <w:t xml:space="preserve"> </w:t>
      </w:r>
      <w:r>
        <w:t xml:space="preserve">engineering team. The</w:t>
      </w:r>
      <w:r>
        <w:t xml:space="preserve"> </w:t>
      </w:r>
      <w:r>
        <w:t xml:space="preserve">Software Engineer</w:t>
      </w:r>
      <w:r>
        <w:t xml:space="preserve"> </w:t>
      </w:r>
      <w:r>
        <w:t xml:space="preserve">is expected to work full-time (40 hours per week) at the buyer's premises in</w:t>
      </w:r>
      <w:r>
        <w:t xml:space="preserve"> </w:t>
      </w:r>
      <w:r>
        <w:t xml:space="preserve">Ghana Accra</w:t>
      </w:r>
      <w:r>
        <w:t xml:space="preserve"> </w:t>
      </w:r>
      <w:r>
        <w:t xml:space="preserve">for the duration specified in this</w:t>
      </w:r>
      <w:r>
        <w:t xml:space="preserve"> </w:t>
      </w:r>
      <w:r>
        <w:t xml:space="preserve">Purchase Order</w:t>
      </w:r>
      <w:r>
        <w:t xml:space="preserv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Senior Software Engineer – Monthly Professional Services Fee (Full-time engagement in Ghana Accra)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Software Engineer Onboarding, Equipment Provisioning, and Workplace Setup in Ghana Accra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Annual Software Licenses and Development Tool Subscriptions for the Software Engineer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Professional Development and Certification Training for the Software Engineer (Ghana Accra-based programs)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Compliance, Insurance, and Statutory Contributions for the Software Engineer in Ghana Accra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gridSpan w:val="5"/>
          </w:tcPr>
          <w:p>
            <w:pPr>
              <w:pStyle w:val="Compact"/>
              <w:jc w:val="left"/>
            </w:pPr>
            <w:r>
              <w:t xml:space="preserve">TOTAL AMOUNT (GHS)</w:t>
            </w:r>
          </w:p>
        </w:tc>
        <w:tc>
          <w:tcPr/>
          <w:p>
            <w:pPr>
              <w:pStyle w:val="Compact"/>
              <w:jc w:val="left"/>
            </w:pPr>
            <w:r>
              <w:t xml:space="preserve">617,650.00</w:t>
            </w:r>
          </w:p>
        </w:tc>
      </w:tr>
      <w:tr>
        <w:tc>
          <w:tcPr>
            <w:gridSpan w:val="5"/>
          </w:tcPr>
          <w:p>
            <w:pPr>
              <w:pStyle w:val="Compact"/>
              <w:jc w:val="left"/>
            </w:pPr>
            <w:r>
              <w:t xml:space="preserve">TOTAL AMOUNT (USD – Approximate at GHS 15.50/USD)</w:t>
            </w:r>
          </w:p>
        </w:tc>
        <w:tc>
          <w:tcPr/>
          <w:p>
            <w:pPr>
              <w:pStyle w:val="Compact"/>
              <w:jc w:val="left"/>
            </w:pPr>
            <w:r>
              <w:t xml:space="preserve">39,848.39</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Supplier. The Supplier must return a signed copy of this Purchase Order within five (5) business days of receipt to confirm the engagement of the Software Engineer in Ghana Accra.</w:t>
      </w:r>
    </w:p>
    <w:p>
      <w:pPr>
        <w:numPr>
          <w:ilvl w:val="0"/>
          <w:numId w:val="1001"/>
        </w:numPr>
        <w:pStyle w:val="Compact"/>
      </w:pPr>
      <w:r>
        <w:rPr>
          <w:bCs/>
          <w:b/>
        </w:rPr>
        <w:t xml:space="preserve">Commencement Date:</w:t>
      </w:r>
      <w:r>
        <w:t xml:space="preserve"> </w:t>
      </w:r>
      <w:r>
        <w:t xml:space="preserve">The Software Engineer shall commence duties no later than 1 July 2025 at the buyer's office located at 12 Independence Avenue, Ridge, Ghana Accra. Any delay in commencement must be communicated in writing at least seven (7) days prior to the start date.</w:t>
      </w:r>
    </w:p>
    <w:p>
      <w:pPr>
        <w:numPr>
          <w:ilvl w:val="0"/>
          <w:numId w:val="1001"/>
        </w:numPr>
        <w:pStyle w:val="Compact"/>
      </w:pPr>
      <w:r>
        <w:rPr>
          <w:bCs/>
          <w:b/>
        </w:rPr>
        <w:t xml:space="preserve">Payment Terms:</w:t>
      </w:r>
      <w:r>
        <w:t xml:space="preserve"> </w:t>
      </w:r>
      <w:r>
        <w:t xml:space="preserve">Payment for the monthly Software Engineer services fee shall be made on the 5th business day of each month, in arrears, via bank transfer to the Supplier's designated account. The lump-sum items (Items 02, 03, and 04) shall be paid within fourteen (14) days of the Supplier's invoice submission.</w:t>
      </w:r>
    </w:p>
    <w:p>
      <w:pPr>
        <w:numPr>
          <w:ilvl w:val="0"/>
          <w:numId w:val="1001"/>
        </w:numPr>
        <w:pStyle w:val="Compact"/>
      </w:pPr>
      <w:r>
        <w:rPr>
          <w:bCs/>
          <w:b/>
        </w:rPr>
        <w:t xml:space="preserve">Performance Standards:</w:t>
      </w:r>
      <w:r>
        <w:t xml:space="preserve"> </w:t>
      </w:r>
      <w:r>
        <w:t xml:space="preserve">The Software Engineer shall adhere to the buyer's code of conduct, security protocols, and project management methodologies. Monthly performance reviews shall be conducted by the buyer's Engineering Director in Ghana Accra.</w:t>
      </w:r>
    </w:p>
    <w:p>
      <w:pPr>
        <w:numPr>
          <w:ilvl w:val="0"/>
          <w:numId w:val="1001"/>
        </w:numPr>
        <w:pStyle w:val="Compact"/>
      </w:pPr>
      <w:r>
        <w:rPr>
          <w:bCs/>
          <w:b/>
        </w:rPr>
        <w:t xml:space="preserve">Confidentiality and IP:</w:t>
      </w:r>
      <w:r>
        <w:t xml:space="preserve"> </w:t>
      </w:r>
      <w:r>
        <w:t xml:space="preserve">All intellectual property, source code, documentation, and proprietary information developed by the Software Engineer during the term of this Purchase Order shall be the exclusive property of TechSolutions West Africa Ltd. The Software Engineer shall sign a Non-Disclosure Agreement (NDA) prior to commencing work in Ghana Accra.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Software Engineer, the buyer may terminate immediately upon written notice. Upon termination, all company equipment and access credentials must be returned to the buyer's office in Ghana Accra within three (3)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Ghana. Any disputes arising from this Purchase Order related to the Software Engineer engagement in Ghana Accra shall be resolved through arbitration in Accra, Ghana, in accordance with the Arbitration Act, 2099 (Act 626).</w:t>
      </w:r>
    </w:p>
    <w:p>
      <w:pPr>
        <w:numPr>
          <w:ilvl w:val="0"/>
          <w:numId w:val="1001"/>
        </w:numPr>
        <w:pStyle w:val="Compact"/>
      </w:pPr>
      <w:r>
        <w:rPr>
          <w:bCs/>
          <w:b/>
        </w:rPr>
        <w:t xml:space="preserve">Compliance:</w:t>
      </w:r>
      <w:r>
        <w:t xml:space="preserve"> </w:t>
      </w:r>
      <w:r>
        <w:t xml:space="preserve">The Supplier warrants that the Software Engineer meets all statutory requirements for employment and professional practice in Ghana Accra, including valid work permits (if applicable), SSNIT registration, and adherence to the Ghana Labour Act, 2003 (Act 651).</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in Ghana Accra, or pandemics, provided that the affected party notifies the other within forty-eight (48) hours.</w:t>
      </w:r>
    </w:p>
    <w:bookmarkEnd w:id="24"/>
    <w:bookmarkStart w:id="25" w:name="delivery-and-acceptance-of-services"/>
    <w:p>
      <w:pPr>
        <w:pStyle w:val="Heading2"/>
      </w:pPr>
      <w:r>
        <w:t xml:space="preserve">5. Delivery and Acceptance of Services</w:t>
      </w:r>
    </w:p>
    <w:p>
      <w:pPr>
        <w:pStyle w:val="FirstParagraph"/>
      </w:pPr>
      <w:r>
        <w:t xml:space="preserve">The Supplier shall ensure that the Software Engineer is physically present and fully operational at the buyer's Ghana Accra office by the commencement date. The buyer's Human Resources and Engineering departments in Ghana Accra shall conduct a joint onboarding assessment within the first two (2) weeks. Acceptance of the Software Engineer's services is contingent upon satisfactory completion of this assessment. If the Software Engineer does not meet the agreed-upon competency benchmarks, the buyer reserves the right to request a replacement candidate within ten (10) business days at no additional cost under this Purchase Order.</w:t>
      </w:r>
    </w:p>
    <w:bookmarkEnd w:id="25"/>
    <w:p>
      <w:pPr>
        <w:pStyle w:val="BodyText"/>
      </w:pPr>
      <w:r>
        <w:rPr>
          <w:bCs/>
          <w:b/>
        </w:rPr>
        <w:t xml:space="preserve">For and on behalf of the Buyer:</w:t>
      </w:r>
    </w:p>
    <w:p>
      <w:pPr>
        <w:pStyle w:val="BodyText"/>
      </w:pPr>
      <w:r>
        <w:t xml:space="preserve">TechSolutions West Africa Ltd.</w:t>
      </w:r>
    </w:p>
    <w:p>
      <w:pPr>
        <w:pStyle w:val="BodyText"/>
      </w:pPr>
      <w:r>
        <w:t xml:space="preserve">Name: Dr. Ama Serwaa Boateng</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Accra Digital Talent Partners Ltd.</w:t>
      </w:r>
    </w:p>
    <w:p>
      <w:pPr>
        <w:pStyle w:val="BodyText"/>
      </w:pPr>
      <w:r>
        <w:t xml:space="preserve">Name: Mr. Kwame Asante</w:t>
      </w:r>
      <w:r>
        <w:br/>
      </w:r>
      <w:r>
        <w:t xml:space="preserve">Title: Director of Operations</w:t>
      </w:r>
      <w:r>
        <w:br/>
      </w:r>
      <w:r>
        <w:t xml:space="preserve">Signature: _________________________</w:t>
      </w:r>
      <w:r>
        <w:br/>
      </w:r>
      <w:r>
        <w:t xml:space="preserve">Date: _________________________</w:t>
      </w:r>
    </w:p>
    <w:p>
      <w:pPr>
        <w:pStyle w:val="BodyText"/>
      </w:pPr>
      <w:r>
        <w:t xml:space="preserve">This Purchase Order (PO-GHA-2025-04782) is issued for the procurement of Software Engineer services in Ghana Accra. This document is valid only when signed and stamped by both parties. Unauthorized reproduction or distribution of this Purchase Order is strictly prohibited. For inquiries, contact the Procurement Department, TechSolutions West Africa Ltd., Ghana Accra.</w:t>
      </w:r>
    </w:p>
    <w:p>
      <w:pPr>
        <w:pStyle w:val="BodyText"/>
      </w:pPr>
      <w:r>
        <w:t xml:space="preserve">Document Reference: PO-GHA-2025-04782 | 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Ghana Accra</dc:title>
  <dc:creator/>
  <dc:language>en</dc:language>
  <cp:keywords/>
  <dcterms:created xsi:type="dcterms:W3CDTF">2026-10-10T03:57:24Z</dcterms:created>
  <dcterms:modified xsi:type="dcterms:W3CDTF">2026-10-10T03:57:24Z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