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Issued in New Zealand Wellington</w:t>
      </w:r>
    </w:p>
    <w:bookmarkEnd w:id="20"/>
    <w:p>
      <w:pPr>
        <w:pStyle w:val="BodyText"/>
      </w:pPr>
      <w:r>
        <w:rPr>
          <w:bCs/>
          <w:b/>
        </w:rPr>
        <w:t xml:space="preserve">Purchase Order No.:</w:t>
      </w:r>
      <w:r>
        <w:t xml:space="preserve"> </w:t>
      </w:r>
      <w:r>
        <w:t xml:space="preserve">PO-WLG-2025-04872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Wellington Digital Solutions Ltd.</w:t>
            </w:r>
            <w:r>
              <w:br/>
            </w:r>
            <w:r>
              <w:t xml:space="preserve">14 Lambton Quay, Te Aro</w:t>
            </w:r>
            <w:r>
              <w:br/>
            </w:r>
            <w:r>
              <w:t xml:space="preserve">Wellington 6011</w:t>
            </w:r>
            <w:r>
              <w:br/>
            </w:r>
            <w:r>
              <w:t xml:space="preserve">New Zealand</w:t>
            </w:r>
            <w:r>
              <w:br/>
            </w:r>
            <w:r>
              <w:t xml:space="preserve">NZBN: 9429048765123</w:t>
            </w:r>
            <w:r>
              <w:br/>
            </w:r>
            <w:r>
              <w:t xml:space="preserve">Contact: procurement@wellingtondigitalsolutions.co.nz</w:t>
            </w:r>
            <w:r>
              <w:br/>
            </w:r>
            <w:r>
              <w:t xml:space="preserve">Phone: +64 4 472 8800</w:t>
            </w:r>
          </w:p>
        </w:tc>
        <w:tc>
          <w:tcPr/>
          <w:p>
            <w:pPr>
              <w:pStyle w:val="Compact"/>
              <w:jc w:val="left"/>
            </w:pPr>
            <w:r>
              <w:rPr>
                <w:bCs/>
                <w:b/>
              </w:rPr>
              <w:t xml:space="preserve">Apex Technology Partners (NZ) Ltd.</w:t>
            </w:r>
            <w:r>
              <w:br/>
            </w:r>
            <w:r>
              <w:t xml:space="preserve">22 Federal Street, Thorndon</w:t>
            </w:r>
            <w:r>
              <w:br/>
            </w:r>
            <w:r>
              <w:t xml:space="preserve">Wellington 6011</w:t>
            </w:r>
            <w:r>
              <w:br/>
            </w:r>
            <w:r>
              <w:t xml:space="preserve">New Zealand</w:t>
            </w:r>
            <w:r>
              <w:br/>
            </w:r>
            <w:r>
              <w:t xml:space="preserve">NZBN: 9429051234789</w:t>
            </w:r>
            <w:r>
              <w:br/>
            </w:r>
            <w:r>
              <w:t xml:space="preserve">Contact: contracts@apextechpartners.co.nz</w:t>
            </w:r>
            <w:r>
              <w:br/>
            </w:r>
            <w:r>
              <w:t xml:space="preserve">Phone: +64 4 385 6600</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Wellington Digital Solutions Ltd. to procure the professional services of a qualified</w:t>
      </w:r>
      <w:r>
        <w:t xml:space="preserve"> </w:t>
      </w:r>
      <w:r>
        <w:t xml:space="preserve">Software Engineer</w:t>
      </w:r>
      <w:r>
        <w:t xml:space="preserve"> </w:t>
      </w:r>
      <w:r>
        <w:t xml:space="preserve">to be engaged on a full-time basis at the company's primary office located in</w:t>
      </w:r>
      <w:r>
        <w:t xml:space="preserve"> </w:t>
      </w:r>
      <w:r>
        <w:t xml:space="preserve">New Zealand Wellington</w:t>
      </w:r>
      <w:r>
        <w:t xml:space="preserve">. The</w:t>
      </w:r>
      <w:r>
        <w:t xml:space="preserve"> </w:t>
      </w:r>
      <w:r>
        <w:t xml:space="preserve">Software Engineer</w:t>
      </w:r>
      <w:r>
        <w:t xml:space="preserve"> </w:t>
      </w:r>
      <w:r>
        <w:t xml:space="preserve">shall be responsible for the design, development, testing, and maintenance of enterprise-grade software applications supporting the company's digital transformation initiative. The engagement is to commence no later than 01 July 2025 and is expected to continue for a period of twelve (12) months, subject to mutual renewal agreements.</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Senior Software Engineer – Full-time engagement (12 months) – On-site at Wellington, New Zealand office. Includes software architecture design, full-stack development (Java, Python, TypeScript), API integration, and code review responsibilities.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Software Engineer onboarding and induction programme – Includes access to internal development environments, version control systems, and proprietary codebases hosted in New Zealand Wellington data centres.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Professional development and certification support for the Software Engineer – Covers attendance at New Zealand-based technology conferences, cloud computing certifications (AWS, Azure), and agile methodology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Dedicated workstation and development tooling – High-performance laptop, dual monitors, licensed IDE subscriptions, and access to New Zealand Wellington-based cloud development infrastructure.</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Project management and coordination services – Ongoing oversight of the Software Engineer's deliverables, sprint planning, and stakeholder reporting within the New Zealand Wellington office environment.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gridSpan w:val="5"/>
          </w:tcPr>
          <w:p>
            <w:pPr>
              <w:pStyle w:val="Compact"/>
              <w:jc w:val="right"/>
            </w:pPr>
            <w:r>
              <w:t xml:space="preserve">Subtotal (NZD)</w:t>
            </w:r>
          </w:p>
        </w:tc>
        <w:tc>
          <w:tcPr/>
          <w:p>
            <w:pPr>
              <w:pStyle w:val="Compact"/>
              <w:jc w:val="left"/>
            </w:pPr>
            <w:r>
              <w:t xml:space="preserve">192,300.00</w:t>
            </w:r>
          </w:p>
        </w:tc>
      </w:tr>
      <w:tr>
        <w:tc>
          <w:tcPr>
            <w:gridSpan w:val="5"/>
          </w:tcPr>
          <w:p>
            <w:pPr>
              <w:pStyle w:val="Compact"/>
              <w:jc w:val="right"/>
            </w:pPr>
            <w:r>
              <w:t xml:space="preserve">GST (15%)</w:t>
            </w:r>
          </w:p>
        </w:tc>
        <w:tc>
          <w:tcPr/>
          <w:p>
            <w:pPr>
              <w:pStyle w:val="Compact"/>
              <w:jc w:val="left"/>
            </w:pPr>
            <w:r>
              <w:t xml:space="preserve">28,845.00</w:t>
            </w:r>
          </w:p>
        </w:tc>
      </w:tr>
      <w:tr>
        <w:tc>
          <w:tcPr>
            <w:gridSpan w:val="5"/>
          </w:tcPr>
          <w:p>
            <w:pPr>
              <w:pStyle w:val="Compact"/>
              <w:jc w:val="right"/>
            </w:pPr>
            <w:r>
              <w:t xml:space="preserve">TOTAL PURCHASE ORDER VALUE (NZD)</w:t>
            </w:r>
          </w:p>
        </w:tc>
        <w:tc>
          <w:tcPr/>
          <w:p>
            <w:pPr>
              <w:pStyle w:val="Compact"/>
              <w:jc w:val="left"/>
            </w:pPr>
            <w:r>
              <w:t xml:space="preserve">221,145.00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is governed by the laws of New Zealand, specifically the Consumer Guarantees Act 1993 and the Contract and Commercial Law Act 2017.</w:t>
      </w:r>
    </w:p>
    <w:p>
      <w:pPr>
        <w:numPr>
          <w:ilvl w:val="0"/>
          <w:numId w:val="1001"/>
        </w:numPr>
        <w:pStyle w:val="Compact"/>
      </w:pPr>
      <w:r>
        <w:t xml:space="preserve">The</w:t>
      </w:r>
      <w:r>
        <w:t xml:space="preserve"> </w:t>
      </w:r>
      <w:r>
        <w:t xml:space="preserve">Software Engineer</w:t>
      </w:r>
      <w:r>
        <w:t xml:space="preserve"> </w:t>
      </w:r>
      <w:r>
        <w:t xml:space="preserve">shall be required to work on-site at the Buyer's premises in</w:t>
      </w:r>
      <w:r>
        <w:t xml:space="preserve"> </w:t>
      </w:r>
      <w:r>
        <w:t xml:space="preserve">New Zealand Wellington</w:t>
      </w:r>
      <w:r>
        <w:t xml:space="preserve"> </w:t>
      </w:r>
      <w:r>
        <w:t xml:space="preserve">during standard business hours (Monday to Friday, 08:30 to 17:00 NZST), with a maximum of two (2) remote workdays per week as mutually agreed.</w:t>
      </w:r>
    </w:p>
    <w:p>
      <w:pPr>
        <w:numPr>
          <w:ilvl w:val="0"/>
          <w:numId w:val="1001"/>
        </w:numPr>
        <w:pStyle w:val="Compact"/>
      </w:pPr>
      <w:r>
        <w:t xml:space="preserve">All intellectual property, source code, documentation, and work product created by the</w:t>
      </w:r>
      <w:r>
        <w:t xml:space="preserve"> </w:t>
      </w:r>
      <w:r>
        <w:t xml:space="preserve">Software Engineer</w:t>
      </w:r>
      <w:r>
        <w:t xml:space="preserve"> </w:t>
      </w:r>
      <w:r>
        <w:t xml:space="preserve">during the term of this engagement shall be the sole property of Wellington Digital Solutions Ltd.</w:t>
      </w:r>
    </w:p>
    <w:p>
      <w:pPr>
        <w:numPr>
          <w:ilvl w:val="0"/>
          <w:numId w:val="1001"/>
        </w:numPr>
        <w:pStyle w:val="Compact"/>
      </w:pPr>
      <w:r>
        <w:t xml:space="preserve">The Supplier warrants that the</w:t>
      </w:r>
      <w:r>
        <w:t xml:space="preserve"> </w:t>
      </w:r>
      <w:r>
        <w:t xml:space="preserve">Software Engineer</w:t>
      </w:r>
      <w:r>
        <w:t xml:space="preserve"> </w:t>
      </w:r>
      <w:r>
        <w:t xml:space="preserve">assigned to this</w:t>
      </w:r>
      <w:r>
        <w:t xml:space="preserve"> </w:t>
      </w:r>
      <w:r>
        <w:t xml:space="preserve">Purchase Order</w:t>
      </w:r>
      <w:r>
        <w:t xml:space="preserve"> </w:t>
      </w:r>
      <w:r>
        <w:t xml:space="preserve">shall hold a minimum of five (5) years of professional software development experience and possess a relevant tertiary qualification in Computer Science, Software Engineering, or a closely related discipline.</w:t>
      </w:r>
    </w:p>
    <w:p>
      <w:pPr>
        <w:numPr>
          <w:ilvl w:val="0"/>
          <w:numId w:val="1001"/>
        </w:numPr>
        <w:pStyle w:val="Compact"/>
      </w:pPr>
      <w:r>
        <w:t xml:space="preserve">Payment shall be made via electronic funds transfer (EFT) to the Supplier's nominated New Zealand bank account within thirty (30) days of receipt of a valid tax invoice, in accordance with the payment terms stated in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be liable for all services rendered up to the effective date of termination.</w:t>
      </w:r>
    </w:p>
    <w:p>
      <w:pPr>
        <w:numPr>
          <w:ilvl w:val="0"/>
          <w:numId w:val="1001"/>
        </w:numPr>
        <w:pStyle w:val="Compact"/>
      </w:pPr>
      <w:r>
        <w:t xml:space="preserve">The</w:t>
      </w:r>
      <w:r>
        <w:t xml:space="preserve"> </w:t>
      </w:r>
      <w:r>
        <w:t xml:space="preserve">Software Engineer</w:t>
      </w:r>
      <w:r>
        <w:t xml:space="preserve"> </w:t>
      </w:r>
      <w:r>
        <w:t xml:space="preserve">shall comply with all data protection obligations under the New Zealand Privacy Act 2020 and shall execute a non-disclosure agreement prior to commencing work in</w:t>
      </w:r>
      <w:r>
        <w:t xml:space="preserve"> </w:t>
      </w:r>
      <w:r>
        <w:t xml:space="preserve">New Zealand Wellington</w:t>
      </w:r>
      <w:r>
        <w:t xml:space="preserv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New Zealand Wellington</w:t>
      </w:r>
      <w:r>
        <w:t xml:space="preserve"> </w:t>
      </w:r>
      <w:r>
        <w:t xml:space="preserve">before proceeding to the District Court of New Zealand.</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the prior written consent of the Buyer.</w:t>
      </w:r>
    </w:p>
    <w:p>
      <w:pPr>
        <w:pStyle w:val="FirstParagraph"/>
      </w:pPr>
      <w:r>
        <w:t xml:space="preserve">5. DELIVERY AND ACCEPTANCE</w:t>
      </w:r>
    </w:p>
    <w:p>
      <w:pPr>
        <w:pStyle w:val="BodyText"/>
      </w:pPr>
      <w:r>
        <w:t xml:space="preserve">The</w:t>
      </w:r>
      <w:r>
        <w:t xml:space="preserve"> </w:t>
      </w:r>
      <w:r>
        <w:t xml:space="preserve">Software Engineer</w:t>
      </w:r>
      <w:r>
        <w:t xml:space="preserve"> </w:t>
      </w:r>
      <w:r>
        <w:t xml:space="preserve">shall report for duty at the Buyer's office in</w:t>
      </w:r>
      <w:r>
        <w:t xml:space="preserve"> </w:t>
      </w:r>
      <w:r>
        <w:t xml:space="preserve">New Zealand Wellington</w:t>
      </w:r>
      <w:r>
        <w:t xml:space="preserve"> </w:t>
      </w:r>
      <w:r>
        <w:t xml:space="preserve">on or before 01 July 2025. Acceptance of services shall be deemed complete upon the Buyer's written confirmation that the</w:t>
      </w:r>
      <w:r>
        <w:t xml:space="preserve"> </w:t>
      </w:r>
      <w:r>
        <w:t xml:space="preserve">Software Engineer</w:t>
      </w:r>
      <w:r>
        <w:t xml:space="preserve"> </w:t>
      </w:r>
      <w:r>
        <w:t xml:space="preserve">has successfully completed the onboarding period and is actively contributing to the designated project team. The Buyer reserves the right to request a replacement</w:t>
      </w:r>
      <w:r>
        <w:t xml:space="preserve"> </w:t>
      </w:r>
      <w:r>
        <w:t xml:space="preserve">Software Engineer</w:t>
      </w:r>
      <w:r>
        <w:t xml:space="preserve"> </w:t>
      </w:r>
      <w:r>
        <w:t xml:space="preserve">of equivalent or superior qualification within fourteen (14) days if the initial candidate does not meet the requirements specified in this</w:t>
      </w:r>
      <w:r>
        <w:t xml:space="preserve"> </w:t>
      </w:r>
      <w:r>
        <w:t xml:space="preserve">Purchase Order</w:t>
      </w:r>
      <w:r>
        <w:t xml:space="preserve">.</w:t>
      </w:r>
    </w:p>
    <w:p>
      <w:pPr>
        <w:pStyle w:val="BodyText"/>
      </w:pPr>
      <w:r>
        <w:t xml:space="preserve">6. AUTHORIZED SIGNATURES</w:t>
      </w:r>
    </w:p>
    <w:p>
      <w:pPr>
        <w:pStyle w:val="BodyText"/>
      </w:pPr>
      <w:r>
        <w:rPr>
          <w:bCs/>
          <w:b/>
        </w:rPr>
        <w:t xml:space="preserve">For and on behalf of the Buyer:</w:t>
      </w:r>
    </w:p>
    <w:p>
      <w:pPr>
        <w:pStyle w:val="BodyText"/>
      </w:pPr>
      <w:r>
        <w:t xml:space="preserve">Wellington Digital Solutions Ltd.</w:t>
      </w:r>
    </w:p>
    <w:p>
      <w:pPr>
        <w:pStyle w:val="BodyText"/>
      </w:pPr>
      <w:r>
        <w:t xml:space="preserve">Name: Sarah Mitchell</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Apex Technology Partners (NZ) Ltd.</w:t>
      </w:r>
    </w:p>
    <w:p>
      <w:pPr>
        <w:pStyle w:val="BodyText"/>
      </w:pPr>
      <w:r>
        <w:t xml:space="preserve">Name: James Tui</w:t>
      </w:r>
      <w:r>
        <w:br/>
      </w:r>
      <w:r>
        <w:t xml:space="preserve">Title: Managing Director</w:t>
      </w:r>
      <w:r>
        <w:br/>
      </w:r>
      <w:r>
        <w:t xml:space="preserve">Date: _______________</w:t>
      </w:r>
    </w:p>
    <w:p>
      <w:pPr>
        <w:pStyle w:val="BodyText"/>
      </w:pPr>
      <w:r>
        <w:t xml:space="preserve">This Purchase Order (PO-WLG-2025-04872) was prepared and issued in New Zealand Wellington. All references to the Software Engineer role and the New Zealand Wellington work location are integral to the scope of this procurement document. This document is valid for a period of sixty (60) days from the date of issue. For queries, contact the Procurement Department at Wellington Digital Solutions Ltd., 14 Lambton Quay,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New Zealand Wellington</dc:title>
  <dc:creator/>
  <dc:language>en</dc:language>
  <cp:keywords/>
  <dcterms:created xsi:type="dcterms:W3CDTF">2026-10-10T01:22:02Z</dcterms:created>
  <dcterms:modified xsi:type="dcterms:W3CDTF">2026-10-10T01:22:02Z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