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7" w:name="purchase-order"/>
    <w:p>
      <w:pPr>
        <w:pStyle w:val="Heading1"/>
      </w:pPr>
      <w:r>
        <w:t xml:space="preserve">PURCHASE ORDER</w:t>
      </w:r>
    </w:p>
    <w:p>
      <w:pPr>
        <w:pStyle w:val="FirstParagraph"/>
      </w:pPr>
      <w:r>
        <w:t xml:space="preserve">For the Engagement of a Software Engineer – Nigeria Abuja</w:t>
      </w:r>
    </w:p>
    <w:p>
      <w:pPr>
        <w:pStyle w:val="BodyText"/>
      </w:pPr>
      <w:r>
        <w:rPr>
          <w:bCs/>
          <w:b/>
        </w:rPr>
        <w:t xml:space="preserve">Purchase Order No.:</w:t>
      </w:r>
      <w:r>
        <w:t xml:space="preserve"> </w:t>
      </w:r>
      <w:r>
        <w:t xml:space="preserve">PO/NG/ABJ/2025/04782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Page:</w:t>
      </w:r>
      <w:r>
        <w:t xml:space="preserve"> </w:t>
      </w:r>
      <w:r>
        <w:t xml:space="preserve">1 of 3</w:t>
      </w:r>
      <w:r>
        <w:br/>
      </w:r>
      <w:r>
        <w:rPr>
          <w:bCs/>
          <w:b/>
        </w:rPr>
        <w:t xml:space="preserve">Classification:</w:t>
      </w:r>
      <w:r>
        <w:t xml:space="preserve"> </w:t>
      </w:r>
      <w:r>
        <w:t xml:space="preserve">Confidential – Internal Use Only</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Abuja Digital Solutions Ltd., Plot 14, Area 9, Garki, Nigeria Abuja, FCT, Nigeria. RC No. 4582190. VAT Reg. No. 12345678-0001.</w:t>
            </w:r>
          </w:p>
        </w:tc>
      </w:tr>
      <w:tr>
        <w:tc>
          <w:tcPr/>
          <w:p>
            <w:pPr>
              <w:pStyle w:val="Compact"/>
              <w:jc w:val="left"/>
            </w:pPr>
            <w:r>
              <w:rPr>
                <w:bCs/>
                <w:b/>
              </w:rPr>
              <w:t xml:space="preserve">Service Provider (Seller)</w:t>
            </w:r>
          </w:p>
        </w:tc>
        <w:tc>
          <w:tcPr/>
          <w:p>
            <w:pPr>
              <w:pStyle w:val="Compact"/>
              <w:jc w:val="left"/>
            </w:pPr>
            <w:r>
              <w:t xml:space="preserve">Emeka O. Nwankwo, Software Engineer, 22 Zuba Road, Wuse II, Nigeria Abuja, FCT, Nigeria. TIN: 00-4821-7736-00.</w:t>
            </w:r>
          </w:p>
        </w:tc>
      </w:tr>
      <w:tr>
        <w:tc>
          <w:tcPr/>
          <w:p>
            <w:pPr>
              <w:pStyle w:val="Compact"/>
              <w:jc w:val="left"/>
            </w:pPr>
            <w:r>
              <w:rPr>
                <w:bCs/>
                <w:b/>
              </w:rPr>
              <w:t xml:space="preserve">Project Location</w:t>
            </w:r>
          </w:p>
        </w:tc>
        <w:tc>
          <w:tcPr/>
          <w:p>
            <w:pPr>
              <w:pStyle w:val="Compact"/>
              <w:jc w:val="left"/>
            </w:pPr>
            <w:r>
              <w:t xml:space="preserve">All services under this Purchase Order shall be rendered at the Buyer's primary office located in Nigeria Abuja, Federal Capital Territory, and/or remotely as mutually agreed in writing.</w:t>
            </w:r>
          </w:p>
        </w:tc>
      </w:tr>
    </w:tbl>
    <w:bookmarkEnd w:id="20"/>
    <w:bookmarkStart w:id="22" w:name="description-of-goods-and-services"/>
    <w:p>
      <w:pPr>
        <w:pStyle w:val="Heading2"/>
      </w:pPr>
      <w:r>
        <w:t xml:space="preserve">2. DESCRIPTION OF GOODS AND SERVICES</w:t>
      </w:r>
    </w:p>
    <w:p>
      <w:pPr>
        <w:pStyle w:val="FirstParagraph"/>
      </w:pPr>
      <w:r>
        <w:t xml:space="preserve">This Purchase Order is issued by Abuja Digital Solutions Ltd. to formally engage the services of a qualified</w:t>
      </w:r>
      <w:r>
        <w:t xml:space="preserve"> </w:t>
      </w:r>
      <w:r>
        <w:rPr>
          <w:bCs/>
          <w:b/>
        </w:rPr>
        <w:t xml:space="preserve">Software Engineer</w:t>
      </w:r>
      <w:r>
        <w:t xml:space="preserve"> </w:t>
      </w:r>
      <w:r>
        <w:t xml:space="preserve">for the design, development, testing, and deployment of a proprietary enterprise resource planning (ERP) platform. The Software Engineer shall be responsible for the full software development lifecycle, including requirements gathering, system architecture design, coding, unit and integration testing, documentation, and post-deployment maintenance support.</w:t>
      </w:r>
    </w:p>
    <w:p>
      <w:pPr>
        <w:pStyle w:val="BodyText"/>
      </w:pPr>
      <w:r>
        <w:t xml:space="preserve">The scope of work for the Software Engineer, as detailed in this Purchase Order,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Requirements Analysis &amp; System Design – Software Engineer to conduct stakeholder interviews in Nigeria Abuja and produce a comprehensive Software Requirements Specification (SRS) document.</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Core Platform Development – Software Engineer to develop the backend microservices, RESTful APIs, and database schema using Java, Spring Boot, and PostgreSQL.</w:t>
            </w:r>
          </w:p>
        </w:tc>
        <w:tc>
          <w:tcPr/>
          <w:p>
            <w:pPr>
              <w:pStyle w:val="Compact"/>
              <w:jc w:val="left"/>
            </w:pPr>
            <w:r>
              <w:t xml:space="preserve">10 weeks</w:t>
            </w:r>
          </w:p>
        </w:tc>
        <w:tc>
          <w:tcPr/>
          <w:p>
            <w:pPr>
              <w:pStyle w:val="Compact"/>
              <w:jc w:val="left"/>
            </w:pPr>
            <w:r>
              <w:t xml:space="preserve">520,000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Frontend Development – Software Engineer to build the responsive web application interface using React.js, TypeScript, and Tailwind CSS.</w:t>
            </w:r>
          </w:p>
        </w:tc>
        <w:tc>
          <w:tcPr/>
          <w:p>
            <w:pPr>
              <w:pStyle w:val="Compact"/>
              <w:jc w:val="left"/>
            </w:pPr>
            <w:r>
              <w:t xml:space="preserve">8 weeks</w:t>
            </w:r>
          </w:p>
        </w:tc>
        <w:tc>
          <w:tcPr/>
          <w:p>
            <w:pPr>
              <w:pStyle w:val="Compact"/>
              <w:jc w:val="left"/>
            </w:pPr>
            <w:r>
              <w:t xml:space="preserve">480,000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Quality Assurance &amp; Testing – Software Engineer to perform unit testing, integration testing, performance benchmarking, and security vulnerability scanning.</w:t>
            </w:r>
          </w:p>
        </w:tc>
        <w:tc>
          <w:tcPr/>
          <w:p>
            <w:pPr>
              <w:pStyle w:val="Compact"/>
              <w:jc w:val="left"/>
            </w:pPr>
            <w:r>
              <w:t xml:space="preserve">4 weeks</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Deployment &amp; DevOps Setup – Software Engineer to configure CI/CD pipelines, containerize services with Docker, and deploy to the Buyer's cloud infrastructure.</w:t>
            </w:r>
          </w:p>
        </w:tc>
        <w:tc>
          <w:tcPr/>
          <w:p>
            <w:pPr>
              <w:pStyle w:val="Compact"/>
              <w:jc w:val="left"/>
            </w:pPr>
            <w:r>
              <w:t xml:space="preserve">3 weeks</w:t>
            </w:r>
          </w:p>
        </w:tc>
        <w:tc>
          <w:tcPr/>
          <w:p>
            <w:pPr>
              <w:pStyle w:val="Compact"/>
              <w:jc w:val="left"/>
            </w:pPr>
            <w:r>
              <w:t xml:space="preserve">470,000</w:t>
            </w:r>
          </w:p>
        </w:tc>
        <w:tc>
          <w:tcPr/>
          <w:p>
            <w:pPr>
              <w:pStyle w:val="Compact"/>
              <w:jc w:val="left"/>
            </w:pPr>
            <w:r>
              <w:t xml:space="preserve">1,410,000</w:t>
            </w:r>
          </w:p>
        </w:tc>
      </w:tr>
      <w:tr>
        <w:tc>
          <w:tcPr/>
          <w:p>
            <w:pPr>
              <w:pStyle w:val="Compact"/>
              <w:jc w:val="left"/>
            </w:pPr>
            <w:r>
              <w:t xml:space="preserve">06</w:t>
            </w:r>
          </w:p>
        </w:tc>
        <w:tc>
          <w:tcPr/>
          <w:p>
            <w:pPr>
              <w:pStyle w:val="Compact"/>
              <w:jc w:val="left"/>
            </w:pPr>
            <w:r>
              <w:t xml:space="preserve">Post-Deployment Support &amp; Maintenance – Software Engineer to provide bug fixes, performance tuning, and technical support for a period of 90 days following go-live.</w:t>
            </w:r>
          </w:p>
        </w:tc>
        <w:tc>
          <w:tcPr/>
          <w:p>
            <w:pPr>
              <w:pStyle w:val="Compact"/>
              <w:jc w:val="left"/>
            </w:pPr>
            <w:r>
              <w:t xml:space="preserve">12 weeks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Technical Documentation &amp; Knowledge Transfer – Software Engineer to prepare user manuals, API documentation, and conduct training sessions for the Buyer's internal IT team in Nigeria Abuja.</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r>
    </w:tbl>
    <w:bookmarkStart w:id="21" w:name="subtotal"/>
    <w:p>
      <w:pPr>
        <w:pStyle w:val="Heading3"/>
      </w:pPr>
      <w:r>
        <w:t xml:space="preserve">Subtotal:</w:t>
      </w:r>
    </w:p>
    <w:p>
      <w:pPr>
        <w:pStyle w:val="FirstParagraph"/>
      </w:pPr>
      <w:r>
        <w:rPr>
          <w:bCs/>
          <w:b/>
        </w:rPr>
        <w:t xml:space="preserve">NGN 18,360,000 (Eighteen Million Three Hundred and Sixty Thousand Naira)</w:t>
      </w:r>
    </w:p>
    <w:p>
      <w:pPr>
        <w:pStyle w:val="BodyText"/>
      </w:pPr>
      <w:r>
        <w:rPr>
          <w:bCs/>
          <w:b/>
        </w:rPr>
        <w:t xml:space="preserve">VAT (7.5%):</w:t>
      </w:r>
      <w:r>
        <w:t xml:space="preserve"> </w:t>
      </w:r>
      <w:r>
        <w:t xml:space="preserve">NGN 1,377,000</w:t>
      </w:r>
    </w:p>
    <w:p>
      <w:pPr>
        <w:pStyle w:val="BodyText"/>
      </w:pPr>
      <w:r>
        <w:rPr>
          <w:bCs/>
          <w:b/>
        </w:rPr>
        <w:t xml:space="preserve">Withholding Tax (5%):</w:t>
      </w:r>
      <w:r>
        <w:t xml:space="preserve"> </w:t>
      </w:r>
      <w:r>
        <w:t xml:space="preserve">NGN 918,000</w:t>
      </w:r>
    </w:p>
    <w:p>
      <w:pPr>
        <w:pStyle w:val="BodyText"/>
      </w:pPr>
      <w:r>
        <w:rPr>
          <w:bCs/>
          <w:b/>
        </w:rPr>
        <w:t xml:space="preserve">Net Payable Amount:</w:t>
      </w:r>
      <w:r>
        <w:t xml:space="preserve"> </w:t>
      </w:r>
      <w:r>
        <w:rPr>
          <w:bCs/>
          <w:b/>
        </w:rPr>
        <w:t xml:space="preserve">NGN 18,819,000 (Eighteen Million Eight Hundred and Nineteen Thousand Naira)</w:t>
      </w:r>
    </w:p>
    <w:bookmarkEnd w:id="21"/>
    <w:bookmarkEnd w:id="22"/>
    <w:bookmarkStart w:id="23" w:name="terms-and-conditions"/>
    <w:p>
      <w:pPr>
        <w:pStyle w:val="Heading2"/>
      </w:pPr>
      <w:r>
        <w:t xml:space="preserve">3. TERMS AND CONDITIONS</w:t>
      </w:r>
    </w:p>
    <w:p>
      <w:pPr>
        <w:pStyle w:val="FirstParagraph"/>
      </w:pPr>
      <w:r>
        <w:t xml:space="preserve">3.1</w:t>
      </w:r>
      <w:r>
        <w:t xml:space="preserve"> </w:t>
      </w:r>
      <w:r>
        <w:t xml:space="preserve">This Purchase Order constitutes a binding agreement between the Purchasing Entity and the Software Engineer upon signature by both parties. All terms herein shall be governed by the laws of the Federal Republic of Nigeria, with particular reference to the Federal Capital Territory (Abuja) jurisdiction.</w:t>
      </w:r>
    </w:p>
    <w:p>
      <w:pPr>
        <w:pStyle w:val="BodyText"/>
      </w:pPr>
      <w:r>
        <w:t xml:space="preserve">3.2</w:t>
      </w:r>
      <w:r>
        <w:t xml:space="preserve"> </w:t>
      </w:r>
      <w:r>
        <w:t xml:space="preserve">The Software Engineer warrants that all deliverables produced under this Purchase Order shall be original work, free from intellectual property infringement, and shall conform to industry best practices for software engineering in Nigeria Abuja and internationally.</w:t>
      </w:r>
    </w:p>
    <w:p>
      <w:pPr>
        <w:pStyle w:val="BodyText"/>
      </w:pPr>
      <w:r>
        <w:t xml:space="preserve">3.3</w:t>
      </w:r>
      <w:r>
        <w:t xml:space="preserve"> </w:t>
      </w:r>
      <w:r>
        <w:t xml:space="preserve">Payment shall be made in monthly installments corresponding to the milestones outlined in Section 2. Invoices shall be submitted to the Buyer's Accounts Payable department in Nigeria Abuja no later than the 5th business day of each month. Payment shall be processed within 30 days of receipt of a valid invoice.</w:t>
      </w:r>
    </w:p>
    <w:p>
      <w:pPr>
        <w:pStyle w:val="BodyText"/>
      </w:pPr>
      <w:r>
        <w:t xml:space="preserve">3.4</w:t>
      </w:r>
      <w:r>
        <w:t xml:space="preserve"> </w:t>
      </w:r>
      <w:r>
        <w:t xml:space="preserve">The Software Engineer shall maintain full-time availability during standard business hours (Monday to Friday, 8:00 AM to 5:00 PM WAT) at the Buyer's office in Nigeria Abuja, unless a remote work arrangement is approved in writing by the Project Manager.</w:t>
      </w:r>
    </w:p>
    <w:p>
      <w:pPr>
        <w:pStyle w:val="BodyText"/>
      </w:pPr>
      <w:r>
        <w:t xml:space="preserve">3.5</w:t>
      </w:r>
      <w:r>
        <w:t xml:space="preserve"> </w:t>
      </w:r>
      <w:r>
        <w:t xml:space="preserve">The Software Engineer shall comply with all data protection regulations, including the Nigeria Data Protection Act (NDPA) 2023, and shall execute a Non-Disclosure Agreement (NDA) prior to commencing work under this Purchase Order.</w:t>
      </w:r>
    </w:p>
    <w:p>
      <w:pPr>
        <w:pStyle w:val="BodyText"/>
      </w:pPr>
      <w:r>
        <w:t xml:space="preserve">3.6</w:t>
      </w:r>
      <w:r>
        <w:t xml:space="preserve"> </w:t>
      </w:r>
      <w:r>
        <w:t xml:space="preserve">Either party may terminate this Purchase Order with 30 days' written notice. In the event of termination, the Software Engineer shall be compensated for all work completed and accepted up to the date of termination.</w:t>
      </w:r>
    </w:p>
    <w:p>
      <w:pPr>
        <w:pStyle w:val="BodyText"/>
      </w:pPr>
      <w:r>
        <w:t xml:space="preserve">3.7</w:t>
      </w:r>
      <w:r>
        <w:t xml:space="preserve"> </w:t>
      </w:r>
      <w:r>
        <w:t xml:space="preserve">The Software Engineer shall indemnify and hold harmless the Purchasing Entity against any claims, losses, or damages arising from the Software Engineer's negligence, breach of contract, or failure to meet the specifications outlined in this Purchase Order.</w:t>
      </w:r>
    </w:p>
    <w:bookmarkEnd w:id="23"/>
    <w:bookmarkStart w:id="24" w:name="delivery-and-acceptance"/>
    <w:p>
      <w:pPr>
        <w:pStyle w:val="Heading2"/>
      </w:pPr>
      <w:r>
        <w:t xml:space="preserve">4. DELIVERY AND ACCEPTANCE</w:t>
      </w:r>
    </w:p>
    <w:p>
      <w:pPr>
        <w:pStyle w:val="FirstParagraph"/>
      </w:pPr>
      <w:r>
        <w:t xml:space="preserve">All deliverables under this Purchase Order shall be submitted to the Buyer's designated Project Manager in Nigeria Abuja. Acceptance of each milestone shall be confirmed in writing within 10 business days of submission. Failure to respond within this period shall constitute deemed acceptance. The Software Engineer shall rectify any defects or non-conformities identified during the acceptance period at no additional cost to the Buyer.</w:t>
      </w:r>
    </w:p>
    <w:bookmarkEnd w:id="24"/>
    <w:bookmarkStart w:id="25" w:name="authorized-signatories"/>
    <w:p>
      <w:pPr>
        <w:pStyle w:val="Heading2"/>
      </w:pPr>
      <w:r>
        <w:t xml:space="preserve">5. AUTHORIZED SIGNATORIES</w:t>
      </w:r>
    </w:p>
    <w:p>
      <w:pPr>
        <w:pStyle w:val="FirstParagraph"/>
      </w:pPr>
      <w:r>
        <w:rPr>
          <w:bCs/>
          <w:b/>
        </w:rPr>
        <w:t xml:space="preserve">For and on behalf of Abuja Digital Solutions Ltd. (Buyer)</w:t>
      </w:r>
      <w:r>
        <w:br/>
      </w:r>
      <w:r>
        <w:br/>
      </w:r>
      <w:r>
        <w:t xml:space="preserve">Name:</w:t>
      </w:r>
      <w:r>
        <w:t xml:space="preserve"> </w:t>
      </w:r>
      <w:r>
        <w:rPr>
          <w:u w:val="single"/>
        </w:rPr>
        <w:t xml:space="preserve">_______________________________</w:t>
      </w:r>
      <w:r>
        <w:br/>
      </w:r>
      <w:r>
        <w:t xml:space="preserve">Title: Chief Executive Officer</w:t>
      </w:r>
      <w:r>
        <w:br/>
      </w:r>
      <w:r>
        <w:t xml:space="preserve">Signature:</w:t>
      </w:r>
      <w:r>
        <w:t xml:space="preserve"> </w:t>
      </w:r>
      <w:r>
        <w:rPr>
          <w:u w:val="single"/>
        </w:rPr>
        <w:t xml:space="preserve">_______________________________</w:t>
      </w:r>
      <w:r>
        <w:br/>
      </w:r>
      <w:r>
        <w:t xml:space="preserve">Date:</w:t>
      </w:r>
      <w:r>
        <w:t xml:space="preserve"> </w:t>
      </w:r>
      <w:r>
        <w:rPr>
          <w:u w:val="single"/>
        </w:rPr>
        <w:t xml:space="preserve">_______________________________</w:t>
      </w:r>
      <w:r>
        <w:br/>
      </w:r>
      <w:r>
        <w:t xml:space="preserve">Company Stamp:</w:t>
      </w:r>
    </w:p>
    <w:p>
      <w:pPr>
        <w:pStyle w:val="BodyText"/>
      </w:pPr>
      <w:r>
        <w:rPr>
          <w:bCs/>
          <w:b/>
        </w:rPr>
        <w:t xml:space="preserve">For and on behalf of the Software Engineer (Seller)</w:t>
      </w:r>
      <w:r>
        <w:br/>
      </w:r>
      <w:r>
        <w:br/>
      </w:r>
      <w:r>
        <w:t xml:space="preserve">Name:</w:t>
      </w:r>
      <w:r>
        <w:t xml:space="preserve"> </w:t>
      </w:r>
      <w:r>
        <w:rPr>
          <w:u w:val="single"/>
        </w:rPr>
        <w:t xml:space="preserve">Emeka O. Nwankwo</w:t>
      </w:r>
      <w:r>
        <w:br/>
      </w:r>
      <w:r>
        <w:t xml:space="preserve">Title: Software Engineer</w:t>
      </w:r>
      <w:r>
        <w:br/>
      </w:r>
      <w:r>
        <w:t xml:space="preserve">Signature:</w:t>
      </w:r>
      <w:r>
        <w:t xml:space="preserve"> </w:t>
      </w:r>
      <w:r>
        <w:rPr>
          <w:u w:val="single"/>
        </w:rPr>
        <w:t xml:space="preserve">_______________________________</w:t>
      </w:r>
      <w:r>
        <w:br/>
      </w:r>
      <w:r>
        <w:t xml:space="preserve">Date:</w:t>
      </w:r>
      <w:r>
        <w:t xml:space="preserve"> </w:t>
      </w:r>
      <w:r>
        <w:rPr>
          <w:u w:val="single"/>
        </w:rPr>
        <w:t xml:space="preserve">_______________________________</w:t>
      </w:r>
      <w:r>
        <w:br/>
      </w:r>
      <w:r>
        <w:t xml:space="preserve">Personal Seal:</w:t>
      </w:r>
    </w:p>
    <w:bookmarkEnd w:id="25"/>
    <w:bookmarkStart w:id="26" w:name="additional-notes"/>
    <w:p>
      <w:pPr>
        <w:pStyle w:val="Heading2"/>
      </w:pPr>
      <w:r>
        <w:t xml:space="preserve">6. ADDITIONAL NOTES</w:t>
      </w:r>
    </w:p>
    <w:p>
      <w:pPr>
        <w:pStyle w:val="FirstParagraph"/>
      </w:pPr>
      <w:r>
        <w:t xml:space="preserve">This Purchase Order is valid only for the specific Software Engineer engagement described herein and for the project location in Nigeria Abuja. Any amendments, change orders, or scope modifications must be documented in a written addendum signed by both parties. This document does not constitute an employment contract; the Software Engineer is engaged as an independent contractor. All communications regarding this Purchase Order shall be directed to the Buyer's Procurement Department, Area 9, Garki, Nigeria Abuja, or via the official email procurement@abujadigitalsolutions.ng.</w:t>
      </w:r>
    </w:p>
    <w:p>
      <w:pPr>
        <w:pStyle w:val="BodyText"/>
      </w:pPr>
      <w:r>
        <w:t xml:space="preserve">Document Reference: PO/NG/ABJ/2025/04782 | Generated: 15 June 2025 | Version: 1.0 | Classification: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Nigeria Abuja</dc:title>
  <dc:creator/>
  <dc:language>en</dc:language>
  <cp:keywords/>
  <dcterms:created xsi:type="dcterms:W3CDTF">2026-10-10T03:07:13Z</dcterms:created>
  <dcterms:modified xsi:type="dcterms:W3CDTF">2026-10-10T03:07:13Z</dcterms:modified>
</cp:coreProperties>
</file>

<file path=docProps/custom.xml><?xml version="1.0" encoding="utf-8"?>
<Properties xmlns="http://schemas.openxmlformats.org/officeDocument/2006/custom-properties" xmlns:vt="http://schemas.openxmlformats.org/officeDocument/2006/docPropsVTypes"/>
</file>