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purchase-order"/>
    <w:p>
      <w:pPr>
        <w:pStyle w:val="Heading1"/>
      </w:pPr>
      <w:r>
        <w:t xml:space="preserve">PURCHASE ORDER</w:t>
      </w:r>
    </w:p>
    <w:p>
      <w:pPr>
        <w:pStyle w:val="FirstParagraph"/>
      </w:pPr>
      <w:r>
        <w:t xml:space="preserve">TechNova Solutions Limited</w:t>
      </w:r>
    </w:p>
    <w:p>
      <w:pPr>
        <w:pStyle w:val="BodyText"/>
      </w:pPr>
      <w:r>
        <w:t xml:space="preserve">14B Adeola Odeku Street, Victoria Island, Nigeria Lagos</w:t>
      </w:r>
    </w:p>
    <w:p>
      <w:pPr>
        <w:pStyle w:val="BodyText"/>
      </w:pPr>
      <w:r>
        <w:t xml:space="preserve">RC: 1847293 | VAT: 2045-8871-332 | Tel: +234 803 555 0192</w:t>
      </w:r>
    </w:p>
    <w:p>
      <w:pPr>
        <w:pStyle w:val="BodyText"/>
      </w:pPr>
      <w:r>
        <w:t xml:space="preserve">Email: procurement@technova.ng</w:t>
      </w:r>
    </w:p>
    <w:bookmarkEnd w:id="20"/>
    <w:p>
      <w:pPr>
        <w:pStyle w:val="BodyText"/>
      </w:pPr>
      <w:r>
        <w:rPr>
          <w:bCs/>
          <w:b/>
        </w:rPr>
        <w:t xml:space="preserve">Purchase Order No.</w:t>
      </w:r>
      <w:r>
        <w:t xml:space="preserve"> </w:t>
      </w:r>
      <w:r>
        <w:t xml:space="preserve">PO/2025/NG-0472</w:t>
      </w:r>
    </w:p>
    <w:p>
      <w:pPr>
        <w:pStyle w:val="BodyText"/>
      </w:pPr>
      <w:r>
        <w:rPr>
          <w:bCs/>
          <w:b/>
        </w:rPr>
        <w:t xml:space="preserve">Date of Issue</w:t>
      </w:r>
      <w:r>
        <w:t xml:space="preserve"> </w:t>
      </w:r>
      <w:r>
        <w:t xml:space="preserve">12 June 2025</w:t>
      </w:r>
    </w:p>
    <w:p>
      <w:pPr>
        <w:pStyle w:val="BodyText"/>
      </w:pPr>
      <w:r>
        <w:rPr>
          <w:bCs/>
          <w:b/>
        </w:rPr>
        <w:t xml:space="preserve">Delivery Location</w:t>
      </w:r>
      <w:r>
        <w:t xml:space="preserve"> </w:t>
      </w:r>
      <w:r>
        <w:t xml:space="preserve">Nigeria Lagos</w:t>
      </w:r>
    </w:p>
    <w:p>
      <w:pPr>
        <w:pStyle w:val="BodyText"/>
      </w:pPr>
      <w:r>
        <w:rPr>
          <w:bCs/>
          <w:b/>
        </w:rPr>
        <w:t xml:space="preserve">Status</w:t>
      </w:r>
      <w:r>
        <w:t xml:space="preserve"> </w:t>
      </w:r>
      <w:r>
        <w:t xml:space="preserve">APPROVED</w:t>
      </w:r>
    </w:p>
    <w:p>
      <w:pPr>
        <w:pStyle w:val="BodyText"/>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Apex Digital Talent Partners Ltd.</w:t>
            </w:r>
          </w:p>
        </w:tc>
      </w:tr>
      <w:tr>
        <w:tc>
          <w:tcPr/>
          <w:p>
            <w:pPr>
              <w:pStyle w:val="Compact"/>
              <w:jc w:val="left"/>
            </w:pPr>
            <w:r>
              <w:t xml:space="preserve">Address</w:t>
            </w:r>
          </w:p>
        </w:tc>
        <w:tc>
          <w:tcPr/>
          <w:p>
            <w:pPr>
              <w:pStyle w:val="Compact"/>
              <w:jc w:val="left"/>
            </w:pPr>
            <w:r>
              <w:t xml:space="preserve">22B Awolowo Avenue, Ikeja, Nigeria Lagos</w:t>
            </w:r>
          </w:p>
        </w:tc>
      </w:tr>
      <w:tr>
        <w:tc>
          <w:tcPr/>
          <w:p>
            <w:pPr>
              <w:pStyle w:val="Compact"/>
              <w:jc w:val="left"/>
            </w:pPr>
            <w:r>
              <w:t xml:space="preserve">Registration No.</w:t>
            </w:r>
          </w:p>
        </w:tc>
        <w:tc>
          <w:tcPr/>
          <w:p>
            <w:pPr>
              <w:pStyle w:val="Compact"/>
              <w:jc w:val="left"/>
            </w:pPr>
            <w:r>
              <w:t xml:space="preserve">RC: 2291847</w:t>
            </w:r>
          </w:p>
        </w:tc>
      </w:tr>
      <w:tr>
        <w:tc>
          <w:tcPr/>
          <w:p>
            <w:pPr>
              <w:pStyle w:val="Compact"/>
              <w:jc w:val="left"/>
            </w:pPr>
            <w:r>
              <w:t xml:space="preserve">Contact Person</w:t>
            </w:r>
          </w:p>
        </w:tc>
        <w:tc>
          <w:tcPr/>
          <w:p>
            <w:pPr>
              <w:pStyle w:val="Compact"/>
              <w:jc w:val="left"/>
            </w:pPr>
            <w:r>
              <w:t xml:space="preserve">Mr. Chukwuma Eze – Head of Talent Acquisition</w:t>
            </w:r>
          </w:p>
        </w:tc>
      </w:tr>
      <w:tr>
        <w:tc>
          <w:tcPr/>
          <w:p>
            <w:pPr>
              <w:pStyle w:val="Compact"/>
              <w:jc w:val="left"/>
            </w:pPr>
            <w:r>
              <w:t xml:space="preserve">Email</w:t>
            </w:r>
          </w:p>
        </w:tc>
        <w:tc>
          <w:tcPr/>
          <w:p>
            <w:pPr>
              <w:pStyle w:val="Compact"/>
              <w:jc w:val="left"/>
            </w:pPr>
            <w:r>
              <w:t xml:space="preserve">contracts@apexdigital.ng</w:t>
            </w:r>
          </w:p>
        </w:tc>
      </w:tr>
      <w:tr>
        <w:tc>
          <w:tcPr/>
          <w:p>
            <w:pPr>
              <w:pStyle w:val="Compact"/>
              <w:jc w:val="left"/>
            </w:pPr>
            <w:r>
              <w:t xml:space="preserve">Bank Details</w:t>
            </w:r>
          </w:p>
        </w:tc>
        <w:tc>
          <w:tcPr/>
          <w:p>
            <w:pPr>
              <w:pStyle w:val="Compact"/>
              <w:jc w:val="left"/>
            </w:pPr>
            <w:r>
              <w:t xml:space="preserve">GTBank | Account: 0123-4567-8901 | Sort Code: 012345</w:t>
            </w:r>
          </w:p>
        </w:tc>
      </w:tr>
    </w:tbl>
    <w:p>
      <w:pPr>
        <w:pStyle w:val="BodyText"/>
      </w:pPr>
      <w:r>
        <w:t xml:space="preserve">2. Scope of Purchase – Software Engineer Services</w:t>
      </w:r>
    </w:p>
    <w:p>
      <w:pPr>
        <w:pStyle w:val="BodyText"/>
      </w:pPr>
      <w:r>
        <w:t xml:space="preserve">This Purchase Order is issued by TechNova Solutions Limited to Apex Digital Talent Partners Ltd. for the engagement of a qualified</w:t>
      </w:r>
      <w:r>
        <w:t xml:space="preserve"> </w:t>
      </w:r>
      <w:r>
        <w:rPr>
          <w:bCs/>
          <w:b/>
        </w:rPr>
        <w:t xml:space="preserve">Software Engineer</w:t>
      </w:r>
      <w:r>
        <w:t xml:space="preserve"> </w:t>
      </w:r>
      <w:r>
        <w:t xml:space="preserve">to provide full-time technical development services at our operational headquarters in</w:t>
      </w:r>
      <w:r>
        <w:t xml:space="preserve"> </w:t>
      </w:r>
      <w:r>
        <w:rPr>
          <w:bCs/>
          <w:b/>
        </w:rPr>
        <w:t xml:space="preserve">Nigeria Lagos</w:t>
      </w:r>
      <w:r>
        <w:t xml:space="preserve">. The Software Engineer shall be responsible for designing, developing, testing, and maintaining enterprise-grade software applications, cloud infrastructure, and API integrations as outlined in the attached Statement of Work (SOW-2025-088).</w:t>
      </w:r>
    </w:p>
    <w:p>
      <w:pPr>
        <w:pStyle w:val="BodyText"/>
      </w:pPr>
      <w:r>
        <w:t xml:space="preserve">3.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Amount (NGN)</w:t>
            </w:r>
          </w:p>
        </w:tc>
      </w:tr>
      <w:tr>
        <w:tc>
          <w:tcPr/>
          <w:p>
            <w:pPr>
              <w:pStyle w:val="Compact"/>
              <w:jc w:val="left"/>
            </w:pPr>
            <w:r>
              <w:t xml:space="preserve">01</w:t>
            </w:r>
          </w:p>
        </w:tc>
        <w:tc>
          <w:tcPr/>
          <w:p>
            <w:pPr>
              <w:pStyle w:val="Compact"/>
              <w:jc w:val="left"/>
            </w:pPr>
            <w:r>
              <w:t xml:space="preserve">Senior Software Engineer – Full-Stack Development (12-month contract, 40 hrs/week, on-site at Nigeria Lagos office)</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02</w:t>
            </w:r>
          </w:p>
        </w:tc>
        <w:tc>
          <w:tcPr/>
          <w:p>
            <w:pPr>
              <w:pStyle w:val="Compact"/>
              <w:jc w:val="left"/>
            </w:pPr>
            <w:r>
              <w:t xml:space="preserve">Software Engineer – DevOps &amp; Cloud Infrastructure Support (12-month contract, 40 hrs/week, hybrid Nigeria Lagos)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Software Engineer – QA &amp; Automation Testing (12-month contract, 40 hrs/week, on-site Nigeria Lagos)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3,600,000</w:t>
            </w:r>
          </w:p>
        </w:tc>
        <w:tc>
          <w:tcPr/>
          <w:p>
            <w:pPr>
              <w:pStyle w:val="Compact"/>
              <w:jc w:val="left"/>
            </w:pPr>
            <w:r>
              <w:t xml:space="preserve">3,600,000</w:t>
            </w:r>
          </w:p>
        </w:tc>
      </w:tr>
      <w:tr>
        <w:tc>
          <w:tcPr/>
          <w:p>
            <w:pPr>
              <w:pStyle w:val="Compact"/>
              <w:jc w:val="left"/>
            </w:pPr>
            <w:r>
              <w:t xml:space="preserve">04</w:t>
            </w:r>
          </w:p>
        </w:tc>
        <w:tc>
          <w:tcPr/>
          <w:p>
            <w:pPr>
              <w:pStyle w:val="Compact"/>
              <w:jc w:val="left"/>
            </w:pPr>
            <w:r>
              <w:t xml:space="preserve">Onboarding, training, and certification package for all Software Engineer personnel (one-time)</w:t>
            </w:r>
          </w:p>
        </w:tc>
        <w:tc>
          <w:tcPr/>
          <w:p>
            <w:pPr>
              <w:pStyle w:val="Compact"/>
              <w:jc w:val="left"/>
            </w:pPr>
            <w:r>
              <w:t xml:space="preserve">3</w:t>
            </w:r>
          </w:p>
        </w:tc>
        <w:tc>
          <w:tcPr/>
          <w:p>
            <w:pPr>
              <w:pStyle w:val="Compact"/>
              <w:jc w:val="left"/>
            </w:pPr>
            <w:r>
              <w:t xml:space="preserve">Package</w:t>
            </w:r>
          </w:p>
        </w:tc>
        <w:tc>
          <w:tcPr/>
          <w:p>
            <w:pPr>
              <w:pStyle w:val="Compact"/>
              <w:jc w:val="left"/>
            </w:pPr>
            <w:r>
              <w:t xml:space="preserve">150,000</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Annual performance review and upskilling programme for Software Engineer team (Nigeria Lagos)</w:t>
            </w:r>
          </w:p>
        </w:tc>
        <w:tc>
          <w:tcPr/>
          <w:p>
            <w:pPr>
              <w:pStyle w:val="Compact"/>
              <w:jc w:val="left"/>
            </w:pPr>
            <w:r>
              <w:t xml:space="preserve">1</w:t>
            </w:r>
          </w:p>
        </w:tc>
        <w:tc>
          <w:tcPr/>
          <w:p>
            <w:pPr>
              <w:pStyle w:val="Compact"/>
              <w:jc w:val="left"/>
            </w:pPr>
            <w:r>
              <w:t xml:space="preserve">Year</w:t>
            </w:r>
          </w:p>
        </w:tc>
        <w:tc>
          <w:tcPr/>
          <w:p>
            <w:pPr>
              <w:pStyle w:val="Compact"/>
              <w:jc w:val="left"/>
            </w:pPr>
            <w:r>
              <w:t xml:space="preserve">300,000</w:t>
            </w:r>
          </w:p>
        </w:tc>
        <w:tc>
          <w:tcPr/>
          <w:p>
            <w:pPr>
              <w:pStyle w:val="Compact"/>
              <w:jc w:val="left"/>
            </w:pPr>
            <w:r>
              <w:t xml:space="preserve">300,000</w:t>
            </w:r>
          </w:p>
        </w:tc>
      </w:tr>
      <w:tr>
        <w:tc>
          <w:tcPr>
            <w:gridSpan w:val="5"/>
          </w:tcPr>
          <w:p>
            <w:pPr>
              <w:pStyle w:val="Compact"/>
              <w:jc w:val="left"/>
            </w:pPr>
            <w:r>
              <w:t xml:space="preserve">Subtotal</w:t>
            </w:r>
          </w:p>
        </w:tc>
        <w:tc>
          <w:tcPr/>
          <w:p>
            <w:pPr>
              <w:pStyle w:val="Compact"/>
              <w:jc w:val="left"/>
            </w:pPr>
            <w:r>
              <w:t xml:space="preserve">13,350,000</w:t>
            </w:r>
          </w:p>
        </w:tc>
      </w:tr>
      <w:tr>
        <w:tc>
          <w:tcPr>
            <w:gridSpan w:val="5"/>
          </w:tcPr>
          <w:p>
            <w:pPr>
              <w:pStyle w:val="Compact"/>
              <w:jc w:val="left"/>
            </w:pPr>
            <w:r>
              <w:t xml:space="preserve">VAT (7.5% – Nigeria Lagos applicable rate)</w:t>
            </w:r>
          </w:p>
        </w:tc>
        <w:tc>
          <w:tcPr/>
          <w:p>
            <w:pPr>
              <w:pStyle w:val="Compact"/>
              <w:jc w:val="left"/>
            </w:pPr>
            <w:r>
              <w:t xml:space="preserve">1,001,250</w:t>
            </w:r>
          </w:p>
        </w:tc>
      </w:tr>
      <w:tr>
        <w:tc>
          <w:tcPr>
            <w:gridSpan w:val="5"/>
          </w:tcPr>
          <w:p>
            <w:pPr>
              <w:pStyle w:val="Compact"/>
              <w:jc w:val="left"/>
            </w:pPr>
            <w:r>
              <w:rPr>
                <w:bCs/>
                <w:b/>
              </w:rPr>
              <w:t xml:space="preserve">Grand Total (NGN)</w:t>
            </w:r>
          </w:p>
        </w:tc>
        <w:tc>
          <w:tcPr/>
          <w:p>
            <w:pPr>
              <w:pStyle w:val="Compact"/>
              <w:jc w:val="left"/>
            </w:pPr>
            <w:r>
              <w:rPr>
                <w:bCs/>
                <w:b/>
              </w:rPr>
              <w:t xml:space="preserve">14,351,250</w:t>
            </w:r>
          </w:p>
        </w:tc>
      </w:tr>
    </w:tbl>
    <w:p>
      <w:pPr>
        <w:pStyle w:val="BodyText"/>
      </w:pPr>
      <w:r>
        <w:t xml:space="preserve">4. Terms and Conditions</w:t>
      </w:r>
    </w:p>
    <w:p>
      <w:pPr>
        <w:numPr>
          <w:ilvl w:val="0"/>
          <w:numId w:val="1001"/>
        </w:numPr>
        <w:pStyle w:val="Compact"/>
      </w:pPr>
      <w:r>
        <w:rPr>
          <w:bCs/>
          <w:b/>
        </w:rPr>
        <w:t xml:space="preserve">Commencement:</w:t>
      </w:r>
      <w:r>
        <w:t xml:space="preserve"> </w:t>
      </w:r>
      <w:r>
        <w:t xml:space="preserve">The Software Engineer personnel shall commence duties no later than 1 July 2025 at the TechNova Solutions office located in Nigeria Lagos, Victoria Island. A minimum of two (2) weeks' written notice is required prior to the start date.</w:t>
      </w:r>
    </w:p>
    <w:p>
      <w:pPr>
        <w:numPr>
          <w:ilvl w:val="0"/>
          <w:numId w:val="1001"/>
        </w:numPr>
        <w:pStyle w:val="Compact"/>
      </w:pPr>
      <w:r>
        <w:rPr>
          <w:bCs/>
          <w:b/>
        </w:rPr>
        <w:t xml:space="preserve">Contract Duration:</w:t>
      </w:r>
      <w:r>
        <w:t xml:space="preserve"> </w:t>
      </w:r>
      <w:r>
        <w:t xml:space="preserve">This Purchase Order covers a twelve (12) month engagement period. Renewal shall be subject to mutual written agreement and a separate Purchase Order amendment.</w:t>
      </w:r>
    </w:p>
    <w:p>
      <w:pPr>
        <w:numPr>
          <w:ilvl w:val="0"/>
          <w:numId w:val="1001"/>
        </w:numPr>
        <w:pStyle w:val="Compact"/>
      </w:pPr>
      <w:r>
        <w:rPr>
          <w:bCs/>
          <w:b/>
        </w:rPr>
        <w:t xml:space="preserve">Payment Terms:</w:t>
      </w:r>
      <w:r>
        <w:t xml:space="preserve"> </w:t>
      </w:r>
      <w:r>
        <w:t xml:space="preserve">Payment shall be made on a monthly basis within fourteen (14) calendar days of receipt of a valid invoice from Apex Digital Talent Partners Ltd. All payments shall be processed in Nigerian Naira (NGN) via bank transfer to the account specified in Section 1.</w:t>
      </w:r>
    </w:p>
    <w:p>
      <w:pPr>
        <w:numPr>
          <w:ilvl w:val="0"/>
          <w:numId w:val="1001"/>
        </w:numPr>
        <w:pStyle w:val="Compact"/>
      </w:pPr>
      <w:r>
        <w:rPr>
          <w:bCs/>
          <w:b/>
        </w:rPr>
        <w:t xml:space="preserve">Performance Standards:</w:t>
      </w:r>
      <w:r>
        <w:t xml:space="preserve"> </w:t>
      </w:r>
      <w:r>
        <w:t xml:space="preserve">Each Software Engineer shall adhere to the technical specifications, coding standards, and project milestones defined in SOW-2025-088. Failure to meet agreed deliverables for two consecutive months shall constitute grounds for termination with thirty (30) days' notice.</w:t>
      </w:r>
    </w:p>
    <w:p>
      <w:pPr>
        <w:numPr>
          <w:ilvl w:val="0"/>
          <w:numId w:val="1001"/>
        </w:numPr>
        <w:pStyle w:val="Compact"/>
      </w:pPr>
      <w:r>
        <w:rPr>
          <w:bCs/>
          <w:b/>
        </w:rPr>
        <w:t xml:space="preserve">Confidentiality and IP:</w:t>
      </w:r>
      <w:r>
        <w:t xml:space="preserve"> </w:t>
      </w:r>
      <w:r>
        <w:t xml:space="preserve">All intellectual property, source code, documentation, and proprietary data created or accessed by the Software Engineer during the term of this Purchase Order shall remain the exclusive property of TechNova Solutions Limited. The Software Engineer shall sign a Non-Disclosure Agreement (NDA) prior to commencing work in Nigeria Lagos.</w:t>
      </w:r>
    </w:p>
    <w:p>
      <w:pPr>
        <w:numPr>
          <w:ilvl w:val="0"/>
          <w:numId w:val="1001"/>
        </w:numPr>
        <w:pStyle w:val="Compact"/>
      </w:pPr>
      <w:r>
        <w:rPr>
          <w:bCs/>
          <w:b/>
        </w:rPr>
        <w:t xml:space="preserve">Working Location:</w:t>
      </w:r>
      <w:r>
        <w:t xml:space="preserve"> </w:t>
      </w:r>
      <w:r>
        <w:t xml:space="preserve">The primary work location for all Software Engineer roles under this Purchase Order is the TechNova Solutions facility in Nigeria Lagos. Remote work may be permitted at the discretion of the project manager, provided that all deliverables and communication standards are maintained.</w:t>
      </w:r>
    </w:p>
    <w:p>
      <w:pPr>
        <w:numPr>
          <w:ilvl w:val="0"/>
          <w:numId w:val="1001"/>
        </w:numPr>
        <w:pStyle w:val="Compact"/>
      </w:pPr>
      <w:r>
        <w:rPr>
          <w:bCs/>
          <w:b/>
        </w:rPr>
        <w:t xml:space="preserve">Compliance:</w:t>
      </w:r>
      <w:r>
        <w:t xml:space="preserve"> </w:t>
      </w:r>
      <w:r>
        <w:t xml:space="preserve">The vendor shall ensure that all Software Engineer personnel comply with the Labour Act of Nigeria, the National Insurance Commission (NAIC) regulations, and all applicable data protection laws including the Nigeria Data Protection Regulation (NDPR) 2019.</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vendor shall be compensated for services rendered up to the effective date of termination.</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Nigeria Lagos. If mediation fails, the matter shall be referred to the Federal High Court of Nigeria, Lagos Division.</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government-imposed restrictions in Nigeria Lagos, or widespread infrastructure failures.</w:t>
      </w:r>
    </w:p>
    <w:p>
      <w:pPr>
        <w:pStyle w:val="FirstParagraph"/>
      </w:pPr>
      <w:r>
        <w:t xml:space="preserve">5. Acceptance and Authorization</w:t>
      </w:r>
    </w:p>
    <w:p>
      <w:pPr>
        <w:pStyle w:val="BodyText"/>
      </w:pPr>
      <w:r>
        <w:t xml:space="preserve">This Purchase Order is valid for acceptance within seven (7) calendar days of the date of issue. The vendor is required to return a signed copy of this document to the Procurement Department at TechNova Solutions Limited, Nigeria Lagos, to confirm acceptance of all terms and conditions stated herein.</w:t>
      </w:r>
    </w:p>
    <w:p>
      <w:pPr>
        <w:pStyle w:val="BodyText"/>
      </w:pPr>
      <w:r>
        <w:rPr>
          <w:bCs/>
          <w:b/>
        </w:rPr>
        <w:t xml:space="preserve">Prepared By:</w:t>
      </w:r>
      <w:r>
        <w:br/>
      </w:r>
      <w:r>
        <w:t xml:space="preserve">Adaeze Okafor</w:t>
      </w:r>
      <w:r>
        <w:br/>
      </w:r>
      <w:r>
        <w:t xml:space="preserve">Procurement Manager</w:t>
      </w:r>
      <w:r>
        <w:br/>
      </w:r>
      <w:r>
        <w:t xml:space="preserve">TechNova Solutions Limited</w:t>
      </w:r>
      <w:r>
        <w:br/>
      </w:r>
      <w:r>
        <w:t xml:space="preserve">Date: 12 June 2025</w:t>
      </w:r>
    </w:p>
    <w:p>
      <w:pPr>
        <w:pStyle w:val="BodyText"/>
      </w:pPr>
      <w:r>
        <w:rPr>
          <w:bCs/>
          <w:b/>
        </w:rPr>
        <w:t xml:space="preserve">Approved By:</w:t>
      </w:r>
      <w:r>
        <w:br/>
      </w:r>
      <w:r>
        <w:t xml:space="preserve">Dr. Femi Adeyemi</w:t>
      </w:r>
      <w:r>
        <w:br/>
      </w:r>
      <w:r>
        <w:t xml:space="preserve">Chief Executive Officer</w:t>
      </w:r>
      <w:r>
        <w:br/>
      </w:r>
      <w:r>
        <w:t xml:space="preserve">TechNova Solutions Limited</w:t>
      </w:r>
      <w:r>
        <w:br/>
      </w:r>
      <w:r>
        <w:t xml:space="preserve">Date: 12 June 2025</w:t>
      </w:r>
    </w:p>
    <w:p>
      <w:pPr>
        <w:pStyle w:val="BodyText"/>
      </w:pPr>
      <w:r>
        <w:rPr>
          <w:bCs/>
          <w:b/>
        </w:rPr>
        <w:t xml:space="preserve">Accepted By (Vendor):</w:t>
      </w:r>
      <w:r>
        <w:br/>
      </w:r>
      <w:r>
        <w:t xml:space="preserve">Chukwuma Eze</w:t>
      </w:r>
      <w:r>
        <w:br/>
      </w:r>
      <w:r>
        <w:t xml:space="preserve">Head of Talent Acquisition</w:t>
      </w:r>
      <w:r>
        <w:br/>
      </w:r>
      <w:r>
        <w:t xml:space="preserve">Apex Digital Talent Partners Ltd.</w:t>
      </w:r>
      <w:r>
        <w:br/>
      </w:r>
      <w:r>
        <w:t xml:space="preserve">Date: _______________</w:t>
      </w:r>
    </w:p>
    <w:p>
      <w:pPr>
        <w:pStyle w:val="BodyText"/>
      </w:pPr>
      <w:r>
        <w:rPr>
          <w:bCs/>
          <w:b/>
        </w:rPr>
        <w:t xml:space="preserve">Important Notice:</w:t>
      </w:r>
      <w:r>
        <w:t xml:space="preserve"> </w:t>
      </w:r>
      <w:r>
        <w:t xml:space="preserve">This Purchase Order (PO/2025/NG-0472) is a binding commercial document governing the engagement of Software Engineer services in Nigeria Lagos. All parties acknowledge that the terms set forth herein supersede any prior verbal or written agreements. This document is governed by the laws of the Federal Republic of Nigeria. For queries, contact the Procurement Department at procurement@technova.ng or visit our office at 14B Adeola Odeku Street, Victoria Island, Nigeria Lagos.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Services - Nigeria Lagos</dc:title>
  <dc:creator/>
  <dc:language>en</dc:language>
  <cp:keywords/>
  <dcterms:created xsi:type="dcterms:W3CDTF">2026-10-10T05:08:28Z</dcterms:created>
  <dcterms:modified xsi:type="dcterms:W3CDTF">2026-10-10T05:08:28Z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