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— Software Engineer Engagement — Thailand Bangkok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PO-THB-2025-04782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Thai Baht (THB)</w:t>
      </w:r>
      <w:r>
        <w:br/>
      </w:r>
      <w:r>
        <w:rPr>
          <w:bCs/>
          <w:b/>
        </w:rPr>
        <w:t xml:space="preserve">Incoterms:</w:t>
      </w:r>
      <w:r>
        <w:t xml:space="preserve"> </w:t>
      </w:r>
      <w:r>
        <w:t xml:space="preserve">N/A (Services)</w:t>
      </w:r>
    </w:p>
    <w:bookmarkStart w:id="21" w:name="buyer-information"/>
    <w:p>
      <w:pPr>
        <w:pStyle w:val="Heading2"/>
      </w:pPr>
      <w:r>
        <w:t xml:space="preserve">1. Buyer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Digital Solutions (Thailand)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42nd Floor, Sathorn Square Tower, 981 Sukhumvit Road, Khlong Toei Nuea, Watthana, Bangkok 10110, Thailand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0105561234567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Anawat Chaiyaporn, Director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procurement@meridiandigital-th.com</w:t>
            </w:r>
          </w:p>
        </w:tc>
      </w:tr>
    </w:tbl>
    <w:bookmarkEnd w:id="21"/>
    <w:bookmarkStart w:id="22" w:name="supplier-service-provider-information"/>
    <w:p>
      <w:pPr>
        <w:pStyle w:val="Heading2"/>
      </w:pPr>
      <w:r>
        <w:t xml:space="preserve">2. Supplier / Service Provider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Apex Talent Partners (Thailand)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18th Floor, Emporium Tower, 622 Sukhumvit Road, Khlong Tan, Khlong Toei, Bangkok 10110, Thailand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0105569876543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Siriporn Wongsawat, Head of Engineering Recruitment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engineering@apextalent-th.com</w:t>
            </w:r>
          </w:p>
        </w:tc>
      </w:tr>
    </w:tbl>
    <w:bookmarkEnd w:id="22"/>
    <w:bookmarkStart w:id="23" w:name="description-of-goods-services"/>
    <w:p>
      <w:pPr>
        <w:pStyle w:val="Heading2"/>
      </w:pPr>
      <w:r>
        <w:t xml:space="preserve">3. Description of Goods /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Engineer</w:t>
            </w:r>
            <w:r>
              <w:t xml:space="preserve"> </w:t>
            </w:r>
            <w:r>
              <w:t xml:space="preserve">— Senior Full-Stack Developer (12-month contract). The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shall be based at the Buyer’s office in</w:t>
            </w:r>
            <w:r>
              <w:t xml:space="preserve"> </w:t>
            </w:r>
            <w:r>
              <w:t xml:space="preserve">Thailand Bangkok</w:t>
            </w:r>
            <w:r>
              <w:t xml:space="preserve"> </w:t>
            </w:r>
            <w:r>
              <w:t xml:space="preserve">(Sukhumvit Road, Khlong Toei Nuea, Watthana, Bangkok 10110). Responsibilities include architecture design, full-stack development (React, Node.js, Python, PostgreSQL), code review, CI/CD pipeline management, and mentoring junior developers. The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must hold a valid work permit and non-immigrant B visa for</w:t>
            </w:r>
            <w:r>
              <w:t xml:space="preserve"> </w:t>
            </w:r>
            <w:r>
              <w:t xml:space="preserve">Thailand Bangkok</w:t>
            </w:r>
            <w:r>
              <w:t xml:space="preserve"> </w:t>
            </w:r>
            <w:r>
              <w:t xml:space="preserve">jurisdiction.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onboarding, and placement fee for the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role in</w:t>
            </w:r>
            <w:r>
              <w:t xml:space="preserve"> </w:t>
            </w:r>
            <w:r>
              <w:t xml:space="preserve">Thailand Bangkok</w:t>
            </w:r>
            <w:r>
              <w:t xml:space="preserve">. Includes candidate sourcing, technical interview coordination, background verification, work permit processing for</w:t>
            </w:r>
            <w:r>
              <w:t xml:space="preserve"> </w:t>
            </w:r>
            <w:r>
              <w:t xml:space="preserve">Thailand Bangkok</w:t>
            </w:r>
            <w:r>
              <w:t xml:space="preserve">, and initial 30-day performance guarantee.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and certification budget allocated to the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while stationed in</w:t>
            </w:r>
            <w:r>
              <w:t xml:space="preserve"> </w:t>
            </w:r>
            <w:r>
              <w:t xml:space="preserve">Thailand Bangkok</w:t>
            </w:r>
            <w:r>
              <w:t xml:space="preserve">. Covers AWS Certified Solutions Architect, Kubernetes CKA, and relevant cloud-native training programs accessible within</w:t>
            </w:r>
            <w:r>
              <w:t xml:space="preserve"> </w:t>
            </w:r>
            <w:r>
              <w:t xml:space="preserve">Thailand Bangkok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provisioning for the</w:t>
            </w:r>
            <w:r>
              <w:t xml:space="preserve"> </w:t>
            </w:r>
            <w:r>
              <w:t xml:space="preserve">Software Engineer</w:t>
            </w:r>
            <w:r>
              <w:t xml:space="preserve"> </w:t>
            </w:r>
            <w:r>
              <w:t xml:space="preserve">at the</w:t>
            </w:r>
            <w:r>
              <w:t xml:space="preserve"> </w:t>
            </w:r>
            <w:r>
              <w:t xml:space="preserve">Thailand Bangkok</w:t>
            </w:r>
            <w:r>
              <w:t xml:space="preserve"> </w:t>
            </w:r>
            <w:r>
              <w:t xml:space="preserve">office: 1× MacBook Pro 16-inch (M3 Pro), 1× 32-inch 4K monitor, ergonomic workstation setup, and dual-monitor development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3,735,500.00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261,485.00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3,996,985.00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 Purchase Order is governed by the laws of the Kingdom of Thailand. Any disputes arising from this Purchase Order relating to the engagement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shall be resolved through arbitration at the Thai Arbitration Institute in Bangkok.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placed under this Purchase Order shall possess a minimum of seven (7) years of professional software engineering experience, including at least three (3) years in full-stack development using modern JavaScript/TypeScript and Python ecosystems.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commence duties no later than 1 August 2025 at the Buyer’s premises in</w:t>
      </w:r>
      <w:r>
        <w:t xml:space="preserve"> </w:t>
      </w:r>
      <w:r>
        <w:t xml:space="preserve">Thailand Bangkok</w:t>
      </w:r>
      <w:r>
        <w:t xml:space="preserve">. A 30-day probationary period shall apply, during which either party may terminate this Purchase Order with written notice.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Supplier’s designated account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within thirty (30) calendar days of receipt of a valid tax invoice (Fap Tur) issued in accordance with the Revenue Code of Thailand.</w:t>
      </w:r>
    </w:p>
    <w:p>
      <w:pPr>
        <w:numPr>
          <w:ilvl w:val="0"/>
          <w:numId w:val="1001"/>
        </w:numPr>
        <w:pStyle w:val="Compact"/>
      </w:pPr>
      <w:r>
        <w:t xml:space="preserve">The Supplier is responsible for ensuring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complies with all Thai labor laws, including the Labour Protection Act B.E. 2541 (1998), Social Security Act, and applicable work permit regulations for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Confidentiality: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be bound by a non-disclosure agreement (NDA) covering all proprietary source code, system architectures, client data, and business strategies of the Buyer. This obligation survives termination of this Purchase Order for a period of three (3) years.</w:t>
      </w:r>
    </w:p>
    <w:p>
      <w:pPr>
        <w:numPr>
          <w:ilvl w:val="0"/>
          <w:numId w:val="1001"/>
        </w:numPr>
        <w:pStyle w:val="Compact"/>
      </w:pPr>
      <w:r>
        <w:t xml:space="preserve">Intellectual Property: All code, documentation, designs, and deliverables produced by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during the term of this Purchase Order while working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shall be the sole and exclusive property of the Buyer.</w:t>
      </w:r>
    </w:p>
    <w:p>
      <w:pPr>
        <w:numPr>
          <w:ilvl w:val="0"/>
          <w:numId w:val="1001"/>
        </w:numPr>
        <w:pStyle w:val="Compact"/>
      </w:pPr>
      <w:r>
        <w:t xml:space="preserve">This Purchase Order may be amended only by mutual written agreement signed by authorized representatives of both parties. No verbal modifications to the scope of the</w:t>
      </w:r>
      <w:r>
        <w:t xml:space="preserve"> </w:t>
      </w:r>
      <w:r>
        <w:t xml:space="preserve">Software Engineer</w:t>
      </w:r>
      <w:r>
        <w:t xml:space="preserve">’s responsibilities are binding.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events beyond reasonable control, including but not limited to natural disasters affecting</w:t>
      </w:r>
      <w:r>
        <w:t xml:space="preserve"> </w:t>
      </w:r>
      <w:r>
        <w:t xml:space="preserve">Thailand Bangkok</w:t>
      </w:r>
      <w:r>
        <w:t xml:space="preserve">, government-mandated shutdowns, or pandemics, provided written notice is given within five (5) business days.</w:t>
      </w:r>
    </w:p>
    <w:p>
      <w:pPr>
        <w:numPr>
          <w:ilvl w:val="0"/>
          <w:numId w:val="1001"/>
        </w:numPr>
        <w:pStyle w:val="Compact"/>
      </w:pPr>
      <w:r>
        <w:t xml:space="preserve">This Purchase Order constitutes the entire agreement between the parties regarding the procurement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and supersedes all prior negotiations, representations, and agreements.</w:t>
      </w:r>
    </w:p>
    <w:bookmarkEnd w:id="24"/>
    <w:bookmarkStart w:id="25" w:name="delivery-commencement-details"/>
    <w:p>
      <w:pPr>
        <w:pStyle w:val="Heading2"/>
      </w:pPr>
      <w:r>
        <w:t xml:space="preserve">5. Delivery / Commencement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Commencement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End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July 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Digital Solutions Office, Sathorn Square Tower, Sukhumvit Road, Bangkok 10110, Thailand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Working Hours: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Monday to Friday, 09:00 – 18:00 (Thai Standard Time, UTC+7)</w:t>
            </w:r>
          </w:p>
        </w:tc>
      </w:tr>
    </w:tbl>
    <w:bookmarkEnd w:id="25"/>
    <w:p>
      <w:pPr>
        <w:pStyle w:val="BodyText"/>
      </w:pPr>
      <w:r>
        <w:rPr>
          <w:bCs/>
          <w:b/>
        </w:rPr>
        <w:t xml:space="preserve">Authorized Signatory — Buyer</w:t>
      </w:r>
      <w:r>
        <w:br/>
      </w:r>
      <w:r>
        <w:t xml:space="preserve">Mr. Anawat Chaiyaporn</w:t>
      </w:r>
      <w:r>
        <w:br/>
      </w:r>
      <w:r>
        <w:t xml:space="preserve">Director of Procurement</w:t>
      </w:r>
      <w:r>
        <w:br/>
      </w:r>
      <w:r>
        <w:t xml:space="preserve">Meridian Digital Solutions (Thailand) Co., Ltd.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Authorized Signatory — Supplier</w:t>
      </w:r>
      <w:r>
        <w:br/>
      </w:r>
      <w:r>
        <w:t xml:space="preserve">Ms. Siriporn Wongsawat</w:t>
      </w:r>
      <w:r>
        <w:br/>
      </w:r>
      <w:r>
        <w:t xml:space="preserve">Head of Engineering Recruitment</w:t>
      </w:r>
      <w:r>
        <w:br/>
      </w:r>
      <w:r>
        <w:t xml:space="preserve">Apex Talent Partners (Thailand) Co., Ltd.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(PO-THB-2025-04782) is issued for the procurement of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professional services to be performed in</w:t>
      </w:r>
      <w:r>
        <w:t xml:space="preserve"> </w:t>
      </w:r>
      <w:r>
        <w:t xml:space="preserve">Thailand Bangkok</w:t>
      </w:r>
      <w:r>
        <w:t xml:space="preserve">. This document is valid for acceptance within thirty (30) days of the issue date. For inquiries, contact the Procurement Department at Meridian Digital Solutions (Thailand) Co., Ltd., Bangkok, Thailand.</w:t>
      </w:r>
    </w:p>
    <w:p>
      <w:pPr>
        <w:pStyle w:val="BodyText"/>
      </w:pPr>
      <w:r>
        <w:t xml:space="preserve">© 2025 Meridian Digital Solutions (Thailand) Co., Ltd. All rights reserved. Document generated in accordance with Thai commercial procurement standards.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Software Engineer Services - Thailand Bangkok</dc:title>
  <dc:creator/>
  <dc:language>en</dc:language>
  <cp:keywords/>
  <dcterms:created xsi:type="dcterms:W3CDTF">2026-10-10T02:31:34Z</dcterms:created>
  <dcterms:modified xsi:type="dcterms:W3CDTF">2026-10-10T02:31:34Z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