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Special Education Teacher Services — China Guangzhou</w:t>
      </w:r>
    </w:p>
    <w:bookmarkEnd w:id="20"/>
    <w:p>
      <w:pPr>
        <w:pStyle w:val="BodyText"/>
      </w:pPr>
      <w:r>
        <w:t xml:space="preserve">PO No.: GZ-SE-2025-04782</w:t>
      </w:r>
      <w:r>
        <w:br/>
      </w:r>
      <w:r>
        <w:t xml:space="preserve">Date of Issue: June 15, 2025</w:t>
      </w:r>
      <w:r>
        <w:br/>
      </w:r>
      <w:r>
        <w:t xml:space="preserve">Valid Until: July 15,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Guangzhou Municipal Education Bureau</w:t>
            </w:r>
            <w:r>
              <w:br/>
            </w:r>
            <w:r>
              <w:t xml:space="preserve">Special Education Division</w:t>
            </w:r>
            <w:r>
              <w:br/>
            </w:r>
            <w:r>
              <w:t xml:space="preserve">No. 288 Tianhe Road, Tianhe District</w:t>
            </w:r>
            <w:r>
              <w:br/>
            </w:r>
            <w:r>
              <w:t xml:space="preserve">Guangzhou, Guangdong Province, China</w:t>
            </w:r>
            <w:r>
              <w:br/>
            </w:r>
            <w:r>
              <w:t xml:space="preserve">Contact: Ms. Lin Xiaofeng</w:t>
            </w:r>
            <w:r>
              <w:br/>
            </w:r>
            <w:r>
              <w:t xml:space="preserve">Email: lin.xf@gz-edu.gov.cn</w:t>
            </w:r>
            <w:r>
              <w:br/>
            </w:r>
            <w:r>
              <w:t xml:space="preserve">Phone: +86-20-8765-4321</w:t>
            </w:r>
          </w:p>
        </w:tc>
        <w:tc>
          <w:tcPr/>
          <w:p>
            <w:pPr>
              <w:pStyle w:val="Compact"/>
              <w:jc w:val="left"/>
            </w:pPr>
            <w:r>
              <w:rPr>
                <w:bCs/>
                <w:b/>
              </w:rPr>
              <w:t xml:space="preserve">Guangzhou Inclusive Learning Services Co., Ltd.</w:t>
            </w:r>
            <w:r>
              <w:br/>
            </w:r>
            <w:r>
              <w:t xml:space="preserve">Special Education Teacher Recruitment &amp; Placement</w:t>
            </w:r>
            <w:r>
              <w:br/>
            </w:r>
            <w:r>
              <w:t xml:space="preserve">Floor 12, International Trade Center</w:t>
            </w:r>
            <w:r>
              <w:br/>
            </w:r>
            <w:r>
              <w:t xml:space="preserve">Yuexiu District, Guangzhou, Guangdong, China</w:t>
            </w:r>
            <w:r>
              <w:br/>
            </w:r>
            <w:r>
              <w:t xml:space="preserve">Contact: Mr. Zhang Wei</w:t>
            </w:r>
            <w:r>
              <w:br/>
            </w:r>
            <w:r>
              <w:t xml:space="preserve">Email: zhang.wei@gzils.com.cn</w:t>
            </w:r>
            <w:r>
              <w:br/>
            </w:r>
            <w:r>
              <w:t xml:space="preserve">Phone: +86-20-3344-5566</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the Guangzhou Municipal Education Bureau to formally request and authorize the procurement of qualified</w:t>
      </w:r>
      <w:r>
        <w:t xml:space="preserve"> </w:t>
      </w:r>
      <w:r>
        <w:t xml:space="preserve">Special Education Teacher</w:t>
      </w:r>
      <w:r>
        <w:t xml:space="preserve"> </w:t>
      </w:r>
      <w:r>
        <w:t xml:space="preserve">services for deployment across designated inclusive education institutions within</w:t>
      </w:r>
      <w:r>
        <w:t xml:space="preserve"> </w:t>
      </w:r>
      <w:r>
        <w:t xml:space="preserve">China Guangzhou</w:t>
      </w:r>
      <w:r>
        <w:t xml:space="preserve">. The services encompass the recruitment, vetting, onboarding, and ongoing professional support of certified Special Education Teachers who will provide individualized instruction, behavioral intervention, and developmental support to students with diverse learning needs, including but not limited to autism spectrum disorder, intellectual disabilities, hearing impairments, visual impairments, and emotional or behavioral disorders.</w:t>
      </w:r>
    </w:p>
    <w:p>
      <w:pPr>
        <w:pStyle w:val="BodyText"/>
      </w:pPr>
      <w:r>
        <w:t xml:space="preserve">The Special Education Teacher positions covered under this Purchase Order are to be filled at the following locations within China Guangzhou: Guangzhou Special Education Center (Haizhu District), Yuexiu Inclusive Primary School, Tianhe District Integrated Learning Academy, and Baiyun District Rehabilitation and Education Facility. Each Special Education Teacher shall be assigned a caseload not exceeding twelve (12) students per term, ensuring adequate individualized attention consistent with the national standards for special education in China.</w:t>
      </w:r>
    </w:p>
    <w:p>
      <w:pPr>
        <w:pStyle w:val="BodyText"/>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Recruitment and placement of certified Special Education Teachers (minimum 5-year experience, valid PRC Special Education Teaching License)</w:t>
            </w:r>
          </w:p>
        </w:tc>
        <w:tc>
          <w:tcPr/>
          <w:p>
            <w:pPr>
              <w:pStyle w:val="Compact"/>
              <w:jc w:val="left"/>
            </w:pPr>
            <w:r>
              <w:t xml:space="preserve">8 positions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Initial onboarding, orientation, and curriculum alignment training for each Special Education Teacher in China Guangzhou</w:t>
            </w:r>
          </w:p>
        </w:tc>
        <w:tc>
          <w:tcPr/>
          <w:p>
            <w:pPr>
              <w:pStyle w:val="Compact"/>
              <w:jc w:val="left"/>
            </w:pPr>
            <w:r>
              <w:t xml:space="preserve">8 sessions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Quarterly professional development workshops and peer-mentoring programs for Special Education Teachers</w:t>
            </w:r>
          </w:p>
        </w:tc>
        <w:tc>
          <w:tcPr/>
          <w:p>
            <w:pPr>
              <w:pStyle w:val="Compact"/>
              <w:jc w:val="left"/>
            </w:pPr>
            <w:r>
              <w:t xml:space="preserve">4 quarters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Individualized Education Program (IEP) development and annual review support</w:t>
            </w:r>
          </w:p>
        </w:tc>
        <w:tc>
          <w:tcPr/>
          <w:p>
            <w:pPr>
              <w:pStyle w:val="Compact"/>
              <w:jc w:val="left"/>
            </w:pPr>
            <w:r>
              <w:t xml:space="preserve">96 students</w:t>
            </w:r>
          </w:p>
        </w:tc>
        <w:tc>
          <w:tcPr/>
          <w:p>
            <w:pPr>
              <w:pStyle w:val="Compact"/>
              <w:jc w:val="left"/>
            </w:pPr>
            <w:r>
              <w:t xml:space="preserve">3,500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Family engagement and community liaison services coordinated by the Special Education Teacher team</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Assistive technology procurement, setup, and training for Special Education Teacher classrooms</w:t>
            </w:r>
          </w:p>
        </w:tc>
        <w:tc>
          <w:tcPr/>
          <w:p>
            <w:pPr>
              <w:pStyle w:val="Compact"/>
              <w:jc w:val="left"/>
            </w:pPr>
            <w:r>
              <w:t xml:space="preserve">8 classrooms</w:t>
            </w:r>
          </w:p>
        </w:tc>
        <w:tc>
          <w:tcPr/>
          <w:p>
            <w:pPr>
              <w:pStyle w:val="Compact"/>
              <w:jc w:val="left"/>
            </w:pPr>
            <w:r>
              <w:t xml:space="preserve">38,000</w:t>
            </w:r>
          </w:p>
        </w:tc>
        <w:tc>
          <w:tcPr/>
          <w:p>
            <w:pPr>
              <w:pStyle w:val="Compact"/>
              <w:jc w:val="left"/>
            </w:pPr>
            <w:r>
              <w:t xml:space="preserve">304,000</w:t>
            </w:r>
          </w:p>
        </w:tc>
      </w:tr>
      <w:tr>
        <w:tc>
          <w:tcPr>
            <w:gridSpan w:val="4"/>
          </w:tcPr>
          <w:p>
            <w:pPr>
              <w:pStyle w:val="Compact"/>
              <w:jc w:val="right"/>
            </w:pPr>
            <w:r>
              <w:t xml:space="preserve">TOTAL AMOUNT (CNY)</w:t>
            </w:r>
          </w:p>
        </w:tc>
        <w:tc>
          <w:tcPr/>
          <w:p>
            <w:pPr>
              <w:pStyle w:val="Compact"/>
              <w:jc w:val="left"/>
            </w:pPr>
            <w:r>
              <w:t xml:space="preserve">2,361,000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35% upon successful onboarding of all Special Education Teachers, and 25% upon completion of the first full academic term. All payments shall be processed via bank transfer to the account designated by the Supplier.</w:t>
      </w:r>
    </w:p>
    <w:p>
      <w:pPr>
        <w:numPr>
          <w:ilvl w:val="0"/>
          <w:numId w:val="1001"/>
        </w:numPr>
        <w:pStyle w:val="Compact"/>
      </w:pPr>
      <w:r>
        <w:rPr>
          <w:bCs/>
          <w:b/>
        </w:rPr>
        <w:t xml:space="preserve">Commencement Date:</w:t>
      </w:r>
      <w:r>
        <w:t xml:space="preserve"> </w:t>
      </w:r>
      <w:r>
        <w:t xml:space="preserve">All Special Education Teacher services shall commence no later than September 1, 2025, aligning with the start of the new academic year in China Guangzhou.</w:t>
      </w:r>
    </w:p>
    <w:p>
      <w:pPr>
        <w:numPr>
          <w:ilvl w:val="0"/>
          <w:numId w:val="1001"/>
        </w:numPr>
        <w:pStyle w:val="Compact"/>
      </w:pPr>
      <w:r>
        <w:rPr>
          <w:bCs/>
          <w:b/>
        </w:rPr>
        <w:t xml:space="preserve">Compliance:</w:t>
      </w:r>
      <w:r>
        <w:t xml:space="preserve"> </w:t>
      </w:r>
      <w:r>
        <w:t xml:space="preserve">The Supplier guarantees that all Special Education Teachers placed under this Purchase Order hold valid credentials issued by the Guangdong Provincial Department of Education and comply with all applicable regulations of the People's Republic of China regarding special education, child protection, and labor law.</w:t>
      </w:r>
    </w:p>
    <w:p>
      <w:pPr>
        <w:numPr>
          <w:ilvl w:val="0"/>
          <w:numId w:val="1001"/>
        </w:numPr>
        <w:pStyle w:val="Compact"/>
      </w:pPr>
      <w:r>
        <w:rPr>
          <w:bCs/>
          <w:b/>
        </w:rPr>
        <w:t xml:space="preserve">Performance Standards:</w:t>
      </w:r>
      <w:r>
        <w:t xml:space="preserve"> </w:t>
      </w:r>
      <w:r>
        <w:t xml:space="preserve">Each Special Education Teacher shall conduct a minimum of 20 instructional hours per week, maintain detailed student progress records, and participate in all mandated staff meetings and inter-agency coordination sessions within China Guangzhou.</w:t>
      </w:r>
    </w:p>
    <w:p>
      <w:pPr>
        <w:numPr>
          <w:ilvl w:val="0"/>
          <w:numId w:val="1001"/>
        </w:numPr>
        <w:pStyle w:val="Compact"/>
      </w:pPr>
      <w:r>
        <w:rPr>
          <w:bCs/>
          <w:b/>
        </w:rPr>
        <w:t xml:space="preserve">Confidentiality:</w:t>
      </w:r>
      <w:r>
        <w:t xml:space="preserve"> </w:t>
      </w:r>
      <w:r>
        <w:t xml:space="preserve">All student records, IEP documents, and personal data handled by the Special Education Teacher team shall be protected in accordance with the Personal Information Protection Law of the People's Republic of China. Breach of confidentiality shall result in immediate termination of this Purchase Order and legal liability.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Supplier for services rendered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auspices of the Guangzhou Arbitration Commission. If mediation fails, the matter shall be submitted to the competent People's Court in Guangzhou, Guangdong Province, China.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w:t>
      </w:r>
    </w:p>
    <w:p>
      <w:pPr>
        <w:pStyle w:val="FirstParagraph"/>
      </w:pPr>
      <w:r>
        <w:t xml:space="preserve">5. SPECIAL CONDITIONS FOR CHINA GUANGZHOU DEPLOYMENT</w:t>
      </w:r>
    </w:p>
    <w:p>
      <w:pPr>
        <w:pStyle w:val="BodyText"/>
      </w:pPr>
      <w:r>
        <w:t xml:space="preserve">Given the specific educational landscape of China Guangzhou, the Supplier acknowledges the following conditions: All Special Education Teachers must demonstrate proficiency in Mandarin Chinese and, where applicable, Cantonese, to ensure effective communication with students, parents, and local administrative staff. The Supplier shall coordinate with the Guangzhou Municipal Health Commission to ensure that all Special Education Teachers undergo mandatory health screenings and background checks prior to deployment. Additionally, the Supplier shall provide a bilingual (Chinese-English) service report to the Buyer on a monthly basis, summarizing student progress, classroom observations, and any resource needs identified by the Special Education Teacher team across all China Guangzhou sites.</w:t>
      </w:r>
    </w:p>
    <w:p>
      <w:pPr>
        <w:pStyle w:val="BodyText"/>
      </w:pPr>
      <w:r>
        <w:t xml:space="preserve">6. AUTHORIZATION AND SIGNATURES</w:t>
      </w:r>
    </w:p>
    <w:p>
      <w:pPr>
        <w:pStyle w:val="BodyText"/>
      </w:pPr>
      <w:r>
        <w:t xml:space="preserve">By signing below, both parties acknowledge and agree to all terms, conditions, and obligations set forth in this Purchase Order for the procurement of Special Education Teacher services in China Guangzhou.</w:t>
      </w:r>
    </w:p>
    <w:p>
      <w:pPr>
        <w:pStyle w:val="BodyText"/>
      </w:pPr>
      <w:r>
        <w:rPr>
          <w:bCs/>
          <w:b/>
        </w:rPr>
        <w:t xml:space="preserve">For the Buyer:</w:t>
      </w:r>
    </w:p>
    <w:p>
      <w:pPr>
        <w:pStyle w:val="BodyText"/>
      </w:pPr>
      <w:r>
        <w:t xml:space="preserve">Guangzhou Municipal Education Bureau</w:t>
      </w:r>
    </w:p>
    <w:p>
      <w:pPr>
        <w:pStyle w:val="BodyText"/>
      </w:pPr>
      <w:r>
        <w:t xml:space="preserve">Authorized Signatory: _________________________</w:t>
      </w:r>
    </w:p>
    <w:p>
      <w:pPr>
        <w:pStyle w:val="BodyText"/>
      </w:pPr>
      <w:r>
        <w:t xml:space="preserve">Name: Ms. Lin Xiaofeng, Division Director</w:t>
      </w:r>
    </w:p>
    <w:p>
      <w:pPr>
        <w:pStyle w:val="BodyText"/>
      </w:pPr>
      <w:r>
        <w:t xml:space="preserve">Date: _________________________</w:t>
      </w:r>
    </w:p>
    <w:p>
      <w:pPr>
        <w:pStyle w:val="BodyText"/>
      </w:pPr>
      <w:r>
        <w:t xml:space="preserve">Official Seal:</w:t>
      </w:r>
    </w:p>
    <w:p>
      <w:pPr>
        <w:pStyle w:val="BodyText"/>
      </w:pPr>
      <w:r>
        <w:rPr>
          <w:bCs/>
          <w:b/>
        </w:rPr>
        <w:t xml:space="preserve">For the Supplier:</w:t>
      </w:r>
    </w:p>
    <w:p>
      <w:pPr>
        <w:pStyle w:val="BodyText"/>
      </w:pPr>
      <w:r>
        <w:t xml:space="preserve">Guangzhou Inclusive Learning Services Co., Ltd.</w:t>
      </w:r>
    </w:p>
    <w:p>
      <w:pPr>
        <w:pStyle w:val="BodyText"/>
      </w:pPr>
      <w:r>
        <w:t xml:space="preserve">Authorized Signatory: _________________________</w:t>
      </w:r>
    </w:p>
    <w:p>
      <w:pPr>
        <w:pStyle w:val="BodyText"/>
      </w:pPr>
      <w:r>
        <w:t xml:space="preserve">Name: Mr. Zhang Wei, General Manager</w:t>
      </w:r>
    </w:p>
    <w:p>
      <w:pPr>
        <w:pStyle w:val="BodyText"/>
      </w:pPr>
      <w:r>
        <w:t xml:space="preserve">Date: _________________________</w:t>
      </w:r>
    </w:p>
    <w:p>
      <w:pPr>
        <w:pStyle w:val="BodyText"/>
      </w:pPr>
      <w:r>
        <w:t xml:space="preserve">Official Seal:</w:t>
      </w:r>
    </w:p>
    <w:p>
      <w:pPr>
        <w:pStyle w:val="BodyText"/>
      </w:pPr>
      <w:r>
        <w:t xml:space="preserve">This Purchase Order (No. GZ-SE-2025-04782) constitutes a binding agreement between the parties for the procurement of Special Education Teacher services in China Guangzhou. This document is valid only when signed and sealed by both parties. Unauthorized reproduction or distribution is prohibited.</w:t>
      </w:r>
    </w:p>
    <w:p>
      <w:pPr>
        <w:pStyle w:val="BodyText"/>
      </w:pPr>
      <w:r>
        <w:t xml:space="preserve">Document Reference: GZ-SE-2025-04782 | Classification: Official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China Guangzhou</dc:title>
  <dc:creator/>
  <dc:language>en</dc:language>
  <cp:keywords/>
  <dcterms:created xsi:type="dcterms:W3CDTF">2026-10-10T03:53:33Z</dcterms:created>
  <dcterms:modified xsi:type="dcterms:W3CDTF">2026-10-10T03:53:33Z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