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Institución Educativa Integral de Bogotá S.A.S.</w:t>
      </w:r>
    </w:p>
    <w:p>
      <w:pPr>
        <w:pStyle w:val="BodyText"/>
      </w:pPr>
      <w:r>
        <w:t xml:space="preserve">Calle 45 # 12-34, Zona Rosa, Bogotá D.C., Colombia</w:t>
      </w:r>
    </w:p>
    <w:p>
      <w:pPr>
        <w:pStyle w:val="BodyText"/>
      </w:pPr>
      <w:r>
        <w:t xml:space="preserve">NIT: 901.234.567-8 | RUT: 901234567-8</w:t>
      </w:r>
    </w:p>
    <w:p>
      <w:pPr>
        <w:pStyle w:val="BodyText"/>
      </w:pPr>
      <w:r>
        <w:t xml:space="preserve">Phone: +57 (601) 743-2890 | Email: procurement@ieibogota.edu.co</w:t>
      </w:r>
    </w:p>
    <w:bookmarkEnd w:id="20"/>
    <w:p>
      <w:pPr>
        <w:pStyle w:val="BodyText"/>
      </w:pPr>
      <w:r>
        <w:rPr>
          <w:bCs/>
          <w:b/>
        </w:rPr>
        <w:t xml:space="preserve">Purchase Order No.:</w:t>
      </w:r>
      <w:r>
        <w:t xml:space="preserve"> </w:t>
      </w:r>
      <w:r>
        <w:t xml:space="preserve">PO-2025-SE-0472</w:t>
      </w:r>
    </w:p>
    <w:p>
      <w:pPr>
        <w:pStyle w:val="BodyText"/>
      </w:pPr>
      <w:r>
        <w:rPr>
          <w:bCs/>
          <w:b/>
        </w:rPr>
        <w:t xml:space="preserve">Date of Issue:</w:t>
      </w:r>
      <w:r>
        <w:t xml:space="preserve"> </w:t>
      </w:r>
      <w:r>
        <w:t xml:space="preserve">January 15, 2025</w:t>
      </w:r>
    </w:p>
    <w:p>
      <w:pPr>
        <w:pStyle w:val="BodyText"/>
      </w:pPr>
      <w:r>
        <w:rPr>
          <w:bCs/>
          <w:b/>
        </w:rPr>
        <w:t xml:space="preserve">Valid Until:</w:t>
      </w:r>
      <w:r>
        <w:t xml:space="preserve"> </w:t>
      </w:r>
      <w:r>
        <w:t xml:space="preserve">February 15, 2025</w:t>
      </w:r>
    </w:p>
    <w:p>
      <w:pPr>
        <w:pStyle w:val="BodyText"/>
      </w:pPr>
      <w:r>
        <w:rPr>
          <w:bCs/>
          <w:b/>
        </w:rPr>
        <w:t xml:space="preserve">Department:</w:t>
      </w:r>
      <w:r>
        <w:t xml:space="preserve"> </w:t>
      </w:r>
      <w:r>
        <w:t xml:space="preserve">Human Resources &amp; Academic Services</w:t>
      </w:r>
    </w:p>
    <w:p>
      <w:pPr>
        <w:pStyle w:val="BodyText"/>
      </w:pPr>
      <w:r>
        <w:rPr>
          <w:bCs/>
          <w:b/>
        </w:rPr>
        <w:t xml:space="preserve">Location:</w:t>
      </w:r>
      <w:r>
        <w:t xml:space="preserve"> </w:t>
      </w:r>
      <w:r>
        <w:t xml:space="preserve">Colombia Bogotá – Main Campus</w:t>
      </w:r>
    </w:p>
    <w:p>
      <w:pPr>
        <w:pStyle w:val="BodyText"/>
      </w:pPr>
      <w:r>
        <w:rPr>
          <w:bCs/>
          <w:b/>
        </w:rPr>
        <w:t xml:space="preserve">Priority:</w:t>
      </w:r>
      <w:r>
        <w:t xml:space="preserve"> </w:t>
      </w:r>
      <w:r>
        <w:t xml:space="preserve">URGENT</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Talentum Educación Especial S.A.S.</w:t>
            </w:r>
          </w:p>
        </w:tc>
      </w:tr>
      <w:tr>
        <w:tc>
          <w:tcPr/>
          <w:p>
            <w:pPr>
              <w:pStyle w:val="Compact"/>
              <w:jc w:val="left"/>
            </w:pPr>
            <w:r>
              <w:rPr>
                <w:bCs/>
                <w:b/>
              </w:rPr>
              <w:t xml:space="preserve">NIT:</w:t>
            </w:r>
          </w:p>
        </w:tc>
        <w:tc>
          <w:tcPr/>
          <w:p>
            <w:pPr>
              <w:pStyle w:val="Compact"/>
              <w:jc w:val="left"/>
            </w:pPr>
            <w:r>
              <w:t xml:space="preserve">900.876.543-2</w:t>
            </w:r>
          </w:p>
        </w:tc>
      </w:tr>
      <w:tr>
        <w:tc>
          <w:tcPr/>
          <w:p>
            <w:pPr>
              <w:pStyle w:val="Compact"/>
              <w:jc w:val="left"/>
            </w:pPr>
            <w:r>
              <w:rPr>
                <w:bCs/>
                <w:b/>
              </w:rPr>
              <w:t xml:space="preserve">Address:</w:t>
            </w:r>
          </w:p>
        </w:tc>
        <w:tc>
          <w:tcPr/>
          <w:p>
            <w:pPr>
              <w:pStyle w:val="Compact"/>
              <w:jc w:val="left"/>
            </w:pPr>
            <w:r>
              <w:t xml:space="preserve">Carrera 15 # 85-20, Piso 4, Bogotá D.C., Colombia</w:t>
            </w:r>
          </w:p>
        </w:tc>
      </w:tr>
      <w:tr>
        <w:tc>
          <w:tcPr/>
          <w:p>
            <w:pPr>
              <w:pStyle w:val="Compact"/>
              <w:jc w:val="left"/>
            </w:pPr>
            <w:r>
              <w:rPr>
                <w:bCs/>
                <w:b/>
              </w:rPr>
              <w:t xml:space="preserve">Contact Person:</w:t>
            </w:r>
          </w:p>
        </w:tc>
        <w:tc>
          <w:tcPr/>
          <w:p>
            <w:pPr>
              <w:pStyle w:val="Compact"/>
              <w:jc w:val="left"/>
            </w:pPr>
            <w:r>
              <w:t xml:space="preserve">Dra. María Fernanda Restrepo – Director of Placement Services</w:t>
            </w:r>
          </w:p>
        </w:tc>
      </w:tr>
      <w:tr>
        <w:tc>
          <w:tcPr/>
          <w:p>
            <w:pPr>
              <w:pStyle w:val="Compact"/>
              <w:jc w:val="left"/>
            </w:pPr>
            <w:r>
              <w:rPr>
                <w:bCs/>
                <w:b/>
              </w:rPr>
              <w:t xml:space="preserve">Email:</w:t>
            </w:r>
          </w:p>
        </w:tc>
        <w:tc>
          <w:tcPr/>
          <w:p>
            <w:pPr>
              <w:pStyle w:val="Compact"/>
              <w:jc w:val="left"/>
            </w:pPr>
            <w:r>
              <w:t xml:space="preserve">placements@talentumeducacion.co</w:t>
            </w:r>
          </w:p>
        </w:tc>
      </w:tr>
      <w:tr>
        <w:tc>
          <w:tcPr/>
          <w:p>
            <w:pPr>
              <w:pStyle w:val="Compact"/>
              <w:jc w:val="left"/>
            </w:pPr>
            <w:r>
              <w:rPr>
                <w:bCs/>
                <w:b/>
              </w:rPr>
              <w:t xml:space="preserve">Phone:</w:t>
            </w:r>
          </w:p>
        </w:tc>
        <w:tc>
          <w:tcPr/>
          <w:p>
            <w:pPr>
              <w:pStyle w:val="Compact"/>
              <w:jc w:val="left"/>
            </w:pPr>
            <w:r>
              <w:t xml:space="preserve">+57 (601) 555-7823</w:t>
            </w:r>
          </w:p>
        </w:tc>
      </w:tr>
    </w:tbl>
    <w:p>
      <w:pPr>
        <w:pStyle w:val="BodyText"/>
      </w:pPr>
      <w:r>
        <w:t xml:space="preserve">Line Items – Special Education Teacher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Full-time</w:t>
            </w:r>
            <w:r>
              <w:t xml:space="preserve"> </w:t>
            </w:r>
            <w:r>
              <w:rPr>
                <w:bCs/>
                <w:b/>
              </w:rPr>
              <w:t xml:space="preserve">Special Education Teacher</w:t>
            </w:r>
            <w:r>
              <w:t xml:space="preserve"> </w:t>
            </w:r>
            <w:r>
              <w:t xml:space="preserve">– Inclusive Education Program (Grades 1–11). The</w:t>
            </w:r>
            <w:r>
              <w:t xml:space="preserve"> </w:t>
            </w:r>
            <w:r>
              <w:rPr>
                <w:bCs/>
                <w:b/>
              </w:rPr>
              <w:t xml:space="preserve">Special Education Teacher</w:t>
            </w:r>
            <w:r>
              <w:t xml:space="preserve"> </w:t>
            </w:r>
            <w:r>
              <w:t xml:space="preserve">shall provide individualized instruction, develop Individualized Education Plans (IEPs), and coordinate with general education faculty at the Colombia Bogotá main campus.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Specialized training and certification renewal for the</w:t>
            </w:r>
            <w:r>
              <w:t xml:space="preserve"> </w:t>
            </w:r>
            <w:r>
              <w:rPr>
                <w:bCs/>
                <w:b/>
              </w:rPr>
              <w:t xml:space="preserve">Special Education Teacher</w:t>
            </w:r>
            <w:r>
              <w:t xml:space="preserve"> </w:t>
            </w:r>
            <w:r>
              <w:t xml:space="preserve">in accordance with Colombian Ministry of Education (Ministerio de Educación Nacional) regulations, including SENA-accredited workshops on neurodiversity, autism spectrum support, and adaptive learning strategies.</w:t>
            </w:r>
          </w:p>
        </w:tc>
        <w:tc>
          <w:tcPr/>
          <w:p>
            <w:pPr>
              <w:pStyle w:val="Compact"/>
              <w:jc w:val="left"/>
            </w:pPr>
            <w:r>
              <w:t xml:space="preserve">1</w:t>
            </w:r>
          </w:p>
        </w:tc>
        <w:tc>
          <w:tcPr/>
          <w:p>
            <w:pPr>
              <w:pStyle w:val="Compact"/>
              <w:jc w:val="left"/>
            </w:pPr>
            <w:r>
              <w:t xml:space="preserve">Package / Annual</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Assistive technology and adaptive materials procurement to support the</w:t>
            </w:r>
            <w:r>
              <w:t xml:space="preserve"> </w:t>
            </w:r>
            <w:r>
              <w:rPr>
                <w:bCs/>
                <w:b/>
              </w:rPr>
              <w:t xml:space="preserve">Special Education Teacher</w:t>
            </w:r>
            <w:r>
              <w:t xml:space="preserve"> </w:t>
            </w:r>
            <w:r>
              <w:t xml:space="preserve">in delivering inclusive classroom experiences at the Colombia Bogotá facility. Includes screen readers, tactile learning kits, and sensory integration tools.</w:t>
            </w:r>
          </w:p>
        </w:tc>
        <w:tc>
          <w:tcPr/>
          <w:p>
            <w:pPr>
              <w:pStyle w:val="Compact"/>
              <w:jc w:val="left"/>
            </w:pPr>
            <w:r>
              <w:t xml:space="preserve">1</w:t>
            </w:r>
          </w:p>
        </w:tc>
        <w:tc>
          <w:tcPr/>
          <w:p>
            <w:pPr>
              <w:pStyle w:val="Compact"/>
              <w:jc w:val="left"/>
            </w:pPr>
            <w:r>
              <w:t xml:space="preserve">Lot / One-time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Monthly supervision and pedagogical mentoring sessions for the</w:t>
            </w:r>
            <w:r>
              <w:t xml:space="preserve"> </w:t>
            </w:r>
            <w:r>
              <w:rPr>
                <w:bCs/>
                <w:b/>
              </w:rPr>
              <w:t xml:space="preserve">Special Education Teacher</w:t>
            </w:r>
            <w:r>
              <w:t xml:space="preserve">, conducted by a certified educational psychologist registered with the Colombian professional board (Cámara de Educación).</w:t>
            </w:r>
          </w:p>
        </w:tc>
        <w:tc>
          <w:tcPr/>
          <w:p>
            <w:pPr>
              <w:pStyle w:val="Compact"/>
              <w:jc w:val="left"/>
            </w:pPr>
            <w:r>
              <w:t xml:space="preserve">12</w:t>
            </w:r>
          </w:p>
        </w:tc>
        <w:tc>
          <w:tcPr/>
          <w:p>
            <w:pPr>
              <w:pStyle w:val="Compact"/>
              <w:jc w:val="left"/>
            </w:pPr>
            <w:r>
              <w:t xml:space="preserve">Sessions / 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Parent and community engagement workshops facilitated by the</w:t>
            </w:r>
            <w:r>
              <w:t xml:space="preserve"> </w:t>
            </w:r>
            <w:r>
              <w:rPr>
                <w:bCs/>
                <w:b/>
              </w:rPr>
              <w:t xml:space="preserve">Special Education Teacher</w:t>
            </w:r>
            <w:r>
              <w:t xml:space="preserve"> </w:t>
            </w:r>
            <w:r>
              <w:t xml:space="preserve">to promote inclusive education awareness in the Colombia Bogotá metropolitan area. Minimum of four (4) public workshops per academic year.</w:t>
            </w:r>
          </w:p>
        </w:tc>
        <w:tc>
          <w:tcPr/>
          <w:p>
            <w:pPr>
              <w:pStyle w:val="Compact"/>
              <w:jc w:val="left"/>
            </w:pPr>
            <w:r>
              <w:t xml:space="preserve">4</w:t>
            </w:r>
          </w:p>
        </w:tc>
        <w:tc>
          <w:tcPr/>
          <w:p>
            <w:pPr>
              <w:pStyle w:val="Compact"/>
              <w:jc w:val="left"/>
            </w:pPr>
            <w:r>
              <w:t xml:space="preserve">Workshops / Year</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right"/>
            </w:pPr>
            <w:r>
              <w:t xml:space="preserve">Subtotal (COP):</w:t>
            </w:r>
          </w:p>
        </w:tc>
        <w:tc>
          <w:tcPr/>
          <w:p>
            <w:pPr>
              <w:pStyle w:val="Compact"/>
              <w:jc w:val="left"/>
            </w:pPr>
            <w:r>
              <w:t xml:space="preserve">79,500,000</w:t>
            </w:r>
          </w:p>
        </w:tc>
      </w:tr>
      <w:tr>
        <w:tc>
          <w:tcPr>
            <w:gridSpan w:val="5"/>
          </w:tcPr>
          <w:p>
            <w:pPr>
              <w:pStyle w:val="Compact"/>
              <w:jc w:val="right"/>
            </w:pPr>
            <w:r>
              <w:t xml:space="preserve">IVA (19% – Colombian Value Added Tax):</w:t>
            </w:r>
          </w:p>
        </w:tc>
        <w:tc>
          <w:tcPr/>
          <w:p>
            <w:pPr>
              <w:pStyle w:val="Compact"/>
              <w:jc w:val="left"/>
            </w:pPr>
            <w:r>
              <w:t xml:space="preserve">15,105,000</w:t>
            </w:r>
          </w:p>
        </w:tc>
      </w:tr>
      <w:tr>
        <w:tc>
          <w:tcPr>
            <w:gridSpan w:val="5"/>
          </w:tcPr>
          <w:p>
            <w:pPr>
              <w:pStyle w:val="Compact"/>
              <w:jc w:val="right"/>
            </w:pPr>
            <w:r>
              <w:rPr>
                <w:bCs/>
                <w:b/>
              </w:rPr>
              <w:t xml:space="preserve">TOTAL AMOUNT (COP):</w:t>
            </w:r>
          </w:p>
        </w:tc>
        <w:tc>
          <w:tcPr/>
          <w:p>
            <w:pPr>
              <w:pStyle w:val="Compact"/>
              <w:jc w:val="left"/>
            </w:pPr>
            <w:r>
              <w:rPr>
                <w:bCs/>
                <w:b/>
              </w:rPr>
              <w:t xml:space="preserve">94,605,000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procurement of a qualified</w:t>
      </w:r>
      <w:r>
        <w:t xml:space="preserve"> </w:t>
      </w:r>
      <w:r>
        <w:rPr>
          <w:bCs/>
          <w:b/>
        </w:rPr>
        <w:t xml:space="preserve">Special Education Teacher</w:t>
      </w:r>
      <w:r>
        <w:t xml:space="preserve"> </w:t>
      </w:r>
      <w:r>
        <w:t xml:space="preserve">to be deployed at the Colombia Bogotá main campus. The</w:t>
      </w:r>
      <w:r>
        <w:t xml:space="preserve"> </w:t>
      </w:r>
      <w:r>
        <w:rPr>
          <w:bCs/>
          <w:b/>
        </w:rPr>
        <w:t xml:space="preserve">Special Education Teacher</w:t>
      </w:r>
      <w:r>
        <w:t xml:space="preserve"> </w:t>
      </w:r>
      <w:r>
        <w:t xml:space="preserve">must hold a minimum of a Bachelor's degree in Special Education (Especialización en Educación Especial) from a Colombian university accredited by the Ministry of Education, along with a valid professional registration (registro calificado).</w:t>
      </w:r>
    </w:p>
    <w:p>
      <w:pPr>
        <w:numPr>
          <w:ilvl w:val="0"/>
          <w:numId w:val="1001"/>
        </w:numPr>
        <w:pStyle w:val="Compact"/>
      </w:pPr>
      <w:r>
        <w:rPr>
          <w:bCs/>
          <w:b/>
        </w:rPr>
        <w:t xml:space="preserve">Commencement Date:</w:t>
      </w:r>
      <w:r>
        <w:t xml:space="preserve"> </w:t>
      </w:r>
      <w:r>
        <w:t xml:space="preserve">The</w:t>
      </w:r>
      <w:r>
        <w:t xml:space="preserve"> </w:t>
      </w:r>
      <w:r>
        <w:rPr>
          <w:bCs/>
          <w:b/>
        </w:rPr>
        <w:t xml:space="preserve">Special Education Teacher</w:t>
      </w:r>
      <w:r>
        <w:t xml:space="preserve"> </w:t>
      </w:r>
      <w:r>
        <w:t xml:space="preserve">shall commence duties no later than March 3, 2025, coinciding with the start of the Colombian academic year. All onboarding, background checks, and labor registration with the Colombian Social Security System (Sistema de Seguridad Social) must be completed prior to this date.</w:t>
      </w:r>
    </w:p>
    <w:p>
      <w:pPr>
        <w:numPr>
          <w:ilvl w:val="0"/>
          <w:numId w:val="1001"/>
        </w:numPr>
        <w:pStyle w:val="Compact"/>
      </w:pPr>
      <w:r>
        <w:rPr>
          <w:bCs/>
          <w:b/>
        </w:rPr>
        <w:t xml:space="preserve">Payment Terms:</w:t>
      </w:r>
      <w:r>
        <w:t xml:space="preserve"> </w:t>
      </w:r>
      <w:r>
        <w:t xml:space="preserve">Payment shall be made in monthly installments via electronic bank transfer (transferencia electrónica) to the vendor's designated account in Colombia. Invoices must be submitted by the 5th business day of each month. Payment will be processed within fifteen (15) calendar days of invoice receipt. All amounts are denominated in Colombian Pesos (COP) and are subject to applicable withholding taxes under Colombian tax law (Estatuto Tributario).</w:t>
      </w:r>
    </w:p>
    <w:p>
      <w:pPr>
        <w:numPr>
          <w:ilvl w:val="0"/>
          <w:numId w:val="1001"/>
        </w:numPr>
        <w:pStyle w:val="Compact"/>
      </w:pPr>
      <w:r>
        <w:rPr>
          <w:bCs/>
          <w:b/>
        </w:rPr>
        <w:t xml:space="preserve">Labor Compliance:</w:t>
      </w:r>
      <w:r>
        <w:t xml:space="preserve"> </w:t>
      </w:r>
      <w:r>
        <w:t xml:space="preserve">The vendor shall ensure full compliance with Colombian labor legislation, including the Código Sustantivo del Trabajo (CST), the Ley 1618 de 2013 (Ley de Inclusión Laboral), and all applicable decrees governing the employment of a</w:t>
      </w:r>
      <w:r>
        <w:t xml:space="preserve"> </w:t>
      </w:r>
      <w:r>
        <w:rPr>
          <w:bCs/>
          <w:b/>
        </w:rPr>
        <w:t xml:space="preserve">Special Education Teacher</w:t>
      </w:r>
      <w:r>
        <w:t xml:space="preserve"> </w:t>
      </w:r>
      <w:r>
        <w:t xml:space="preserve">in the Colombia Bogotá jurisdiction. The vendor is responsible for all employer contributions to pension (pensión), health (EPS), and ARL.</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Special Education Teacher</w:t>
      </w:r>
      <w:r>
        <w:t xml:space="preserve"> </w:t>
      </w:r>
      <w:r>
        <w:t xml:space="preserve">shall adhere to the institutional pedagogical guidelines established by the Secretaría de Educación de Bogotá and the national curriculum framework (Lineamientos Curriculares). Quarterly performance evaluations will be conducted by the Director of Academic Affairs at the Colombia Bogotá campus.</w:t>
      </w:r>
    </w:p>
    <w:p>
      <w:pPr>
        <w:numPr>
          <w:ilvl w:val="0"/>
          <w:numId w:val="1001"/>
        </w:numPr>
        <w:pStyle w:val="Compact"/>
      </w:pPr>
      <w:r>
        <w:rPr>
          <w:bCs/>
          <w:b/>
        </w:rPr>
        <w:t xml:space="preserve">Confidentiality and Data Protection:</w:t>
      </w:r>
      <w:r>
        <w:t xml:space="preserve"> </w:t>
      </w:r>
      <w:r>
        <w:t xml:space="preserve">All student records, IEPs, and personal data handled by the</w:t>
      </w:r>
      <w:r>
        <w:t xml:space="preserve"> </w:t>
      </w:r>
      <w:r>
        <w:rPr>
          <w:bCs/>
          <w:b/>
        </w:rPr>
        <w:t xml:space="preserve">Special Education Teacher</w:t>
      </w:r>
      <w:r>
        <w:t xml:space="preserve"> </w:t>
      </w:r>
      <w:r>
        <w:t xml:space="preserve">are subject to the Colombian Data Protection Law (Ley 1581 de 2012) and the institution's internal data governance policies. A non-disclosure agreement must be executed prior to commencement.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ensure a minimum of two (2) weeks of transition support to maintain continuity of services for students currently under the care of the</w:t>
      </w:r>
      <w:r>
        <w:t xml:space="preserve"> </w:t>
      </w:r>
      <w:r>
        <w:rPr>
          <w:bCs/>
          <w:b/>
        </w:rPr>
        <w:t xml:space="preserve">Special Education Teacher</w:t>
      </w:r>
      <w:r>
        <w:t xml:space="preserve"> </w:t>
      </w:r>
      <w:r>
        <w:t xml:space="preserve">at the Colombia Bogotá facility.</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Colombia. Any disputes arising from this agreement shall be resolved through the competent labor courts of Bogotá D.C., Colombia.</w:t>
      </w:r>
    </w:p>
    <w:p>
      <w:pPr>
        <w:pStyle w:val="FirstParagraph"/>
      </w:pPr>
      <w:r>
        <w:t xml:space="preserve">Authorization and Signatures</w:t>
      </w:r>
    </w:p>
    <w:p>
      <w:pPr>
        <w:pStyle w:val="BodyText"/>
      </w:pPr>
      <w:r>
        <w:rPr>
          <w:bCs/>
          <w:b/>
        </w:rPr>
        <w:t xml:space="preserve">Prepared By:</w:t>
      </w:r>
      <w:r>
        <w:br/>
      </w:r>
      <w:r>
        <w:t xml:space="preserve">Carlos Andrés Gutiérrez</w:t>
      </w:r>
      <w:r>
        <w:br/>
      </w:r>
      <w:r>
        <w:t xml:space="preserve">Procurement Manager</w:t>
      </w:r>
      <w:r>
        <w:br/>
      </w:r>
      <w:r>
        <w:t xml:space="preserve">Institución Educativa Integral de Bogotá S.A.S.</w:t>
      </w:r>
      <w:r>
        <w:br/>
      </w:r>
      <w:r>
        <w:t xml:space="preserve">Date: _______________</w:t>
      </w:r>
    </w:p>
    <w:p>
      <w:pPr>
        <w:pStyle w:val="BodyText"/>
      </w:pPr>
      <w:r>
        <w:rPr>
          <w:bCs/>
          <w:b/>
        </w:rPr>
        <w:t xml:space="preserve">Approved By:</w:t>
      </w:r>
      <w:r>
        <w:br/>
      </w:r>
      <w:r>
        <w:t xml:space="preserve">Lic. Patricia Valencia Ríos</w:t>
      </w:r>
      <w:r>
        <w:br/>
      </w:r>
      <w:r>
        <w:t xml:space="preserve">Director General</w:t>
      </w:r>
      <w:r>
        <w:br/>
      </w:r>
      <w:r>
        <w:t xml:space="preserve">Institución Educativa Integral de Bogotá S.A.S.</w:t>
      </w:r>
      <w:r>
        <w:br/>
      </w:r>
      <w:r>
        <w:t xml:space="preserve">Date: _______________</w:t>
      </w:r>
    </w:p>
    <w:p>
      <w:pPr>
        <w:pStyle w:val="BodyText"/>
      </w:pPr>
      <w:r>
        <w:rPr>
          <w:bCs/>
          <w:b/>
        </w:rPr>
        <w:t xml:space="preserve">Accepted By (Vendor):</w:t>
      </w:r>
      <w:r>
        <w:br/>
      </w:r>
      <w:r>
        <w:t xml:space="preserve">Dra. María Fernanda Restrepo</w:t>
      </w:r>
      <w:r>
        <w:br/>
      </w:r>
      <w:r>
        <w:t xml:space="preserve">Director of Placement Services</w:t>
      </w:r>
      <w:r>
        <w:br/>
      </w:r>
      <w:r>
        <w:t xml:space="preserve">Talentum Educación Especial S.A.S.</w:t>
      </w:r>
      <w:r>
        <w:br/>
      </w:r>
      <w:r>
        <w:t xml:space="preserve">Date: _______________</w:t>
      </w:r>
    </w:p>
    <w:p>
      <w:pPr>
        <w:pStyle w:val="BodyText"/>
      </w:pPr>
      <w:r>
        <w:rPr>
          <w:bCs/>
          <w:b/>
        </w:rPr>
        <w:t xml:space="preserve">Verified By (Legal):</w:t>
      </w:r>
      <w:r>
        <w:br/>
      </w:r>
      <w:r>
        <w:t xml:space="preserve">Abog. Juan Sebastián Mora</w:t>
      </w:r>
      <w:r>
        <w:br/>
      </w:r>
      <w:r>
        <w:t xml:space="preserve">Legal Counsel</w:t>
      </w:r>
      <w:r>
        <w:br/>
      </w:r>
      <w:r>
        <w:t xml:space="preserve">Institución Educativa Integral de Bogotá S.A.S.</w:t>
      </w:r>
      <w:r>
        <w:br/>
      </w:r>
      <w:r>
        <w:t xml:space="preserve">Date: _______________</w:t>
      </w:r>
    </w:p>
    <w:p>
      <w:pPr>
        <w:pStyle w:val="BodyText"/>
      </w:pPr>
      <w:r>
        <w:t xml:space="preserve">This Purchase Order (PO-2025-SE-0472) is issued for the procurement of a</w:t>
      </w:r>
      <w:r>
        <w:t xml:space="preserve"> </w:t>
      </w:r>
      <w:r>
        <w:rPr>
          <w:bCs/>
          <w:b/>
        </w:rPr>
        <w:t xml:space="preserve">Special Education Teacher</w:t>
      </w:r>
      <w:r>
        <w:t xml:space="preserve"> </w:t>
      </w:r>
      <w:r>
        <w:t xml:space="preserve">position and associated services at the Colombia Bogotá main campus. This document is valid only when signed and stamped by all authorized parties. Unauthorized reproduction or distribution is prohibited. For inquiries, contact the Procurement Department at procurement@ieibogota.edu.co or +57 (601) 743-2890. Document generated in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Colombia Bogotá</dc:title>
  <dc:creator/>
  <dc:language>en</dc:language>
  <cp:keywords/>
  <dcterms:created xsi:type="dcterms:W3CDTF">2026-10-10T04:41:37Z</dcterms:created>
  <dcterms:modified xsi:type="dcterms:W3CDTF">2026-10-10T04:41:37Z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