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Special Education Teacher Services – DR Congo Kinshasa</w:t>
      </w:r>
    </w:p>
    <w:bookmarkEnd w:id="20"/>
    <w:bookmarkStart w:id="21" w:name="document-information"/>
    <w:p>
      <w:pPr>
        <w:pStyle w:val="Heading2"/>
      </w:pPr>
      <w:r>
        <w:t xml:space="preserve">Document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PO-KIN-2025-00472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Delivery Location:</w:t>
            </w:r>
          </w:p>
        </w:tc>
        <w:tc>
          <w:tcPr/>
          <w:p>
            <w:pPr>
              <w:pStyle w:val="Compact"/>
              <w:jc w:val="left"/>
            </w:pPr>
            <w:r>
              <w:t xml:space="preserve">Kinshasa, Democratic Republic of Congo (DR Congo Kinshasa)</w:t>
            </w:r>
          </w:p>
        </w:tc>
      </w:tr>
      <w:tr>
        <w:tc>
          <w:tcPr/>
          <w:p>
            <w:pPr>
              <w:pStyle w:val="Compact"/>
              <w:jc w:val="left"/>
            </w:pPr>
            <w:r>
              <w:t xml:space="preserve">Required Start Date:</w:t>
            </w:r>
          </w:p>
        </w:tc>
        <w:tc>
          <w:tcPr/>
          <w:p>
            <w:pPr>
              <w:pStyle w:val="Compact"/>
              <w:jc w:val="left"/>
            </w:pPr>
            <w:r>
              <w:t xml:space="preserve">September 1,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USD (United States Dollars)</w:t>
            </w:r>
          </w:p>
        </w:tc>
      </w:tr>
    </w:tbl>
    <w:bookmarkEnd w:id="21"/>
    <w:bookmarkStart w:id="22" w:name="purchasing-entity"/>
    <w:p>
      <w:pPr>
        <w:pStyle w:val="Heading2"/>
      </w:pPr>
      <w:r>
        <w:t xml:space="preserve">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Kinshasa Integrated Education Foundation (KIEF)</w:t>
            </w:r>
          </w:p>
        </w:tc>
      </w:tr>
      <w:tr>
        <w:tc>
          <w:tcPr/>
          <w:p>
            <w:pPr>
              <w:pStyle w:val="Compact"/>
              <w:jc w:val="left"/>
            </w:pPr>
            <w:r>
              <w:t xml:space="preserve">Address:</w:t>
            </w:r>
          </w:p>
        </w:tc>
        <w:tc>
          <w:tcPr/>
          <w:p>
            <w:pPr>
              <w:pStyle w:val="Compact"/>
              <w:jc w:val="left"/>
            </w:pPr>
            <w:r>
              <w:t xml:space="preserve">Avenue de la Paix, Commune de Gombe, Kinshasa, DR Congo</w:t>
            </w:r>
          </w:p>
        </w:tc>
      </w:tr>
      <w:tr>
        <w:tc>
          <w:tcPr/>
          <w:p>
            <w:pPr>
              <w:pStyle w:val="Compact"/>
              <w:jc w:val="left"/>
            </w:pPr>
            <w:r>
              <w:t xml:space="preserve">Contact Person:</w:t>
            </w:r>
          </w:p>
        </w:tc>
        <w:tc>
          <w:tcPr/>
          <w:p>
            <w:pPr>
              <w:pStyle w:val="Compact"/>
              <w:jc w:val="left"/>
            </w:pPr>
            <w:r>
              <w:t xml:space="preserve">Dr. Marie-Claire Mbuyi, Director of Special Programs</w:t>
            </w:r>
          </w:p>
        </w:tc>
      </w:tr>
      <w:tr>
        <w:tc>
          <w:tcPr/>
          <w:p>
            <w:pPr>
              <w:pStyle w:val="Compact"/>
              <w:jc w:val="left"/>
            </w:pPr>
            <w:r>
              <w:t xml:space="preserve">Email:</w:t>
            </w:r>
          </w:p>
        </w:tc>
        <w:tc>
          <w:tcPr/>
          <w:p>
            <w:pPr>
              <w:pStyle w:val="Compact"/>
              <w:jc w:val="left"/>
            </w:pPr>
            <w:r>
              <w:t xml:space="preserve">procurement@kief-kinshasa.org</w:t>
            </w:r>
          </w:p>
        </w:tc>
      </w:tr>
      <w:tr>
        <w:tc>
          <w:tcPr/>
          <w:p>
            <w:pPr>
              <w:pStyle w:val="Compact"/>
              <w:jc w:val="left"/>
            </w:pPr>
            <w:r>
              <w:t xml:space="preserve">Phone:</w:t>
            </w:r>
          </w:p>
        </w:tc>
        <w:tc>
          <w:tcPr/>
          <w:p>
            <w:pPr>
              <w:pStyle w:val="Compact"/>
              <w:jc w:val="left"/>
            </w:pPr>
            <w:r>
              <w:t xml:space="preserve">+243 810 000 000</w:t>
            </w:r>
          </w:p>
        </w:tc>
      </w:tr>
    </w:tbl>
    <w:bookmarkEnd w:id="22"/>
    <w:bookmarkStart w:id="23" w:name="supplier-candidate-information"/>
    <w:p>
      <w:pPr>
        <w:pStyle w:val="Heading2"/>
      </w:pPr>
      <w:r>
        <w:t xml:space="preserve">Supplier / Candidate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[To be confirmed upon acceptance of this Purchase Order]</w:t>
            </w:r>
          </w:p>
        </w:tc>
      </w:tr>
      <w:tr>
        <w:tc>
          <w:tcPr/>
          <w:p>
            <w:pPr>
              <w:pStyle w:val="Compact"/>
              <w:jc w:val="left"/>
            </w:pPr>
            <w:r>
              <w:t xml:space="preserve">Position:</w:t>
            </w:r>
          </w:p>
        </w:tc>
        <w:tc>
          <w:tcPr/>
          <w:p>
            <w:pPr>
              <w:pStyle w:val="Compact"/>
              <w:jc w:val="left"/>
            </w:pPr>
            <w:r>
              <w:t xml:space="preserve">Special Education Teacher</w:t>
            </w:r>
          </w:p>
        </w:tc>
      </w:tr>
      <w:tr>
        <w:tc>
          <w:tcPr/>
          <w:p>
            <w:pPr>
              <w:pStyle w:val="Compact"/>
              <w:jc w:val="left"/>
            </w:pPr>
            <w:r>
              <w:t xml:space="preserve">Qualifications Required:</w:t>
            </w:r>
          </w:p>
        </w:tc>
        <w:tc>
          <w:tcPr/>
          <w:p>
            <w:pPr>
              <w:pStyle w:val="Compact"/>
              <w:jc w:val="left"/>
            </w:pPr>
            <w:r>
              <w:t xml:space="preserve">Master's degree in Special Education or equivalent; minimum 5 years of experience; proficiency in French and English; familiarity with inclusive education frameworks applicable in DR Congo Kinshasa</w:t>
            </w:r>
          </w:p>
        </w:tc>
      </w:tr>
      <w:tr>
        <w:tc>
          <w:tcPr/>
          <w:p>
            <w:pPr>
              <w:pStyle w:val="Compact"/>
              <w:jc w:val="left"/>
            </w:pPr>
            <w:r>
              <w:t xml:space="preserve">Work Location:</w:t>
            </w:r>
          </w:p>
        </w:tc>
        <w:tc>
          <w:tcPr/>
          <w:p>
            <w:pPr>
              <w:pStyle w:val="Compact"/>
              <w:jc w:val="left"/>
            </w:pPr>
            <w:r>
              <w:t xml:space="preserve">KIEF Special Education Center, Avenue des Écoles, Commune de Lemba, Kinshasa, DR Congo</w:t>
            </w:r>
          </w:p>
        </w:tc>
      </w:tr>
    </w:tbl>
    <w:bookmarkEnd w:id="23"/>
    <w:bookmarkStart w:id="24" w:name="Xfdd8412a98b6d3a1f3992d56c081180e5995c71"/>
    <w:p>
      <w:pPr>
        <w:pStyle w:val="Heading2"/>
      </w:pPr>
      <w:r>
        <w:t xml:space="preserve">Scope of Services – Special Education Teacher</w:t>
      </w:r>
    </w:p>
    <w:p>
      <w:pPr>
        <w:pStyle w:val="FirstParagraph"/>
      </w:pPr>
      <w:r>
        <w:t xml:space="preserve">This Purchase Order is issued by the Kinshasa Integrated Education Foundation to formally procure the professional services of a qualified Special Education Teacher for deployment in DR Congo Kinshasa. The Special Education Teacher shall be responsible for the design, implementation, and evaluation of individualized education programs for students with diverse learning needs, including but not limited to visual impairments, hearing impairments, intellectual disabilities, autism spectrum disorders, and physical disabilities.</w:t>
      </w:r>
    </w:p>
    <w:p>
      <w:pPr>
        <w:pStyle w:val="BodyText"/>
      </w:pPr>
      <w:r>
        <w:t xml:space="preserve">The Special Education Teacher shall operate within the educational and cultural context of DR Congo Kinshasa, ensuring that all instructional methodologies align with the national curriculum standards set forth by the Ministry of National Education of the Democratic Republic of Congo. The role requires close collaboration with general education teachers, school administrators, parents, and community health workers throughout the Kinshasa metropolitan area.</w:t>
      </w:r>
    </w:p>
    <w:p>
      <w:pPr>
        <w:pStyle w:val="BodyText"/>
      </w:pPr>
      <w:r>
        <w:t xml:space="preserve">Specific duties under this Purchase Order include: conducting comprehensive assessments of student needs; developing and modifying Individualized Education Programs (IEPs); delivering direct instruction in small-group and one-on-one settings; training general education staff on inclusive classroom strategies; maintaining detailed progress records; participating in parent-teacher conferences; and contributing to the annual institutional report on special education outcomes in DR Congo Kinshasa.</w:t>
      </w:r>
    </w:p>
    <w:bookmarkEnd w:id="24"/>
    <w:bookmarkStart w:id="25" w:name="line-items-and-financial-breakdown"/>
    <w:p>
      <w:pPr>
        <w:pStyle w:val="Heading2"/>
      </w:pPr>
      <w:r>
        <w:t xml:space="preserve">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Monthly salary – Special Education Teacher (12 months)</w:t>
            </w:r>
          </w:p>
        </w:tc>
        <w:tc>
          <w:tcPr/>
          <w:p>
            <w:pPr>
              <w:pStyle w:val="Compact"/>
              <w:jc w:val="center"/>
            </w:pPr>
            <w:r>
              <w:t xml:space="preserve">12</w:t>
            </w:r>
          </w:p>
        </w:tc>
        <w:tc>
          <w:tcPr/>
          <w:p>
            <w:pPr>
              <w:pStyle w:val="Compact"/>
              <w:jc w:val="right"/>
            </w:pPr>
            <w:r>
              <w:t xml:space="preserve">$1,850.00</w:t>
            </w:r>
          </w:p>
        </w:tc>
        <w:tc>
          <w:tcPr/>
          <w:p>
            <w:pPr>
              <w:pStyle w:val="Compact"/>
              <w:jc w:val="right"/>
            </w:pPr>
            <w:r>
              <w:t xml:space="preserve">$22,200.00</w:t>
            </w:r>
          </w:p>
        </w:tc>
      </w:tr>
      <w:tr>
        <w:tc>
          <w:tcPr/>
          <w:p>
            <w:pPr>
              <w:pStyle w:val="Compact"/>
              <w:jc w:val="left"/>
            </w:pPr>
            <w:r>
              <w:t xml:space="preserve">2</w:t>
            </w:r>
          </w:p>
        </w:tc>
        <w:tc>
          <w:tcPr/>
          <w:p>
            <w:pPr>
              <w:pStyle w:val="Compact"/>
              <w:jc w:val="left"/>
            </w:pPr>
            <w:r>
              <w:t xml:space="preserve">Relocation and onboarding package (Kinshasa, DR Congo)</w:t>
            </w:r>
          </w:p>
        </w:tc>
        <w:tc>
          <w:tcPr/>
          <w:p>
            <w:pPr>
              <w:pStyle w:val="Compact"/>
              <w:jc w:val="center"/>
            </w:pPr>
            <w:r>
              <w:t xml:space="preserve">1</w:t>
            </w:r>
          </w:p>
        </w:tc>
        <w:tc>
          <w:tcPr/>
          <w:p>
            <w:pPr>
              <w:pStyle w:val="Compact"/>
              <w:jc w:val="right"/>
            </w:pPr>
            <w:r>
              <w:t xml:space="preserve">$3,500.00</w:t>
            </w:r>
          </w:p>
        </w:tc>
        <w:tc>
          <w:tcPr/>
          <w:p>
            <w:pPr>
              <w:pStyle w:val="Compact"/>
              <w:jc w:val="right"/>
            </w:pPr>
            <w:r>
              <w:t xml:space="preserve">$3,500.00</w:t>
            </w:r>
          </w:p>
        </w:tc>
      </w:tr>
      <w:tr>
        <w:tc>
          <w:tcPr/>
          <w:p>
            <w:pPr>
              <w:pStyle w:val="Compact"/>
              <w:jc w:val="left"/>
            </w:pPr>
            <w:r>
              <w:t xml:space="preserve">3</w:t>
            </w:r>
          </w:p>
        </w:tc>
        <w:tc>
          <w:tcPr/>
          <w:p>
            <w:pPr>
              <w:pStyle w:val="Compact"/>
              <w:jc w:val="left"/>
            </w:pPr>
            <w:r>
              <w:t xml:space="preserve">Housing allowance – Commune de Lemba, Kinshasa</w:t>
            </w:r>
          </w:p>
        </w:tc>
        <w:tc>
          <w:tcPr/>
          <w:p>
            <w:pPr>
              <w:pStyle w:val="Compact"/>
              <w:jc w:val="center"/>
            </w:pPr>
            <w:r>
              <w:t xml:space="preserve">12</w:t>
            </w:r>
          </w:p>
        </w:tc>
        <w:tc>
          <w:tcPr/>
          <w:p>
            <w:pPr>
              <w:pStyle w:val="Compact"/>
              <w:jc w:val="right"/>
            </w:pPr>
            <w:r>
              <w:t xml:space="preserve">$600.00</w:t>
            </w:r>
          </w:p>
        </w:tc>
        <w:tc>
          <w:tcPr/>
          <w:p>
            <w:pPr>
              <w:pStyle w:val="Compact"/>
              <w:jc w:val="right"/>
            </w:pPr>
            <w:r>
              <w:t xml:space="preserve">$7,200.00</w:t>
            </w:r>
          </w:p>
        </w:tc>
      </w:tr>
      <w:tr>
        <w:tc>
          <w:tcPr/>
          <w:p>
            <w:pPr>
              <w:pStyle w:val="Compact"/>
              <w:jc w:val="left"/>
            </w:pPr>
            <w:r>
              <w:t xml:space="preserve">4</w:t>
            </w:r>
          </w:p>
        </w:tc>
        <w:tc>
          <w:tcPr/>
          <w:p>
            <w:pPr>
              <w:pStyle w:val="Compact"/>
              <w:jc w:val="left"/>
            </w:pPr>
            <w:r>
              <w:t xml:space="preserve">Specialized teaching materials and adaptive equipment</w:t>
            </w:r>
          </w:p>
        </w:tc>
        <w:tc>
          <w:tcPr/>
          <w:p>
            <w:pPr>
              <w:pStyle w:val="Compact"/>
              <w:jc w:val="center"/>
            </w:pPr>
            <w:r>
              <w:t xml:space="preserve">1</w:t>
            </w:r>
          </w:p>
        </w:tc>
        <w:tc>
          <w:tcPr/>
          <w:p>
            <w:pPr>
              <w:pStyle w:val="Compact"/>
              <w:jc w:val="right"/>
            </w:pPr>
            <w:r>
              <w:t xml:space="preserve">$4,200.00</w:t>
            </w:r>
          </w:p>
        </w:tc>
        <w:tc>
          <w:tcPr/>
          <w:p>
            <w:pPr>
              <w:pStyle w:val="Compact"/>
              <w:jc w:val="right"/>
            </w:pPr>
            <w:r>
              <w:t xml:space="preserve">$4,200.00</w:t>
            </w:r>
          </w:p>
        </w:tc>
      </w:tr>
      <w:tr>
        <w:tc>
          <w:tcPr/>
          <w:p>
            <w:pPr>
              <w:pStyle w:val="Compact"/>
              <w:jc w:val="left"/>
            </w:pPr>
            <w:r>
              <w:t xml:space="preserve">5</w:t>
            </w:r>
          </w:p>
        </w:tc>
        <w:tc>
          <w:tcPr/>
          <w:p>
            <w:pPr>
              <w:pStyle w:val="Compact"/>
              <w:jc w:val="left"/>
            </w:pPr>
            <w:r>
              <w:t xml:space="preserve">Professional development and training (in-country, DR Congo Kinshasa)</w:t>
            </w:r>
          </w:p>
        </w:tc>
        <w:tc>
          <w:tcPr/>
          <w:p>
            <w:pPr>
              <w:pStyle w:val="Compact"/>
              <w:jc w:val="center"/>
            </w:pPr>
            <w:r>
              <w:t xml:space="preserve">2</w:t>
            </w:r>
          </w:p>
        </w:tc>
        <w:tc>
          <w:tcPr/>
          <w:p>
            <w:pPr>
              <w:pStyle w:val="Compact"/>
              <w:jc w:val="right"/>
            </w:pPr>
            <w:r>
              <w:t xml:space="preserve">$1,200.00</w:t>
            </w:r>
          </w:p>
        </w:tc>
        <w:tc>
          <w:tcPr/>
          <w:p>
            <w:pPr>
              <w:pStyle w:val="Compact"/>
              <w:jc w:val="right"/>
            </w:pPr>
            <w:r>
              <w:t xml:space="preserve">$2,400.00</w:t>
            </w:r>
          </w:p>
        </w:tc>
      </w:tr>
      <w:tr>
        <w:tc>
          <w:tcPr/>
          <w:p>
            <w:pPr>
              <w:pStyle w:val="Compact"/>
              <w:jc w:val="left"/>
            </w:pPr>
            <w:r>
              <w:t xml:space="preserve">6</w:t>
            </w:r>
          </w:p>
        </w:tc>
        <w:tc>
          <w:tcPr/>
          <w:p>
            <w:pPr>
              <w:pStyle w:val="Compact"/>
              <w:jc w:val="left"/>
            </w:pPr>
            <w:r>
              <w:t xml:space="preserve">Health insurance and medical coverage (12 months)</w:t>
            </w:r>
          </w:p>
        </w:tc>
        <w:tc>
          <w:tcPr/>
          <w:p>
            <w:pPr>
              <w:pStyle w:val="Compact"/>
              <w:jc w:val="center"/>
            </w:pPr>
            <w:r>
              <w:t xml:space="preserve">1</w:t>
            </w:r>
          </w:p>
        </w:tc>
        <w:tc>
          <w:tcPr/>
          <w:p>
            <w:pPr>
              <w:pStyle w:val="Compact"/>
              <w:jc w:val="right"/>
            </w:pPr>
            <w:r>
              <w:t xml:space="preserve">$2,800.00</w:t>
            </w:r>
          </w:p>
        </w:tc>
        <w:tc>
          <w:tcPr/>
          <w:p>
            <w:pPr>
              <w:pStyle w:val="Compact"/>
              <w:jc w:val="right"/>
            </w:pPr>
            <w:r>
              <w:t xml:space="preserve">$2,800.00</w:t>
            </w:r>
          </w:p>
        </w:tc>
      </w:tr>
      <w:tr>
        <w:tc>
          <w:tcPr/>
          <w:p>
            <w:pPr>
              <w:pStyle w:val="Compact"/>
              <w:jc w:val="left"/>
            </w:pPr>
            <w:r>
              <w:t xml:space="preserve">7</w:t>
            </w:r>
          </w:p>
        </w:tc>
        <w:tc>
          <w:tcPr/>
          <w:p>
            <w:pPr>
              <w:pStyle w:val="Compact"/>
              <w:jc w:val="left"/>
            </w:pPr>
            <w:r>
              <w:t xml:space="preserve">Annual airfare (round-trip, home country to Kinshasa, DR Congo)</w:t>
            </w:r>
          </w:p>
        </w:tc>
        <w:tc>
          <w:tcPr/>
          <w:p>
            <w:pPr>
              <w:pStyle w:val="Compact"/>
              <w:jc w:val="center"/>
            </w:pPr>
            <w:r>
              <w:t xml:space="preserve">1</w:t>
            </w:r>
          </w:p>
        </w:tc>
        <w:tc>
          <w:tcPr/>
          <w:p>
            <w:pPr>
              <w:pStyle w:val="Compact"/>
              <w:jc w:val="right"/>
            </w:pPr>
            <w:r>
              <w:t xml:space="preserve">$2,100.00</w:t>
            </w:r>
          </w:p>
        </w:tc>
        <w:tc>
          <w:tcPr/>
          <w:p>
            <w:pPr>
              <w:pStyle w:val="Compact"/>
              <w:jc w:val="right"/>
            </w:pPr>
            <w:r>
              <w:t xml:space="preserve">$2,100.00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$44,400.00</w:t>
            </w:r>
          </w:p>
        </w:tc>
      </w:tr>
      <w:tr>
        <w:tc>
          <w:tcPr/>
          <w:p>
            <w:pPr>
              <w:pStyle w:val="Compact"/>
              <w:jc w:val="left"/>
            </w:pPr>
            <w:r>
              <w:t xml:space="preserve">Applicable Taxes (DR Congo):</w:t>
            </w:r>
          </w:p>
        </w:tc>
        <w:tc>
          <w:tcPr/>
          <w:p>
            <w:pPr>
              <w:pStyle w:val="Compact"/>
              <w:jc w:val="right"/>
            </w:pPr>
            <w:r>
              <w:t xml:space="preserve">$0.00 (Exempt – NGO)</w:t>
            </w:r>
          </w:p>
        </w:tc>
      </w:tr>
      <w:tr>
        <w:tc>
          <w:tcPr/>
          <w:p>
            <w:pPr>
              <w:pStyle w:val="Compact"/>
              <w:jc w:val="left"/>
            </w:pPr>
            <w:r>
              <w:t xml:space="preserve">TOTAL PURCHASE ORDER AMOUNT:</w:t>
            </w:r>
          </w:p>
        </w:tc>
        <w:tc>
          <w:tcPr/>
          <w:p>
            <w:pPr>
              <w:pStyle w:val="Compact"/>
              <w:jc w:val="right"/>
            </w:pPr>
            <w:r>
              <w:t xml:space="preserve">$44,400.00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the Kinshasa Integrated Education Foundation and the appointed Special Education Teacher upon written acceptance. All terms are governed by the labor and employment laws of the Democratic Republic of Congo, specifically as applicable in Kinshasa.</w:t>
      </w:r>
    </w:p>
    <w:p>
      <w:pPr>
        <w:numPr>
          <w:ilvl w:val="0"/>
          <w:numId w:val="1001"/>
        </w:numPr>
        <w:pStyle w:val="Compact"/>
      </w:pPr>
      <w:r>
        <w:t xml:space="preserve">Payment terms: Monthly salary shall be disbursed on the last business day of each month via bank transfer to a local DR Congo bank account in Kinshasa. The relocation package and one-time items (Items 2, 4, 7) shall be paid within 14 days of contract commencement.</w:t>
      </w:r>
    </w:p>
    <w:p>
      <w:pPr>
        <w:numPr>
          <w:ilvl w:val="0"/>
          <w:numId w:val="1001"/>
        </w:numPr>
        <w:pStyle w:val="Compact"/>
      </w:pPr>
      <w:r>
        <w:t xml:space="preserve">The Special Education Teacher must obtain all necessary work permits, residence visas, and professional registration with the relevant DR Congo authorities prior to the start date. The Foundation shall provide full administrative support for visa and permit processing in Kinshasa.</w:t>
      </w:r>
    </w:p>
    <w:p>
      <w:pPr>
        <w:numPr>
          <w:ilvl w:val="0"/>
          <w:numId w:val="1001"/>
        </w:numPr>
        <w:pStyle w:val="Compact"/>
      </w:pPr>
      <w:r>
        <w:t xml:space="preserve">Confidentiality: The Special Education Teacher shall maintain strict confidentiality regarding all student records, assessment data, and institutional information. This obligation survives the termination of this Purchase Order by a period of three (3) years.</w:t>
      </w:r>
    </w:p>
    <w:p>
      <w:pPr>
        <w:numPr>
          <w:ilvl w:val="0"/>
          <w:numId w:val="1001"/>
        </w:numPr>
        <w:pStyle w:val="Compact"/>
      </w:pPr>
      <w:r>
        <w:t xml:space="preserve">Termination: Either party may terminate this Purchase Order with thirty (30) days written notice. In cases of gross misconduct or failure to meet performance benchmarks, termination may be effected with seven (7) days notice.</w:t>
      </w:r>
    </w:p>
    <w:p>
      <w:pPr>
        <w:numPr>
          <w:ilvl w:val="0"/>
          <w:numId w:val="1001"/>
        </w:numPr>
        <w:pStyle w:val="Compact"/>
      </w:pPr>
      <w:r>
        <w:t xml:space="preserve">Dispute resolution: Any disputes arising from this Purchase Order shall be resolved through mediation in Kinshasa, DR Congo, in accordance with the provisions of the Congolese Code of Civil Procedure.</w:t>
      </w:r>
    </w:p>
    <w:p>
      <w:pPr>
        <w:numPr>
          <w:ilvl w:val="0"/>
          <w:numId w:val="1001"/>
        </w:numPr>
        <w:pStyle w:val="Compact"/>
      </w:pPr>
      <w:r>
        <w:t xml:space="preserve">This Purchase Order is subject to the availability of funding from the Foundation's donors. In the event of funding withdrawal, the Foundation shall provide a minimum of sixty (60) days notice before any reduction in services.</w:t>
      </w:r>
    </w:p>
    <w:bookmarkEnd w:id="26"/>
    <w:bookmarkStart w:id="27"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(Purchasing Entity):</w:t>
            </w:r>
          </w:p>
          <w:p>
            <w:pPr>
              <w:jc w:val="left"/>
            </w:pPr>
            <w:r>
              <w:t xml:space="preserve">Signature</w:t>
            </w:r>
          </w:p>
          <w:p>
            <w:pPr>
              <w:jc w:val="left"/>
            </w:pPr>
            <w:r>
              <w:t xml:space="preserve">Dr. Marie-Claire Mbuyi</w:t>
            </w:r>
          </w:p>
          <w:p>
            <w:pPr>
              <w:jc w:val="left"/>
            </w:pPr>
            <w:r>
              <w:t xml:space="preserve">Director of Special Programs, KIEF</w:t>
            </w:r>
          </w:p>
          <w:p>
            <w:pPr>
              <w:jc w:val="left"/>
            </w:pPr>
            <w:r>
              <w:t xml:space="preserve">Date: ____________________</w:t>
            </w:r>
          </w:p>
        </w:tc>
        <w:tc>
          <w:tcPr/>
          <w:p>
            <w:pPr>
              <w:jc w:val="left"/>
            </w:pPr>
            <w:r>
              <w:t xml:space="preserve">Accepted by (Special Education Teacher):</w:t>
            </w:r>
          </w:p>
          <w:p>
            <w:pPr>
              <w:jc w:val="left"/>
            </w:pPr>
            <w:r>
              <w:t xml:space="preserve">Signature</w:t>
            </w:r>
          </w:p>
          <w:p>
            <w:pPr>
              <w:jc w:val="left"/>
            </w:pPr>
            <w:r>
              <w:t xml:space="preserve">Name: ____________________</w:t>
            </w:r>
          </w:p>
          <w:p>
            <w:pPr>
              <w:jc w:val="left"/>
            </w:pPr>
            <w:r>
              <w:t xml:space="preserve">Special Education Teacher</w:t>
            </w:r>
          </w:p>
          <w:p>
            <w:pPr>
              <w:jc w:val="left"/>
            </w:pPr>
            <w:r>
              <w:t xml:space="preserve">Date: ____________________</w:t>
            </w:r>
          </w:p>
        </w:tc>
      </w:tr>
    </w:tbl>
    <w:bookmarkEnd w:id="27"/>
    <w:p>
      <w:pPr>
        <w:pStyle w:val="BodyText"/>
      </w:pPr>
      <w:r>
        <w:t xml:space="preserve">This Purchase Order (PO-KIN-2025-00472) was issued by the Kinshasa Integrated Education Foundation for the procurement of Special Education Teacher services in DR Congo Kinshasa. This document is valid for 60 days from the date of issue. For inquiries, contact the Procurement Office at KIEF, Avenue de la Paix, Gombe, Kinshasa, Democratic Republic of Congo.</w:t>
      </w:r>
    </w:p>
    <w:p>
      <w:pPr>
        <w:pStyle w:val="BodyText"/>
      </w:pPr>
      <w:r>
        <w:t xml:space="preserve">Document Reference: KIEF/PO/2025/SE/0472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DR Congo Kinshasa</dc:title>
  <dc:creator/>
  <dc:language>en</dc:language>
  <cp:keywords/>
  <dcterms:created xsi:type="dcterms:W3CDTF">2026-10-10T00:36:32Z</dcterms:created>
  <dcterms:modified xsi:type="dcterms:W3CDTF">2026-10-10T00:36:32Z</dcterms:modified>
</cp:coreProperties>
</file>

<file path=docProps/custom.xml><?xml version="1.0" encoding="utf-8"?>
<Properties xmlns="http://schemas.openxmlformats.org/officeDocument/2006/custom-properties" xmlns:vt="http://schemas.openxmlformats.org/officeDocument/2006/docPropsVTypes"/>
</file>