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France</w:t>
      </w:r>
      <w:r>
        <w:t xml:space="preserve"> </w:t>
      </w:r>
      <w:r>
        <w:t xml:space="preserve">Lyon</w:t>
      </w:r>
    </w:p>
    <w:bookmarkStart w:id="20" w:name="Xffc957ffdf99a9c0596c74380ba0f57e1672066"/>
    <w:p>
      <w:pPr>
        <w:pStyle w:val="Heading1"/>
      </w:pPr>
      <w:r>
        <w:t xml:space="preserve">Académie de Lyon – Direction des Services de l'Éducation Nationale</w:t>
      </w:r>
    </w:p>
    <w:p>
      <w:pPr>
        <w:pStyle w:val="FirstParagraph"/>
      </w:pPr>
      <w:r>
        <w:t xml:space="preserve">12 Rue de la République, 69001 Lyon, France</w:t>
      </w:r>
    </w:p>
    <w:p>
      <w:pPr>
        <w:pStyle w:val="BodyText"/>
      </w:pPr>
      <w:r>
        <w:t xml:space="preserve">Tel: +33 4 72 00 00 00 | Email: achats@ac-lyon.fr</w:t>
      </w:r>
    </w:p>
    <w:p>
      <w:pPr>
        <w:pStyle w:val="BodyText"/>
      </w:pPr>
      <w:r>
        <w:t xml:space="preserve">SIRET: 180 000 000 00001 | TVA: FR 00 180000000</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PO-2025-LY-SE-0487</w:t>
      </w:r>
    </w:p>
    <w:p>
      <w:pPr>
        <w:pStyle w:val="BodyText"/>
      </w:pPr>
      <w:r>
        <w:rPr>
          <w:bCs/>
          <w:b/>
        </w:rPr>
        <w:t xml:space="preserve">Date of Issue:</w:t>
      </w:r>
      <w:r>
        <w:t xml:space="preserve"> </w:t>
      </w:r>
      <w:r>
        <w:t xml:space="preserve">15 January 2025</w:t>
      </w:r>
    </w:p>
    <w:p>
      <w:pPr>
        <w:pStyle w:val="BodyText"/>
      </w:pPr>
      <w:r>
        <w:rPr>
          <w:bCs/>
          <w:b/>
        </w:rPr>
        <w:t xml:space="preserve">Required Delivery Date:</w:t>
      </w:r>
      <w:r>
        <w:t xml:space="preserve"> </w:t>
      </w:r>
      <w:r>
        <w:t xml:space="preserve">01 September 2025</w:t>
      </w:r>
    </w:p>
    <w:p>
      <w:pPr>
        <w:pStyle w:val="BodyText"/>
      </w:pPr>
      <w:r>
        <w:rPr>
          <w:bCs/>
          <w:b/>
        </w:rPr>
        <w:t xml:space="preserve">Valid Until:</w:t>
      </w:r>
      <w:r>
        <w:t xml:space="preserve"> </w:t>
      </w:r>
      <w:r>
        <w:t xml:space="preserve">31 March 2025</w:t>
      </w:r>
    </w:p>
    <w:p>
      <w:pPr>
        <w:pStyle w:val="BodyText"/>
      </w:pPr>
      <w:r>
        <w:rPr>
          <w:bCs/>
          <w:b/>
        </w:rPr>
        <w:t xml:space="preserve">Currency:</w:t>
      </w:r>
      <w:r>
        <w:t xml:space="preserve"> </w:t>
      </w:r>
      <w:r>
        <w:t xml:space="preserve">EUR (€)</w:t>
      </w:r>
    </w:p>
    <w:p>
      <w:pPr>
        <w:pStyle w:val="BodyText"/>
      </w:pPr>
      <w:r>
        <w:rPr>
          <w:bCs/>
          <w:b/>
        </w:rPr>
        <w:t xml:space="preserve">Payment Terms:</w:t>
      </w:r>
      <w:r>
        <w:t xml:space="preserve"> </w:t>
      </w:r>
      <w:r>
        <w:t xml:space="preserve">Net 30 days</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ÉducaSpécial Formation &amp; Recrutement SARL</w:t>
      </w:r>
    </w:p>
    <w:p>
      <w:pPr>
        <w:pStyle w:val="BodyText"/>
      </w:pPr>
      <w:r>
        <w:rPr>
          <w:bCs/>
          <w:b/>
        </w:rPr>
        <w:t xml:space="preserve">Address:</w:t>
      </w:r>
      <w:r>
        <w:t xml:space="preserve"> </w:t>
      </w:r>
      <w:r>
        <w:t xml:space="preserve">45 Avenue Jean Jaurès, 69007 Lyon, France</w:t>
      </w:r>
    </w:p>
    <w:p>
      <w:pPr>
        <w:pStyle w:val="BodyText"/>
      </w:pPr>
      <w:r>
        <w:rPr>
          <w:bCs/>
          <w:b/>
        </w:rPr>
        <w:t xml:space="preserve">Contact:</w:t>
      </w:r>
      <w:r>
        <w:t xml:space="preserve"> </w:t>
      </w:r>
      <w:r>
        <w:t xml:space="preserve">M. Philippe Moreau, Director</w:t>
      </w:r>
    </w:p>
    <w:p>
      <w:pPr>
        <w:pStyle w:val="BodyText"/>
      </w:pPr>
      <w:r>
        <w:rPr>
          <w:bCs/>
          <w:b/>
        </w:rPr>
        <w:t xml:space="preserve">Email:</w:t>
      </w:r>
      <w:r>
        <w:t xml:space="preserve"> </w:t>
      </w:r>
      <w:r>
        <w:t xml:space="preserve">p.moreau@educaspecial.fr</w:t>
      </w:r>
    </w:p>
    <w:p>
      <w:pPr>
        <w:pStyle w:val="BodyText"/>
      </w:pPr>
      <w:r>
        <w:rPr>
          <w:bCs/>
          <w:b/>
        </w:rPr>
        <w:t xml:space="preserve">SIRET:</w:t>
      </w:r>
      <w:r>
        <w:t xml:space="preserve"> </w:t>
      </w:r>
      <w:r>
        <w:t xml:space="preserve">842 567 890 00012</w:t>
      </w:r>
    </w:p>
    <w:p>
      <w:pPr>
        <w:pStyle w:val="BodyText"/>
      </w:pPr>
      <w:r>
        <w:rPr>
          <w:bCs/>
          <w:b/>
        </w:rPr>
        <w:t xml:space="preserve">TVA:</w:t>
      </w:r>
      <w:r>
        <w:t xml:space="preserve"> </w:t>
      </w:r>
      <w:r>
        <w:t xml:space="preserve">FR 21 842567890</w:t>
      </w:r>
    </w:p>
    <w:bookmarkEnd w:id="22"/>
    <w:bookmarkStart w:id="23" w:name="requisitioning-department"/>
    <w:p>
      <w:pPr>
        <w:pStyle w:val="Heading3"/>
      </w:pPr>
      <w:r>
        <w:t xml:space="preserve">Requisitioning Department</w:t>
      </w:r>
    </w:p>
    <w:p>
      <w:pPr>
        <w:pStyle w:val="FirstParagraph"/>
      </w:pPr>
      <w:r>
        <w:rPr>
          <w:bCs/>
          <w:b/>
        </w:rPr>
        <w:t xml:space="preserve">Department:</w:t>
      </w:r>
      <w:r>
        <w:t xml:space="preserve"> </w:t>
      </w:r>
      <w:r>
        <w:t xml:space="preserve">Service de l'Éducation Spéciale, Académie de Lyon</w:t>
      </w:r>
    </w:p>
    <w:p>
      <w:pPr>
        <w:pStyle w:val="BodyText"/>
      </w:pPr>
      <w:r>
        <w:rPr>
          <w:bCs/>
          <w:b/>
        </w:rPr>
        <w:t xml:space="preserve">Location:</w:t>
      </w:r>
      <w:r>
        <w:t xml:space="preserve"> </w:t>
      </w:r>
      <w:r>
        <w:t xml:space="preserve">France Lyon – Sector Nord-Est</w:t>
      </w:r>
    </w:p>
    <w:p>
      <w:pPr>
        <w:pStyle w:val="BodyText"/>
      </w:pPr>
      <w:r>
        <w:rPr>
          <w:bCs/>
          <w:b/>
        </w:rPr>
        <w:t xml:space="preserve">Requesting Officer:</w:t>
      </w:r>
      <w:r>
        <w:t xml:space="preserve"> </w:t>
      </w:r>
      <w:r>
        <w:t xml:space="preserve">Mme. Claire Dubois, Head of Special Education Services</w:t>
      </w:r>
    </w:p>
    <w:p>
      <w:pPr>
        <w:pStyle w:val="BodyText"/>
      </w:pPr>
      <w:r>
        <w:rPr>
          <w:bCs/>
          <w:b/>
        </w:rPr>
        <w:t xml:space="preserve">Approval Authority:</w:t>
      </w:r>
      <w:r>
        <w:t xml:space="preserve"> </w:t>
      </w:r>
      <w:r>
        <w:t xml:space="preserve">Dr. Antoine Lefèvre, Rector of the Académie</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Inclusion 2025 – Special Education Teacher Deployment</w:t>
      </w:r>
    </w:p>
    <w:p>
      <w:pPr>
        <w:pStyle w:val="BodyText"/>
      </w:pPr>
      <w:r>
        <w:rPr>
          <w:bCs/>
          <w:b/>
        </w:rPr>
        <w:t xml:space="preserve">Reference:</w:t>
      </w:r>
      <w:r>
        <w:t xml:space="preserve"> </w:t>
      </w:r>
      <w:r>
        <w:t xml:space="preserve">PROJ-SE-2025-LY-012</w:t>
      </w:r>
    </w:p>
    <w:p>
      <w:pPr>
        <w:pStyle w:val="BodyText"/>
      </w:pPr>
      <w:r>
        <w:rPr>
          <w:bCs/>
          <w:b/>
        </w:rPr>
        <w:t xml:space="preserve">Framework Agreement:</w:t>
      </w:r>
      <w:r>
        <w:t xml:space="preserve"> </w:t>
      </w:r>
      <w:r>
        <w:t xml:space="preserve">CA-EDU-2024-003</w:t>
      </w:r>
    </w:p>
    <w:p>
      <w:pPr>
        <w:pStyle w:val="BodyText"/>
      </w:pPr>
      <w:r>
        <w:rPr>
          <w:bCs/>
          <w:b/>
        </w:rPr>
        <w:t xml:space="preserve">Classification:</w:t>
      </w:r>
      <w:r>
        <w:t xml:space="preserve"> </w:t>
      </w:r>
      <w:r>
        <w:t xml:space="preserve">Public Procurement – Service Contract</w:t>
      </w:r>
    </w:p>
    <w:bookmarkEnd w:id="24"/>
    <w:p>
      <w:pPr>
        <w:pStyle w:val="BodyText"/>
      </w:pPr>
      <w:r>
        <w:t xml:space="preserve">Description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Recruitment, vetting, and placement of a certified</w:t>
            </w:r>
            <w:r>
              <w:t xml:space="preserve"> </w:t>
            </w:r>
            <w:r>
              <w:t xml:space="preserve">Special Education Teacher</w:t>
            </w:r>
            <w:r>
              <w:t xml:space="preserve"> </w:t>
            </w:r>
            <w:r>
              <w:t xml:space="preserve">(CAPA-SH or equivalent qualification) for a full-time position at the Institut Médico-Éducatif de Lyon-Nord. The</w:t>
            </w:r>
            <w:r>
              <w:t xml:space="preserve"> </w:t>
            </w:r>
            <w:r>
              <w:t xml:space="preserve">Special Education Teacher</w:t>
            </w:r>
            <w:r>
              <w:t xml:space="preserve"> </w:t>
            </w:r>
            <w:r>
              <w:t xml:space="preserve">shall be responsible for designing and delivering individualized educational programs for students with developmental, cognitive, and sensory disabilities in the</w:t>
            </w:r>
            <w:r>
              <w:t xml:space="preserve"> </w:t>
            </w:r>
            <w:r>
              <w:t xml:space="preserve">France Lyon</w:t>
            </w:r>
            <w:r>
              <w:t xml:space="preserve"> </w:t>
            </w:r>
            <w:r>
              <w:t xml:space="preserve">metropolitan area.</w:t>
            </w:r>
          </w:p>
        </w:tc>
        <w:tc>
          <w:tcPr/>
          <w:p>
            <w:pPr>
              <w:pStyle w:val="Compact"/>
              <w:jc w:val="left"/>
            </w:pPr>
            <w:r>
              <w:t xml:space="preserve">1 position</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01/09/2025</w:t>
            </w:r>
          </w:p>
        </w:tc>
      </w:tr>
      <w:tr>
        <w:tc>
          <w:tcPr/>
          <w:p>
            <w:pPr>
              <w:pStyle w:val="Compact"/>
              <w:jc w:val="left"/>
            </w:pPr>
            <w:r>
              <w:t xml:space="preserve">02</w:t>
            </w:r>
          </w:p>
        </w:tc>
        <w:tc>
          <w:tcPr/>
          <w:p>
            <w:pPr>
              <w:pStyle w:val="Compact"/>
              <w:jc w:val="left"/>
            </w:pPr>
            <w:r>
              <w:t xml:space="preserve">Comprehensive onboarding and professional development training for the</w:t>
            </w:r>
            <w:r>
              <w:t xml:space="preserve"> </w:t>
            </w:r>
            <w:r>
              <w:t xml:space="preserve">Special Education Teacher</w:t>
            </w:r>
            <w:r>
              <w:t xml:space="preserve">, including a 5-day intensive course on inclusive pedagogy, assistive technology integration, and French special education regulatory compliance (Code de l'Éducation, Articles L511-1 to L511-10). Training to be conducted at the Centre de Formation de Lyon, 69003</w:t>
            </w:r>
            <w:r>
              <w:t xml:space="preserve"> </w:t>
            </w:r>
            <w:r>
              <w:t xml:space="preserve">France Lyon</w:t>
            </w:r>
            <w:r>
              <w:t xml:space="preserve">.</w:t>
            </w:r>
          </w:p>
        </w:tc>
        <w:tc>
          <w:tcPr/>
          <w:p>
            <w:pPr>
              <w:pStyle w:val="Compact"/>
              <w:jc w:val="left"/>
            </w:pPr>
            <w:r>
              <w:t xml:space="preserve">1 package</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01/09/2025</w:t>
            </w:r>
          </w:p>
        </w:tc>
      </w:tr>
      <w:tr>
        <w:tc>
          <w:tcPr/>
          <w:p>
            <w:pPr>
              <w:pStyle w:val="Compact"/>
              <w:jc w:val="left"/>
            </w:pPr>
            <w:r>
              <w:t xml:space="preserve">03</w:t>
            </w:r>
          </w:p>
        </w:tc>
        <w:tc>
          <w:tcPr/>
          <w:p>
            <w:pPr>
              <w:pStyle w:val="Compact"/>
              <w:jc w:val="left"/>
            </w:pPr>
            <w:r>
              <w:t xml:space="preserve">Provision of specialized educational materials, adaptive learning tools, and assistive technology equipment for the</w:t>
            </w:r>
            <w:r>
              <w:t xml:space="preserve"> </w:t>
            </w:r>
            <w:r>
              <w:t xml:space="preserve">Special Education Teacher</w:t>
            </w:r>
            <w:r>
              <w:t xml:space="preserve">'s classroom. Includes sensory integration kits, communication boards, adaptive computer workstations, and a licensed copy of the ÉducaSpécial curriculum software (French edition).</w:t>
            </w:r>
          </w:p>
        </w:tc>
        <w:tc>
          <w:tcPr/>
          <w:p>
            <w:pPr>
              <w:pStyle w:val="Compact"/>
              <w:jc w:val="left"/>
            </w:pPr>
            <w:r>
              <w:t xml:space="preserve">1 set</w:t>
            </w:r>
          </w:p>
        </w:tc>
        <w:tc>
          <w:tcPr/>
          <w:p>
            <w:pPr>
              <w:pStyle w:val="Compact"/>
              <w:jc w:val="left"/>
            </w:pPr>
            <w:r>
              <w:t xml:space="preserve">€8,750.00</w:t>
            </w:r>
          </w:p>
        </w:tc>
        <w:tc>
          <w:tcPr/>
          <w:p>
            <w:pPr>
              <w:pStyle w:val="Compact"/>
              <w:jc w:val="left"/>
            </w:pPr>
            <w:r>
              <w:t xml:space="preserve">€8,750.00</w:t>
            </w:r>
          </w:p>
        </w:tc>
        <w:tc>
          <w:tcPr/>
          <w:p>
            <w:pPr>
              <w:pStyle w:val="Compact"/>
              <w:jc w:val="left"/>
            </w:pPr>
            <w:r>
              <w:t xml:space="preserve">01/09/2025</w:t>
            </w:r>
          </w:p>
        </w:tc>
      </w:tr>
      <w:tr>
        <w:tc>
          <w:tcPr/>
          <w:p>
            <w:pPr>
              <w:pStyle w:val="Compact"/>
              <w:jc w:val="left"/>
            </w:pPr>
            <w:r>
              <w:t xml:space="preserve">04</w:t>
            </w:r>
          </w:p>
        </w:tc>
        <w:tc>
          <w:tcPr/>
          <w:p>
            <w:pPr>
              <w:pStyle w:val="Compact"/>
              <w:jc w:val="left"/>
            </w:pPr>
            <w:r>
              <w:t xml:space="preserve">Annual supervision and mentorship services for the</w:t>
            </w:r>
            <w:r>
              <w:t xml:space="preserve"> </w:t>
            </w:r>
            <w:r>
              <w:t xml:space="preserve">Special Education Teacher</w:t>
            </w:r>
            <w:r>
              <w:t xml:space="preserve">, comprising 12 monthly on-site visits by a senior educational psychologist based in</w:t>
            </w:r>
            <w:r>
              <w:t xml:space="preserve"> </w:t>
            </w:r>
            <w:r>
              <w:t xml:space="preserve">France Lyon</w:t>
            </w:r>
            <w:r>
              <w:t xml:space="preserve">. Each visit includes a 3-hour classroom observation, a 1-hour feedback session, and a written progress report submitted to the Académie de Lyon administration.</w:t>
            </w:r>
          </w:p>
        </w:tc>
        <w:tc>
          <w:tcPr/>
          <w:p>
            <w:pPr>
              <w:pStyle w:val="Compact"/>
              <w:jc w:val="left"/>
            </w:pPr>
            <w:r>
              <w:t xml:space="preserve">12 visits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Monthly</w:t>
            </w:r>
          </w:p>
        </w:tc>
      </w:tr>
      <w:tr>
        <w:tc>
          <w:tcPr/>
          <w:p>
            <w:pPr>
              <w:pStyle w:val="Compact"/>
              <w:jc w:val="left"/>
            </w:pPr>
            <w:r>
              <w:t xml:space="preserve">05</w:t>
            </w:r>
          </w:p>
        </w:tc>
        <w:tc>
          <w:tcPr/>
          <w:p>
            <w:pPr>
              <w:pStyle w:val="Compact"/>
              <w:jc w:val="left"/>
            </w:pPr>
            <w:r>
              <w:t xml:space="preserve">Administrative support and compliance management for the</w:t>
            </w:r>
            <w:r>
              <w:t xml:space="preserve"> </w:t>
            </w:r>
            <w:r>
              <w:t xml:space="preserve">Special Education Teacher</w:t>
            </w:r>
            <w:r>
              <w:t xml:space="preserve"> </w:t>
            </w:r>
            <w:r>
              <w:t xml:space="preserve">position, including processing of the individualized education plan (Projet d'Accompagnement Personnalisé – PAP), coordination with the Maison Départementale des Personnes Handicapées (MDPH) of Rhône department, and maintenance of all required documentation in accordance with French public education standards in</w:t>
            </w:r>
            <w:r>
              <w:t xml:space="preserve"> </w:t>
            </w:r>
            <w:r>
              <w:t xml:space="preserve">France Lyon</w:t>
            </w:r>
            <w:r>
              <w:t xml:space="preserve">.</w:t>
            </w:r>
          </w:p>
        </w:tc>
        <w:tc>
          <w:tcPr/>
          <w:p>
            <w:pPr>
              <w:pStyle w:val="Compact"/>
              <w:jc w:val="left"/>
            </w:pPr>
            <w:r>
              <w:t xml:space="preserve">1 year</w:t>
            </w:r>
          </w:p>
        </w:tc>
        <w:tc>
          <w:tcPr/>
          <w:p>
            <w:pPr>
              <w:pStyle w:val="Compact"/>
              <w:jc w:val="left"/>
            </w:pPr>
            <w:r>
              <w:t xml:space="preserve">€5,850.00</w:t>
            </w:r>
          </w:p>
        </w:tc>
        <w:tc>
          <w:tcPr/>
          <w:p>
            <w:pPr>
              <w:pStyle w:val="Compact"/>
              <w:jc w:val="left"/>
            </w:pPr>
            <w:r>
              <w:t xml:space="preserve">€5,850.00</w:t>
            </w:r>
          </w:p>
        </w:tc>
        <w:tc>
          <w:tcPr/>
          <w:p>
            <w:pPr>
              <w:pStyle w:val="Compact"/>
              <w:jc w:val="left"/>
            </w:pPr>
            <w:r>
              <w:t xml:space="preserve">01/09/2025</w:t>
            </w:r>
          </w:p>
        </w:tc>
      </w:tr>
      <w:tr>
        <w:tc>
          <w:tcPr>
            <w:gridSpan w:val="4"/>
          </w:tcPr>
          <w:p>
            <w:pPr>
              <w:pStyle w:val="Compact"/>
              <w:jc w:val="right"/>
            </w:pPr>
            <w:r>
              <w:t xml:space="preserve">Subtotal (excl. TVA):</w:t>
            </w:r>
          </w:p>
        </w:tc>
        <w:tc>
          <w:tcPr/>
          <w:p>
            <w:pPr>
              <w:pStyle w:val="Compact"/>
              <w:jc w:val="left"/>
            </w:pPr>
            <w:r>
              <w:t xml:space="preserve">€74,500.00</w:t>
            </w:r>
          </w:p>
        </w:tc>
        <w:tc>
          <w:tcPr/>
          <w:p>
            <w:pPr>
              <w:pStyle w:val="Compact"/>
            </w:pPr>
          </w:p>
        </w:tc>
      </w:tr>
      <w:tr>
        <w:tc>
          <w:tcPr>
            <w:gridSpan w:val="4"/>
          </w:tcPr>
          <w:p>
            <w:pPr>
              <w:pStyle w:val="Compact"/>
              <w:jc w:val="right"/>
            </w:pPr>
            <w:r>
              <w:t xml:space="preserve">TVA (20%):</w:t>
            </w:r>
          </w:p>
        </w:tc>
        <w:tc>
          <w:tcPr/>
          <w:p>
            <w:pPr>
              <w:pStyle w:val="Compact"/>
              <w:jc w:val="left"/>
            </w:pPr>
            <w:r>
              <w:t xml:space="preserve">€14,900.00</w:t>
            </w:r>
          </w:p>
        </w:tc>
        <w:tc>
          <w:tcPr/>
          <w:p>
            <w:pPr>
              <w:pStyle w:val="Compact"/>
            </w:pPr>
          </w:p>
        </w:tc>
      </w:tr>
      <w:tr>
        <w:tc>
          <w:tcPr>
            <w:gridSpan w:val="4"/>
          </w:tcPr>
          <w:p>
            <w:pPr>
              <w:pStyle w:val="Compact"/>
              <w:jc w:val="right"/>
            </w:pPr>
            <w:r>
              <w:t xml:space="preserve">TOTAL AMOUNT DUE (incl. TVA):</w:t>
            </w:r>
          </w:p>
        </w:tc>
        <w:tc>
          <w:tcPr/>
          <w:p>
            <w:pPr>
              <w:pStyle w:val="Compact"/>
              <w:jc w:val="left"/>
            </w:pPr>
            <w:r>
              <w:t xml:space="preserve">€89,400.00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in accordance with the French Public Procurement Code (Code de la Commande Publique, 2021 edition) and the specific regulations governing the recruitment and deployment of a</w:t>
      </w:r>
      <w:r>
        <w:t xml:space="preserve"> </w:t>
      </w:r>
      <w:r>
        <w:t xml:space="preserve">Special Education Teacher</w:t>
      </w:r>
      <w:r>
        <w:t xml:space="preserve"> </w:t>
      </w:r>
      <w:r>
        <w:t xml:space="preserve">within the public education system of</w:t>
      </w:r>
      <w:r>
        <w:t xml:space="preserve"> </w:t>
      </w:r>
      <w:r>
        <w:t xml:space="preserve">France Lyon</w:t>
      </w:r>
      <w:r>
        <w:t xml:space="preserve">.</w:t>
      </w:r>
    </w:p>
    <w:p>
      <w:pPr>
        <w:numPr>
          <w:ilvl w:val="0"/>
          <w:numId w:val="1001"/>
        </w:numPr>
        <w:pStyle w:val="Compact"/>
      </w:pPr>
      <w:r>
        <w:t xml:space="preserve">The</w:t>
      </w:r>
      <w:r>
        <w:t xml:space="preserve"> </w:t>
      </w:r>
      <w:r>
        <w:t xml:space="preserve">Special Education Teacher</w:t>
      </w:r>
      <w:r>
        <w:t xml:space="preserve"> </w:t>
      </w:r>
      <w:r>
        <w:t xml:space="preserve">engaged under this</w:t>
      </w:r>
      <w:r>
        <w:t xml:space="preserve"> </w:t>
      </w:r>
      <w:r>
        <w:t xml:space="preserve">Purchase Order</w:t>
      </w:r>
      <w:r>
        <w:t xml:space="preserve"> </w:t>
      </w:r>
      <w:r>
        <w:t xml:space="preserve">must hold a valid CAPA-SH (Certificat d'Aptitude Professionnelle aux Actions d'Éducation Spéciale et de Soins à l'Enfance Handicapée) or an equivalent recognized qualification. The candidate must pass a medical fitness assessment and a background check (casier judiciaire) prior to commencement of duties in</w:t>
      </w:r>
      <w:r>
        <w:t xml:space="preserve"> </w:t>
      </w:r>
      <w:r>
        <w:t xml:space="preserve">France Lyon</w:t>
      </w:r>
      <w:r>
        <w:t xml:space="preserve">.</w:t>
      </w:r>
    </w:p>
    <w:p>
      <w:pPr>
        <w:numPr>
          <w:ilvl w:val="0"/>
          <w:numId w:val="1001"/>
        </w:numPr>
        <w:pStyle w:val="Compact"/>
      </w:pPr>
      <w:r>
        <w:t xml:space="preserve">All services described in this</w:t>
      </w:r>
      <w:r>
        <w:t xml:space="preserve"> </w:t>
      </w:r>
      <w:r>
        <w:t xml:space="preserve">Purchase Order</w:t>
      </w:r>
      <w:r>
        <w:t xml:space="preserve"> </w:t>
      </w:r>
      <w:r>
        <w:t xml:space="preserve">shall be performed in compliance with the French Labor Code (Code du Travail), the Education Code (Code de l'Éducation), and applicable regulations of the Académie de Lyon. The working location for the</w:t>
      </w:r>
      <w:r>
        <w:t xml:space="preserve"> </w:t>
      </w:r>
      <w:r>
        <w:t xml:space="preserve">Special Education Teacher</w:t>
      </w:r>
      <w:r>
        <w:t xml:space="preserve"> </w:t>
      </w:r>
      <w:r>
        <w:t xml:space="preserve">shall be the Institut Médico-Éducatif de Lyon-Nord, 18 Rue des Écoles, 69100 Villeurbanne,</w:t>
      </w:r>
      <w:r>
        <w:t xml:space="preserve"> </w:t>
      </w:r>
      <w:r>
        <w:t xml:space="preserve">France Lyon</w:t>
      </w:r>
      <w:r>
        <w:t xml:space="preserve"> </w:t>
      </w:r>
      <w:r>
        <w:t xml:space="preserve">metropolitan area.</w:t>
      </w:r>
    </w:p>
    <w:p>
      <w:pPr>
        <w:numPr>
          <w:ilvl w:val="0"/>
          <w:numId w:val="1001"/>
        </w:numPr>
        <w:pStyle w:val="Compact"/>
      </w:pPr>
      <w:r>
        <w:t xml:space="preserve">Payment shall be made by bank transfer to the account designated by the supplier within thirty (30) calendar days of receipt of a valid invoice. Late payments shall accrue interest at the rate prescribed by Article L441-10 of the French Commercial Code.</w:t>
      </w:r>
    </w:p>
    <w:p>
      <w:pPr>
        <w:numPr>
          <w:ilvl w:val="0"/>
          <w:numId w:val="1001"/>
        </w:numPr>
        <w:pStyle w:val="Compact"/>
      </w:pPr>
      <w:r>
        <w:t xml:space="preserve">The supplier warrants that the</w:t>
      </w:r>
      <w:r>
        <w:t xml:space="preserve"> </w:t>
      </w:r>
      <w:r>
        <w:t xml:space="preserve">Special Education Teacher</w:t>
      </w:r>
      <w:r>
        <w:t xml:space="preserve"> </w:t>
      </w:r>
      <w:r>
        <w:t xml:space="preserve">placed under this</w:t>
      </w:r>
      <w:r>
        <w:t xml:space="preserve"> </w:t>
      </w:r>
      <w:r>
        <w:t xml:space="preserve">Purchase Order</w:t>
      </w:r>
      <w:r>
        <w:t xml:space="preserve"> </w:t>
      </w:r>
      <w:r>
        <w:t xml:space="preserve">shall maintain all necessary professional certifications, insurance coverage, and regulatory registrations throughout the contract period. Any lapse in qualification shall be rectified within fifteen (15) business days at the supplier's sole expense.</w:t>
      </w:r>
    </w:p>
    <w:p>
      <w:pPr>
        <w:numPr>
          <w:ilvl w:val="0"/>
          <w:numId w:val="1001"/>
        </w:numPr>
        <w:pStyle w:val="Compact"/>
      </w:pPr>
      <w:r>
        <w:t xml:space="preserve">Confidentiality: All student records, individualized education plans, and personal data handled by the</w:t>
      </w:r>
      <w:r>
        <w:t xml:space="preserve"> </w:t>
      </w:r>
      <w:r>
        <w:t xml:space="preserve">Special Education Teacher</w:t>
      </w:r>
      <w:r>
        <w:t xml:space="preserve"> </w:t>
      </w:r>
      <w:r>
        <w:t xml:space="preserve">are subject to the French Data Protection Act (Loi Informatique et Libertés) and the General Data Protection Regulation (GDPR). The supplier shall ensure full compliance with these provisions for all operations conducted in</w:t>
      </w:r>
      <w:r>
        <w:t xml:space="preserve"> </w:t>
      </w:r>
      <w:r>
        <w:t xml:space="preserve">France Lyon</w:t>
      </w:r>
      <w:r>
        <w:t xml:space="preserve">.</w:t>
      </w:r>
    </w:p>
    <w:p>
      <w:pPr>
        <w:numPr>
          <w:ilvl w:val="0"/>
          <w:numId w:val="1001"/>
        </w:numPr>
        <w:pStyle w:val="Compact"/>
      </w:pPr>
      <w:r>
        <w:t xml:space="preserve">This</w:t>
      </w:r>
      <w:r>
        <w:t xml:space="preserve"> </w:t>
      </w:r>
      <w:r>
        <w:t xml:space="preserve">Purchase Order</w:t>
      </w:r>
      <w:r>
        <w:t xml:space="preserve"> </w:t>
      </w:r>
      <w:r>
        <w:t xml:space="preserve">may be terminated by either party with a written notice of sixty (60) days. In the event of termination, the supplier shall ensure a smooth transition plan for the</w:t>
      </w:r>
      <w:r>
        <w:t xml:space="preserve"> </w:t>
      </w:r>
      <w:r>
        <w:t xml:space="preserve">Special Education Teacher</w:t>
      </w:r>
      <w:r>
        <w:t xml:space="preserve">'s students and shall return all institutional materials and equipment to the Académie de Lyon within ten (10) business days.</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by the competent administrative courts of</w:t>
      </w:r>
      <w:r>
        <w:t xml:space="preserve"> </w:t>
      </w:r>
      <w:r>
        <w:t xml:space="preserve">France Lyon</w:t>
      </w:r>
      <w:r>
        <w:t xml:space="preserve"> </w:t>
      </w:r>
      <w:r>
        <w:t xml:space="preserve">(Tribunal Administratif de Lyon). The governing law for this document is French law.</w:t>
      </w:r>
    </w:p>
    <w:p>
      <w:pPr>
        <w:numPr>
          <w:ilvl w:val="0"/>
          <w:numId w:val="1001"/>
        </w:numPr>
        <w:pStyle w:val="Compact"/>
      </w:pPr>
      <w:r>
        <w:t xml:space="preserve">This</w:t>
      </w:r>
      <w:r>
        <w:t xml:space="preserve"> </w:t>
      </w:r>
      <w:r>
        <w:t xml:space="preserve">Purchase Order</w:t>
      </w:r>
      <w:r>
        <w:t xml:space="preserve"> </w:t>
      </w:r>
      <w:r>
        <w:t xml:space="preserve">constitutes the entire agreement between the parties regarding the recruitment and deployment of the</w:t>
      </w:r>
      <w:r>
        <w:t xml:space="preserve"> </w:t>
      </w:r>
      <w:r>
        <w:t xml:space="preserve">Special Education Teacher</w:t>
      </w:r>
      <w:r>
        <w:t xml:space="preserve"> </w:t>
      </w:r>
      <w:r>
        <w:t xml:space="preserve">and supersedes all prior negotiations, representations, or agreements relating to the subject matter herein.</w:t>
      </w:r>
    </w:p>
    <w:p>
      <w:pPr>
        <w:pStyle w:val="FirstParagraph"/>
      </w:pPr>
      <w:r>
        <w:t xml:space="preserve">Approval and Signatures</w:t>
      </w:r>
    </w:p>
    <w:p>
      <w:pPr>
        <w:pStyle w:val="BodyText"/>
      </w:pPr>
      <w:r>
        <w:rPr>
          <w:bCs/>
          <w:b/>
        </w:rPr>
        <w:t xml:space="preserve">For the Académie de Lyon (Buyer):</w:t>
      </w:r>
    </w:p>
    <w:p>
      <w:pPr>
        <w:pStyle w:val="BodyText"/>
      </w:pPr>
      <w:r>
        <w:t xml:space="preserve">Dr. Antoine Lefèvre</w:t>
      </w:r>
    </w:p>
    <w:p>
      <w:pPr>
        <w:pStyle w:val="BodyText"/>
      </w:pPr>
      <w:r>
        <w:t xml:space="preserve">Rector of the Académie de Lyon</w:t>
      </w:r>
    </w:p>
    <w:p>
      <w:pPr>
        <w:pStyle w:val="BodyText"/>
      </w:pPr>
      <w:r>
        <w:t xml:space="preserve">Signature &amp; Date</w:t>
      </w:r>
    </w:p>
    <w:p>
      <w:pPr>
        <w:pStyle w:val="BodyText"/>
      </w:pPr>
      <w:r>
        <w:rPr>
          <w:bCs/>
          <w:b/>
        </w:rPr>
        <w:t xml:space="preserve">For ÉducaSpécial Formation &amp; Recrutement SARL (Supplier):</w:t>
      </w:r>
    </w:p>
    <w:p>
      <w:pPr>
        <w:pStyle w:val="BodyText"/>
      </w:pPr>
      <w:r>
        <w:t xml:space="preserve">M. Philippe Moreau</w:t>
      </w:r>
    </w:p>
    <w:p>
      <w:pPr>
        <w:pStyle w:val="BodyText"/>
      </w:pPr>
      <w:r>
        <w:t xml:space="preserve">Director</w:t>
      </w:r>
    </w:p>
    <w:p>
      <w:pPr>
        <w:pStyle w:val="BodyText"/>
      </w:pPr>
      <w:r>
        <w:t xml:space="preserve">Signature &amp; Date</w:t>
      </w:r>
    </w:p>
    <w:p>
      <w:pPr>
        <w:pStyle w:val="BodyText"/>
      </w:pPr>
      <w:r>
        <w:t xml:space="preserve">This</w:t>
      </w:r>
      <w:r>
        <w:t xml:space="preserve"> </w:t>
      </w:r>
      <w:r>
        <w:t xml:space="preserve">Purchase Order</w:t>
      </w:r>
      <w:r>
        <w:t xml:space="preserve"> </w:t>
      </w:r>
      <w:r>
        <w:t xml:space="preserve">(PO-2025-LY-SE-0487) was issued by the Académie de Lyon for the recruitment and deployment of a</w:t>
      </w:r>
      <w:r>
        <w:t xml:space="preserve"> </w:t>
      </w:r>
      <w:r>
        <w:t xml:space="preserve">Special Education Teacher</w:t>
      </w:r>
      <w:r>
        <w:t xml:space="preserve"> </w:t>
      </w:r>
      <w:r>
        <w:t xml:space="preserve">in the</w:t>
      </w:r>
      <w:r>
        <w:t xml:space="preserve"> </w:t>
      </w:r>
      <w:r>
        <w:t xml:space="preserve">France Lyon</w:t>
      </w:r>
      <w:r>
        <w:t xml:space="preserve"> </w:t>
      </w:r>
      <w:r>
        <w:t xml:space="preserve">region. Document reference: PROJ-SE-2025-LY-012. For inquiries, contact the Procurement Office at achats@ac-lyon.fr. This document is valid for a period of 120 days from the date of issue.</w:t>
      </w:r>
    </w:p>
    <w:p>
      <w:pPr>
        <w:pStyle w:val="BodyText"/>
      </w:pPr>
      <w:r>
        <w:t xml:space="preserve">© 2025 Académie de Lyon – Direction des Services de l'Éducation Nationale.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France Lyon</dc:title>
  <dc:creator/>
  <dc:language>en</dc:language>
  <cp:keywords/>
  <dcterms:created xsi:type="dcterms:W3CDTF">2026-10-10T03:49:50Z</dcterms:created>
  <dcterms:modified xsi:type="dcterms:W3CDTF">2026-10-10T03:49:50Z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