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Republic of Iraq — Baghdad Governorate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PO-IRQ-BGH-2025-04782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September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Baghdad Directorate of Education</w:t>
            </w:r>
          </w:p>
        </w:tc>
      </w:tr>
      <w:tr>
        <w:tc>
          <w:tcPr/>
          <w:p>
            <w:pPr>
              <w:pStyle w:val="Compact"/>
              <w:jc w:val="left"/>
            </w:pPr>
            <w:r>
              <w:rPr>
                <w:bCs/>
                <w:b/>
              </w:rPr>
              <w:t xml:space="preserve">Reference:</w:t>
            </w:r>
          </w:p>
        </w:tc>
        <w:tc>
          <w:tcPr/>
          <w:p>
            <w:pPr>
              <w:pStyle w:val="Compact"/>
              <w:jc w:val="left"/>
            </w:pPr>
            <w:r>
              <w:t xml:space="preserve">SED/SPED/2025/0114</w:t>
            </w:r>
          </w:p>
        </w:tc>
      </w:tr>
      <w:tr>
        <w:tc>
          <w:tcPr/>
          <w:p>
            <w:pPr>
              <w:pStyle w:val="Compact"/>
              <w:jc w:val="left"/>
            </w:pPr>
            <w:r>
              <w:rPr>
                <w:bCs/>
                <w:b/>
              </w:rPr>
              <w:t xml:space="preserve">Classification:</w:t>
            </w:r>
          </w:p>
        </w:tc>
        <w:tc>
          <w:tcPr/>
          <w:p>
            <w:pPr>
              <w:pStyle w:val="Compact"/>
              <w:jc w:val="left"/>
            </w:pPr>
            <w:r>
              <w:t xml:space="preserve">Official — For Internal Use</w:t>
            </w:r>
          </w:p>
        </w:tc>
      </w:tr>
    </w:tbl>
    <w:p>
      <w:pPr>
        <w:pStyle w:val="BodyText"/>
      </w:pPr>
      <w:r>
        <w:t xml:space="preserve">1. PARTIES TO THIS PURCHASE ORDER</w:t>
      </w:r>
    </w:p>
    <w:bookmarkStart w:id="21" w:name="buyer-issuing-authority"/>
    <w:p>
      <w:pPr>
        <w:pStyle w:val="Heading3"/>
      </w:pPr>
      <w:r>
        <w:t xml:space="preserve">BUYER (Issuing Authority)</w:t>
      </w:r>
    </w:p>
    <w:p>
      <w:pPr>
        <w:pStyle w:val="FirstParagraph"/>
      </w:pPr>
      <w:r>
        <w:rPr>
          <w:bCs/>
          <w:b/>
        </w:rPr>
        <w:t xml:space="preserve">Name:</w:t>
      </w:r>
      <w:r>
        <w:t xml:space="preserve"> </w:t>
      </w:r>
      <w:r>
        <w:t xml:space="preserve">Baghdad Directorate of Education, Ministry of Education, Republic of Iraq</w:t>
      </w:r>
    </w:p>
    <w:p>
      <w:pPr>
        <w:pStyle w:val="BodyText"/>
      </w:pPr>
      <w:r>
        <w:rPr>
          <w:bCs/>
          <w:b/>
        </w:rPr>
        <w:t xml:space="preserve">Address:</w:t>
      </w:r>
      <w:r>
        <w:t xml:space="preserve"> </w:t>
      </w:r>
      <w:r>
        <w:t xml:space="preserve">Al-Mansour District, Baghdad, Iraq</w:t>
      </w:r>
    </w:p>
    <w:p>
      <w:pPr>
        <w:pStyle w:val="BodyText"/>
      </w:pPr>
      <w:r>
        <w:rPr>
          <w:bCs/>
          <w:b/>
        </w:rPr>
        <w:t xml:space="preserve">Contact:</w:t>
      </w:r>
      <w:r>
        <w:t xml:space="preserve"> </w:t>
      </w:r>
      <w:r>
        <w:t xml:space="preserve">Procurement &amp; Contracts Division</w:t>
      </w:r>
    </w:p>
    <w:p>
      <w:pPr>
        <w:pStyle w:val="BodyText"/>
      </w:pPr>
      <w:r>
        <w:rPr>
          <w:bCs/>
          <w:b/>
        </w:rPr>
        <w:t xml:space="preserve">Phone:</w:t>
      </w:r>
      <w:r>
        <w:t xml:space="preserve"> </w:t>
      </w:r>
      <w:r>
        <w:t xml:space="preserve">+964-770-123-4567</w:t>
      </w:r>
    </w:p>
    <w:p>
      <w:pPr>
        <w:pStyle w:val="BodyText"/>
      </w:pPr>
      <w:r>
        <w:rPr>
          <w:bCs/>
          <w:b/>
        </w:rPr>
        <w:t xml:space="preserve">Email:</w:t>
      </w:r>
      <w:r>
        <w:t xml:space="preserve"> </w:t>
      </w:r>
      <w:r>
        <w:t xml:space="preserve">procurement@baghdad-edu.iq</w:t>
      </w:r>
    </w:p>
    <w:p>
      <w:pPr>
        <w:pStyle w:val="BodyText"/>
      </w:pPr>
      <w:r>
        <w:rPr>
          <w:bCs/>
          <w:b/>
        </w:rPr>
        <w:t xml:space="preserve">Tax ID:</w:t>
      </w:r>
      <w:r>
        <w:t xml:space="preserve"> </w:t>
      </w:r>
      <w:r>
        <w:t xml:space="preserve">IQ-EDU-2025-00891</w:t>
      </w:r>
    </w:p>
    <w:bookmarkEnd w:id="21"/>
    <w:bookmarkStart w:id="22" w:name="seller-service-provider"/>
    <w:p>
      <w:pPr>
        <w:pStyle w:val="Heading3"/>
      </w:pPr>
      <w:r>
        <w:t xml:space="preserve">SELLER / SERVICE PROVIDER</w:t>
      </w:r>
    </w:p>
    <w:p>
      <w:pPr>
        <w:pStyle w:val="FirstParagraph"/>
      </w:pPr>
      <w:r>
        <w:rPr>
          <w:bCs/>
          <w:b/>
        </w:rPr>
        <w:t xml:space="preserve">Name:</w:t>
      </w:r>
      <w:r>
        <w:t xml:space="preserve"> </w:t>
      </w:r>
      <w:r>
        <w:t xml:space="preserve">Al-Risala Educational Services Co. Ltd.</w:t>
      </w:r>
    </w:p>
    <w:p>
      <w:pPr>
        <w:pStyle w:val="BodyText"/>
      </w:pPr>
      <w:r>
        <w:rPr>
          <w:bCs/>
          <w:b/>
        </w:rPr>
        <w:t xml:space="preserve">Address:</w:t>
      </w:r>
      <w:r>
        <w:t xml:space="preserve"> </w:t>
      </w:r>
      <w:r>
        <w:t xml:space="preserve">Al-Karrada, Baghdad, Iraq</w:t>
      </w:r>
    </w:p>
    <w:p>
      <w:pPr>
        <w:pStyle w:val="BodyText"/>
      </w:pPr>
      <w:r>
        <w:rPr>
          <w:bCs/>
          <w:b/>
        </w:rPr>
        <w:t xml:space="preserve">Contact:</w:t>
      </w:r>
      <w:r>
        <w:t xml:space="preserve"> </w:t>
      </w:r>
      <w:r>
        <w:t xml:space="preserve">Mr. Haidar Al-Musawi, Director</w:t>
      </w:r>
    </w:p>
    <w:p>
      <w:pPr>
        <w:pStyle w:val="BodyText"/>
      </w:pPr>
      <w:r>
        <w:rPr>
          <w:bCs/>
          <w:b/>
        </w:rPr>
        <w:t xml:space="preserve">Phone:</w:t>
      </w:r>
      <w:r>
        <w:t xml:space="preserve"> </w:t>
      </w:r>
      <w:r>
        <w:t xml:space="preserve">+964-771-987-6543</w:t>
      </w:r>
    </w:p>
    <w:p>
      <w:pPr>
        <w:pStyle w:val="BodyText"/>
      </w:pPr>
      <w:r>
        <w:rPr>
          <w:bCs/>
          <w:b/>
        </w:rPr>
        <w:t xml:space="preserve">Email:</w:t>
      </w:r>
      <w:r>
        <w:t xml:space="preserve"> </w:t>
      </w:r>
      <w:r>
        <w:t xml:space="preserve">info@alrisala-edu.iq</w:t>
      </w:r>
    </w:p>
    <w:p>
      <w:pPr>
        <w:pStyle w:val="BodyText"/>
      </w:pPr>
      <w:r>
        <w:rPr>
          <w:bCs/>
          <w:b/>
        </w:rPr>
        <w:t xml:space="preserve">Commercial Reg. No.:</w:t>
      </w:r>
      <w:r>
        <w:t xml:space="preserve"> </w:t>
      </w:r>
      <w:r>
        <w:t xml:space="preserve">CR-IRQ-44521</w:t>
      </w:r>
    </w:p>
    <w:bookmarkEnd w:id="22"/>
    <w:p>
      <w:pPr>
        <w:pStyle w:val="BodyText"/>
      </w:pPr>
      <w:r>
        <w:t xml:space="preserve">2.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Special Education Teacher</w:t>
            </w:r>
            <w:r>
              <w:t xml:space="preserve"> </w:t>
            </w:r>
            <w:r>
              <w:t xml:space="preserve">— Full-time instructional services for students with learning disabilities, intellectual impairments, and developmental disorders. The</w:t>
            </w:r>
            <w:r>
              <w:t xml:space="preserve"> </w:t>
            </w:r>
            <w:r>
              <w:t xml:space="preserve">Special Education Teacher</w:t>
            </w:r>
            <w:r>
              <w:t xml:space="preserve"> </w:t>
            </w:r>
            <w:r>
              <w:t xml:space="preserve">shall hold a minimum of a Master's degree in Special Education, possess valid certification from the Iraqi Ministry of Education, and demonstrate a minimum of five (5) years of documented experience in inclusive and specialized classroom settings within</w:t>
            </w:r>
            <w:r>
              <w:t xml:space="preserve"> </w:t>
            </w:r>
            <w:r>
              <w:t xml:space="preserve">Iraq Baghdad</w:t>
            </w:r>
            <w:r>
              <w:t xml:space="preserve"> </w:t>
            </w:r>
            <w:r>
              <w:t xml:space="preserve">or equivalent international institutions.</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Special Education Teacher</w:t>
            </w:r>
            <w:r>
              <w:t xml:space="preserve"> </w:t>
            </w:r>
            <w:r>
              <w:t xml:space="preserve">— Part-time remedial and behavioral intervention support (20 hours per week) for students with autism spectrum disorder and speech-language delays. The assigned</w:t>
            </w:r>
            <w:r>
              <w:t xml:space="preserve"> </w:t>
            </w:r>
            <w:r>
              <w:t xml:space="preserve">Special Education Teacher</w:t>
            </w:r>
            <w:r>
              <w:t xml:space="preserve"> </w:t>
            </w:r>
            <w:r>
              <w:t xml:space="preserve">must be fluent in Arabic and possess working proficiency in English to support bilingual curriculum materials used in select</w:t>
            </w:r>
            <w:r>
              <w:t xml:space="preserve"> </w:t>
            </w:r>
            <w:r>
              <w:t xml:space="preserve">Iraq Baghdad</w:t>
            </w:r>
            <w:r>
              <w:t xml:space="preserve"> </w:t>
            </w:r>
            <w:r>
              <w:t xml:space="preserve">public schools.</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3</w:t>
            </w:r>
          </w:p>
        </w:tc>
        <w:tc>
          <w:tcPr/>
          <w:p>
            <w:pPr>
              <w:pStyle w:val="Compact"/>
              <w:jc w:val="left"/>
            </w:pPr>
            <w:r>
              <w:rPr>
                <w:bCs/>
                <w:b/>
              </w:rPr>
              <w:t xml:space="preserve">Special Education Teacher</w:t>
            </w:r>
            <w:r>
              <w:t xml:space="preserve"> </w:t>
            </w:r>
            <w:r>
              <w:t xml:space="preserve">— On-site training and capacity-building program for general education teachers at three (3) public schools in the Al-Rusafa and Al-Mansour districts of</w:t>
            </w:r>
            <w:r>
              <w:t xml:space="preserve"> </w:t>
            </w:r>
            <w:r>
              <w:t xml:space="preserve">Iraq Baghdad</w:t>
            </w:r>
            <w:r>
              <w:t xml:space="preserve">. The lead</w:t>
            </w:r>
            <w:r>
              <w:t xml:space="preserve"> </w:t>
            </w:r>
            <w:r>
              <w:t xml:space="preserve">Special Education Teacher</w:t>
            </w:r>
            <w:r>
              <w:t xml:space="preserve"> </w:t>
            </w:r>
            <w:r>
              <w:t xml:space="preserve">shall deliver a minimum of forty (40) hours of professional development workshops per term, covering differentiated instruction, individualized education plans (IEPs), and assistive technology integration.</w:t>
            </w:r>
          </w:p>
        </w:tc>
        <w:tc>
          <w:tcPr/>
          <w:p>
            <w:pPr>
              <w:pStyle w:val="Compact"/>
              <w:jc w:val="left"/>
            </w:pPr>
            <w:r>
              <w:t xml:space="preserve">3</w:t>
            </w:r>
          </w:p>
        </w:tc>
        <w:tc>
          <w:tcPr/>
          <w:p>
            <w:pPr>
              <w:pStyle w:val="Compact"/>
              <w:jc w:val="left"/>
            </w:pPr>
            <w:r>
              <w:t xml:space="preserve">Schools / Academic Year</w:t>
            </w:r>
          </w:p>
        </w:tc>
        <w:tc>
          <w:tcPr/>
          <w:p>
            <w:pPr>
              <w:pStyle w:val="Compact"/>
              <w:jc w:val="left"/>
            </w:pPr>
            <w:r>
              <w:t xml:space="preserve">4,800,000</w:t>
            </w:r>
          </w:p>
        </w:tc>
        <w:tc>
          <w:tcPr/>
          <w:p>
            <w:pPr>
              <w:pStyle w:val="Compact"/>
              <w:jc w:val="left"/>
            </w:pPr>
            <w:r>
              <w:t xml:space="preserve">14,400,000</w:t>
            </w:r>
          </w:p>
        </w:tc>
      </w:tr>
      <w:tr>
        <w:tc>
          <w:tcPr>
            <w:gridSpan w:val="5"/>
          </w:tcPr>
          <w:p>
            <w:pPr>
              <w:pStyle w:val="Compact"/>
              <w:jc w:val="right"/>
            </w:pPr>
            <w:r>
              <w:t xml:space="preserve">GRAND TOTAL (IQD)</w:t>
            </w:r>
          </w:p>
        </w:tc>
        <w:tc>
          <w:tcPr/>
          <w:p>
            <w:pPr>
              <w:pStyle w:val="Compact"/>
              <w:jc w:val="left"/>
            </w:pPr>
            <w:r>
              <w:t xml:space="preserve">44,100,000</w:t>
            </w:r>
          </w:p>
        </w:tc>
      </w:tr>
    </w:tbl>
    <w:p>
      <w:pPr>
        <w:pStyle w:val="BodyText"/>
      </w:pPr>
      <w:r>
        <w:t xml:space="preserve">All prices are quoted in Iraqi Dinar (IQD) and are inclusive of applicable taxes, insurance, and any mandatory social security contributions as required by the labor laws of the Republic of Iraq. No additional charges shall be incurred without prior written approval from the Buyer's Procurement Division.</w:t>
      </w:r>
    </w:p>
    <w:p>
      <w:pPr>
        <w:pStyle w:val="BodyText"/>
      </w:pPr>
      <w:r>
        <w:t xml:space="preserve">3. TERMS AND CONDITIONS</w:t>
      </w:r>
    </w:p>
    <w:p>
      <w:pPr>
        <w:numPr>
          <w:ilvl w:val="0"/>
          <w:numId w:val="1001"/>
        </w:numPr>
        <w:pStyle w:val="Compact"/>
      </w:pPr>
      <w:r>
        <w:rPr>
          <w:bCs/>
          <w:b/>
        </w:rPr>
        <w:t xml:space="preserve">Commencement:</w:t>
      </w:r>
      <w:r>
        <w:t xml:space="preserve"> </w:t>
      </w:r>
      <w:r>
        <w:t xml:space="preserve">The services described in this Purchase Order shall commence on 1 September 2025, coinciding with the start of the Iraqi academic year in Baghdad. The</w:t>
      </w:r>
      <w:r>
        <w:t xml:space="preserve"> </w:t>
      </w:r>
      <w:r>
        <w:t xml:space="preserve">Special Education Teacher</w:t>
      </w:r>
      <w:r>
        <w:t xml:space="preserve"> </w:t>
      </w:r>
      <w:r>
        <w:t xml:space="preserve">or teachers assigned under this Purchase Order must report to the designated school facilities in</w:t>
      </w:r>
      <w:r>
        <w:t xml:space="preserve"> </w:t>
      </w:r>
      <w:r>
        <w:t xml:space="preserve">Iraq Baghdad</w:t>
      </w:r>
      <w:r>
        <w:t xml:space="preserve"> </w:t>
      </w:r>
      <w:r>
        <w:t xml:space="preserve">no later than 07:30 AM on the first day of instruction.</w:t>
      </w:r>
    </w:p>
    <w:p>
      <w:pPr>
        <w:numPr>
          <w:ilvl w:val="0"/>
          <w:numId w:val="1001"/>
        </w:numPr>
        <w:pStyle w:val="Compact"/>
      </w:pPr>
      <w:r>
        <w:rPr>
          <w:bCs/>
          <w:b/>
        </w:rPr>
        <w:t xml:space="preserve">Duration:</w:t>
      </w:r>
      <w:r>
        <w:t xml:space="preserve"> </w:t>
      </w:r>
      <w:r>
        <w:t xml:space="preserve">This Purchase Order is valid for one (1) full academic year, from 1 September 2025 through 28 June 2026, unless terminated earlier in accordance with Clause 8.</w:t>
      </w:r>
    </w:p>
    <w:p>
      <w:pPr>
        <w:numPr>
          <w:ilvl w:val="0"/>
          <w:numId w:val="1001"/>
        </w:numPr>
        <w:pStyle w:val="Compact"/>
      </w:pPr>
      <w:r>
        <w:rPr>
          <w:bCs/>
          <w:b/>
        </w:rPr>
        <w:t xml:space="preserve">Payment Terms:</w:t>
      </w:r>
      <w:r>
        <w:t xml:space="preserve"> </w:t>
      </w:r>
      <w:r>
        <w:t xml:space="preserve">Payment shall be made in quarterly installments of 25% each, due within thirty (30) calendar days following the end of each quarter. The Buyer shall issue payment via bank transfer to the Seller's designated account at the Central Bank of Iraq, Baghdad branch. Late payments shall accrue interest at the rate of 2% per month as stipulated by Iraqi commercial law.</w:t>
      </w:r>
    </w:p>
    <w:p>
      <w:pPr>
        <w:numPr>
          <w:ilvl w:val="0"/>
          <w:numId w:val="1001"/>
        </w:numPr>
        <w:pStyle w:val="Compact"/>
      </w:pPr>
      <w:r>
        <w:rPr>
          <w:bCs/>
          <w:b/>
        </w:rPr>
        <w:t xml:space="preserve">Qualification Verification:</w:t>
      </w:r>
      <w:r>
        <w:t xml:space="preserve"> </w:t>
      </w:r>
      <w:r>
        <w:t xml:space="preserve">Prior to the commencement of services, the Seller shall submit certified copies of the</w:t>
      </w:r>
      <w:r>
        <w:t xml:space="preserve"> </w:t>
      </w:r>
      <w:r>
        <w:t xml:space="preserve">Special Education Teacher</w:t>
      </w:r>
      <w:r>
        <w:t xml:space="preserve">'s academic credentials, professional licenses, criminal background clearance (obtained from the Baghdad Criminal Records Office), and a current medical fitness certificate. The Buyer reserves the right to verify all documents with the issuing institutions.</w:t>
      </w:r>
    </w:p>
    <w:p>
      <w:pPr>
        <w:numPr>
          <w:ilvl w:val="0"/>
          <w:numId w:val="1001"/>
        </w:numPr>
        <w:pStyle w:val="Compact"/>
      </w:pPr>
      <w:r>
        <w:rPr>
          <w:bCs/>
          <w:b/>
        </w:rPr>
        <w:t xml:space="preserve">Work Location:</w:t>
      </w:r>
      <w:r>
        <w:t xml:space="preserve"> </w:t>
      </w:r>
      <w:r>
        <w:t xml:space="preserve">All services shall be rendered at the public school facilities located within the Baghdad Governorate, Republic of Iraq. The</w:t>
      </w:r>
      <w:r>
        <w:t xml:space="preserve"> </w:t>
      </w:r>
      <w:r>
        <w:t xml:space="preserve">Special Education Teacher</w:t>
      </w:r>
      <w:r>
        <w:t xml:space="preserve"> </w:t>
      </w:r>
      <w:r>
        <w:t xml:space="preserve">shall comply with all institutional policies, safety regulations, and cultural norms applicable to educational institutions in</w:t>
      </w:r>
      <w:r>
        <w:t xml:space="preserve"> </w:t>
      </w:r>
      <w:r>
        <w:t xml:space="preserve">Iraq Baghdad</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Special Education Teacher</w:t>
      </w:r>
      <w:r>
        <w:t xml:space="preserve"> </w:t>
      </w:r>
      <w:r>
        <w:t xml:space="preserve">shall prepare and maintain Individualized Education Programs (IEPs) for each assigned student, conduct monthly progress assessments, and submit written reports to the school principal and the Baghdad Directorate of Education by the fifth (5th) business day of each month.</w:t>
      </w:r>
    </w:p>
    <w:p>
      <w:pPr>
        <w:numPr>
          <w:ilvl w:val="0"/>
          <w:numId w:val="1001"/>
        </w:numPr>
        <w:pStyle w:val="Compact"/>
      </w:pPr>
      <w:r>
        <w:rPr>
          <w:bCs/>
          <w:b/>
        </w:rPr>
        <w:t xml:space="preserve">Confidentiality:</w:t>
      </w:r>
      <w:r>
        <w:t xml:space="preserve"> </w:t>
      </w:r>
      <w:r>
        <w:t xml:space="preserve">The Seller and the</w:t>
      </w:r>
      <w:r>
        <w:t xml:space="preserve"> </w:t>
      </w:r>
      <w:r>
        <w:t xml:space="preserve">Special Education Teacher</w:t>
      </w:r>
      <w:r>
        <w:t xml:space="preserve"> </w:t>
      </w:r>
      <w:r>
        <w:t xml:space="preserve">shall maintain strict confidentiality regarding all student records, medical information, and institutional data. Breach of confidentiality shall constitute grounds for immediate termination of this Purchase Order and may result in legal action under Iraqi law.</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for cause, including but not limited to failure to meet performance standards, misconduct, or failure to maintain required professional certifications. Upon termination, the Seller shall be compensated only for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Any disputes arising from this Purchase Order shall be resolved through the competent courts in Baghdad, Iraq.</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acts of war, civil unrest, government sanctions, or natural disasters affecting the Baghdad region. The affected party shall notify the other in writing within five (5) business days of the occurrence.</w:t>
      </w:r>
    </w:p>
    <w:p>
      <w:pPr>
        <w:pStyle w:val="FirstParagraph"/>
      </w:pPr>
      <w:r>
        <w:t xml:space="preserve">4. DELIVERY AND ACCEPTANCE</w:t>
      </w:r>
    </w:p>
    <w:p>
      <w:pPr>
        <w:pStyle w:val="BodyText"/>
      </w:pPr>
      <w:r>
        <w:t xml:space="preserve">The Seller shall ensure that the</w:t>
      </w:r>
      <w:r>
        <w:t xml:space="preserve"> </w:t>
      </w:r>
      <w:r>
        <w:t xml:space="preserve">Special Education Teacher</w:t>
      </w:r>
      <w:r>
        <w:t xml:space="preserve"> </w:t>
      </w:r>
      <w:r>
        <w:t xml:space="preserve">is physically present and fully operational at the assigned school location in</w:t>
      </w:r>
      <w:r>
        <w:t xml:space="preserve"> </w:t>
      </w:r>
      <w:r>
        <w:t xml:space="preserve">Iraq Baghdad</w:t>
      </w:r>
      <w:r>
        <w:t xml:space="preserve"> </w:t>
      </w:r>
      <w:r>
        <w:t xml:space="preserve">no later than the commencement date specified in Clause 3.1. The Buyer's designated school administrator shall conduct a formal acceptance inspection within the first ten (10) working days of service commencement. Acceptance shall be documented in a signed Acceptance Certificate, a copy of which shall be attached to this Purchase Order file.</w:t>
      </w:r>
    </w:p>
    <w:p>
      <w:pPr>
        <w:pStyle w:val="BodyText"/>
      </w:pPr>
      <w:r>
        <w:t xml:space="preserve">5. AUTHORIZED SIGNATORIES</w:t>
      </w:r>
    </w:p>
    <w:p>
      <w:pPr>
        <w:pStyle w:val="BodyText"/>
      </w:pPr>
      <w:r>
        <w:rPr>
          <w:bCs/>
          <w:b/>
        </w:rPr>
        <w:t xml:space="preserve">For and on behalf of the BUYER:</w:t>
      </w:r>
    </w:p>
    <w:p>
      <w:pPr>
        <w:pStyle w:val="BodyText"/>
      </w:pPr>
      <w:r>
        <w:t xml:space="preserve">Baghdad Directorate of Education</w:t>
      </w:r>
    </w:p>
    <w:p>
      <w:pPr>
        <w:pStyle w:val="BodyText"/>
      </w:pPr>
      <w:r>
        <w:rPr>
          <w:bCs/>
          <w:b/>
        </w:rPr>
        <w:t xml:space="preserve">Dr. Layla Al-Husseini</w:t>
      </w:r>
      <w:r>
        <w:br/>
      </w:r>
      <w:r>
        <w:t xml:space="preserve">Director of Education, Baghdad</w:t>
      </w:r>
      <w:r>
        <w:br/>
      </w:r>
      <w:r>
        <w:t xml:space="preserve">Date: _______________</w:t>
      </w:r>
    </w:p>
    <w:p>
      <w:pPr>
        <w:pStyle w:val="BodyText"/>
      </w:pPr>
      <w:r>
        <w:rPr>
          <w:bCs/>
          <w:b/>
        </w:rPr>
        <w:t xml:space="preserve">For and on behalf of the SELLER:</w:t>
      </w:r>
    </w:p>
    <w:p>
      <w:pPr>
        <w:pStyle w:val="BodyText"/>
      </w:pPr>
      <w:r>
        <w:t xml:space="preserve">Al-Risala Educational Services Co. Ltd.</w:t>
      </w:r>
    </w:p>
    <w:p>
      <w:pPr>
        <w:pStyle w:val="BodyText"/>
      </w:pPr>
      <w:r>
        <w:rPr>
          <w:bCs/>
          <w:b/>
        </w:rPr>
        <w:t xml:space="preserve">Mr. Haidar Al-Musawi</w:t>
      </w:r>
      <w:r>
        <w:br/>
      </w:r>
      <w:r>
        <w:t xml:space="preserve">Managing Director</w:t>
      </w:r>
      <w:r>
        <w:br/>
      </w:r>
      <w:r>
        <w:t xml:space="preserve">Date: _______________</w:t>
      </w:r>
    </w:p>
    <w:p>
      <w:pPr>
        <w:pStyle w:val="BodyText"/>
      </w:pPr>
      <w:r>
        <w:rPr>
          <w:bCs/>
          <w:b/>
        </w:rPr>
        <w:t xml:space="preserve">Witness / Legal Counsel:</w:t>
      </w:r>
    </w:p>
    <w:p>
      <w:pPr>
        <w:pStyle w:val="BodyText"/>
      </w:pPr>
      <w:r>
        <w:t xml:space="preserve">Ministry of Education Legal Affairs</w:t>
      </w:r>
    </w:p>
    <w:p>
      <w:pPr>
        <w:pStyle w:val="BodyText"/>
      </w:pPr>
      <w:r>
        <w:rPr>
          <w:bCs/>
          <w:b/>
        </w:rPr>
        <w:t xml:space="preserve">Adv. Karim Al-Jubouri</w:t>
      </w:r>
      <w:r>
        <w:br/>
      </w:r>
      <w:r>
        <w:t xml:space="preserve">Legal Advisor</w:t>
      </w:r>
      <w:r>
        <w:br/>
      </w:r>
      <w:r>
        <w:t xml:space="preserve">Date: _______________</w:t>
      </w:r>
    </w:p>
    <w:p>
      <w:pPr>
        <w:pStyle w:val="BodyText"/>
      </w:pPr>
      <w:r>
        <w:t xml:space="preserve">This Purchase Order (PO-IRQ-BGH-2025-04782) is an official document of the Baghdad Directorate of Education, Republic of Iraq. It is issued in triplicate: one copy for the Buyer, one copy for the Seller, and one copy for the Ministry of Education Central Records in Baghdad. Unauthorized reproduction or distribution of this document is prohibited under Iraqi government regulations. All references to</w:t>
      </w:r>
      <w:r>
        <w:t xml:space="preserve"> </w:t>
      </w:r>
      <w:r>
        <w:t xml:space="preserve">Special Education Teacher</w:t>
      </w:r>
      <w:r>
        <w:t xml:space="preserve"> </w:t>
      </w:r>
      <w:r>
        <w:t xml:space="preserve">services and</w:t>
      </w:r>
      <w:r>
        <w:t xml:space="preserve"> </w:t>
      </w:r>
      <w:r>
        <w:t xml:space="preserve">Iraq Baghdad</w:t>
      </w:r>
      <w:r>
        <w:t xml:space="preserve"> </w:t>
      </w:r>
      <w:r>
        <w:t xml:space="preserve">operational parameters are binding upon both parties from the date of execution.</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Iraq Baghdad</dc:title>
  <dc:creator/>
  <dc:language>en</dc:language>
  <cp:keywords/>
  <dcterms:created xsi:type="dcterms:W3CDTF">2026-10-10T03:16:22Z</dcterms:created>
  <dcterms:modified xsi:type="dcterms:W3CDTF">2026-10-10T03:16:22Z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