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Japan</w:t>
      </w:r>
      <w:r>
        <w:t xml:space="preserve"> </w:t>
      </w:r>
      <w:r>
        <w:t xml:space="preserve">Osaka</w:t>
      </w:r>
    </w:p>
    <w:p>
      <w:pPr>
        <w:pStyle w:val="FirstParagraph"/>
      </w:pPr>
      <w:r>
        <w:t xml:space="preserve">PO-2025-OSK-04782</w:t>
      </w:r>
    </w:p>
    <w:p>
      <w:pPr>
        <w:pStyle w:val="BodyText"/>
      </w:pPr>
      <w:r>
        <w:t xml:space="preserve">Date: June 12, 2025</w:t>
      </w:r>
    </w:p>
    <w:bookmarkStart w:id="20" w:name="purchase-order"/>
    <w:p>
      <w:pPr>
        <w:pStyle w:val="Heading1"/>
      </w:pPr>
      <w:r>
        <w:t xml:space="preserve">PURCHASE ORDER</w:t>
      </w:r>
    </w:p>
    <w:p>
      <w:pPr>
        <w:pStyle w:val="FirstParagraph"/>
      </w:pPr>
      <w:r>
        <w:t xml:space="preserve">Special Education Teacher Recruitment &amp; Placement Services — Japan Osaka Region</w:t>
      </w:r>
    </w:p>
    <w:bookmarkEnd w:id="20"/>
    <w:bookmarkStart w:id="21" w:name="purchasing-party-buyer"/>
    <w:p>
      <w:pPr>
        <w:pStyle w:val="Heading2"/>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Osaka Metropolitan Board of Education — Special Support Division</w:t>
            </w:r>
          </w:p>
        </w:tc>
      </w:tr>
      <w:tr>
        <w:tc>
          <w:tcPr/>
          <w:p>
            <w:pPr>
              <w:pStyle w:val="Compact"/>
              <w:jc w:val="left"/>
            </w:pPr>
            <w:r>
              <w:rPr>
                <w:bCs/>
                <w:b/>
              </w:rPr>
              <w:t xml:space="preserve">Address:</w:t>
            </w:r>
          </w:p>
        </w:tc>
        <w:tc>
          <w:tcPr/>
          <w:p>
            <w:pPr>
              <w:pStyle w:val="Compact"/>
              <w:jc w:val="left"/>
            </w:pPr>
            <w:r>
              <w:t xml:space="preserve">1-1-1 Nakanoshima, Kita-ku, Osaka 530-0009, Japan Osaka</w:t>
            </w:r>
          </w:p>
        </w:tc>
      </w:tr>
      <w:tr>
        <w:tc>
          <w:tcPr/>
          <w:p>
            <w:pPr>
              <w:pStyle w:val="Compact"/>
              <w:jc w:val="left"/>
            </w:pPr>
            <w:r>
              <w:rPr>
                <w:bCs/>
                <w:b/>
              </w:rPr>
              <w:t xml:space="preserve">Contact Person:</w:t>
            </w:r>
          </w:p>
        </w:tc>
        <w:tc>
          <w:tcPr/>
          <w:p>
            <w:pPr>
              <w:pStyle w:val="Compact"/>
              <w:jc w:val="left"/>
            </w:pPr>
            <w:r>
              <w:t xml:space="preserve">Dr. Kenji Tanaka, Director of Special Education Programs</w:t>
            </w:r>
          </w:p>
        </w:tc>
      </w:tr>
      <w:tr>
        <w:tc>
          <w:tcPr/>
          <w:p>
            <w:pPr>
              <w:pStyle w:val="Compact"/>
              <w:jc w:val="left"/>
            </w:pPr>
            <w:r>
              <w:rPr>
                <w:bCs/>
                <w:b/>
              </w:rPr>
              <w:t xml:space="preserve">Email / Phone:</w:t>
            </w:r>
          </w:p>
        </w:tc>
        <w:tc>
          <w:tcPr/>
          <w:p>
            <w:pPr>
              <w:pStyle w:val="Compact"/>
              <w:jc w:val="left"/>
            </w:pPr>
            <w:r>
              <w:t xml:space="preserve">kenji.tanaka@osaka-edu.go.jp / +81-6-6208-1000</w:t>
            </w:r>
          </w:p>
        </w:tc>
      </w:tr>
      <w:tr>
        <w:tc>
          <w:tcPr/>
          <w:p>
            <w:pPr>
              <w:pStyle w:val="Compact"/>
              <w:jc w:val="left"/>
            </w:pPr>
            <w:r>
              <w:rPr>
                <w:bCs/>
                <w:b/>
              </w:rPr>
              <w:t xml:space="preserve">Tax ID (TOKB):</w:t>
            </w:r>
          </w:p>
        </w:tc>
        <w:tc>
          <w:tcPr/>
          <w:p>
            <w:pPr>
              <w:pStyle w:val="Compact"/>
              <w:jc w:val="left"/>
            </w:pPr>
            <w:r>
              <w:t xml:space="preserve">7010001234567</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p>
        </w:tc>
        <w:tc>
          <w:tcPr/>
          <w:p>
            <w:pPr>
              <w:pStyle w:val="Compact"/>
              <w:jc w:val="left"/>
            </w:pPr>
            <w:r>
              <w:t xml:space="preserve">Global Educare International Staffing Co., Ltd.</w:t>
            </w:r>
          </w:p>
        </w:tc>
      </w:tr>
      <w:tr>
        <w:tc>
          <w:tcPr/>
          <w:p>
            <w:pPr>
              <w:pStyle w:val="Compact"/>
              <w:jc w:val="left"/>
            </w:pPr>
            <w:r>
              <w:rPr>
                <w:bCs/>
                <w:b/>
              </w:rPr>
              <w:t xml:space="preserve">Address:</w:t>
            </w:r>
          </w:p>
        </w:tc>
        <w:tc>
          <w:tcPr/>
          <w:p>
            <w:pPr>
              <w:pStyle w:val="Compact"/>
              <w:jc w:val="left"/>
            </w:pPr>
            <w:r>
              <w:t xml:space="preserve">3-2-1 Umeda, Kita-ku, Osaka 530-0001, Japan Osaka</w:t>
            </w:r>
          </w:p>
        </w:tc>
      </w:tr>
      <w:tr>
        <w:tc>
          <w:tcPr/>
          <w:p>
            <w:pPr>
              <w:pStyle w:val="Compact"/>
              <w:jc w:val="left"/>
            </w:pPr>
            <w:r>
              <w:rPr>
                <w:bCs/>
                <w:b/>
              </w:rPr>
              <w:t xml:space="preserve">Contact Person:</w:t>
            </w:r>
          </w:p>
        </w:tc>
        <w:tc>
          <w:tcPr/>
          <w:p>
            <w:pPr>
              <w:pStyle w:val="Compact"/>
              <w:jc w:val="left"/>
            </w:pPr>
            <w:r>
              <w:t xml:space="preserve">Ms. Sarah Mitchell, Regional Director for Japan Osaka Operations</w:t>
            </w:r>
          </w:p>
        </w:tc>
      </w:tr>
      <w:tr>
        <w:tc>
          <w:tcPr/>
          <w:p>
            <w:pPr>
              <w:pStyle w:val="Compact"/>
              <w:jc w:val="left"/>
            </w:pPr>
            <w:r>
              <w:rPr>
                <w:bCs/>
                <w:b/>
              </w:rPr>
              <w:t xml:space="preserve">Email / Phone:</w:t>
            </w:r>
          </w:p>
        </w:tc>
        <w:tc>
          <w:tcPr/>
          <w:p>
            <w:pPr>
              <w:pStyle w:val="Compact"/>
              <w:jc w:val="left"/>
            </w:pPr>
            <w:r>
              <w:t xml:space="preserve">s.mitchell@globaleducare.jp / +81-6-6371-2200</w:t>
            </w:r>
          </w:p>
        </w:tc>
      </w:tr>
      <w:tr>
        <w:tc>
          <w:tcPr/>
          <w:p>
            <w:pPr>
              <w:pStyle w:val="Compact"/>
              <w:jc w:val="left"/>
            </w:pPr>
            <w:r>
              <w:rPr>
                <w:bCs/>
                <w:b/>
              </w:rPr>
              <w:t xml:space="preserve">Corporate Number:</w:t>
            </w:r>
          </w:p>
        </w:tc>
        <w:tc>
          <w:tcPr/>
          <w:p>
            <w:pPr>
              <w:pStyle w:val="Compact"/>
              <w:jc w:val="left"/>
            </w:pPr>
            <w:r>
              <w:t xml:space="preserve">2010401098765</w:t>
            </w:r>
          </w:p>
        </w:tc>
      </w:tr>
    </w:tbl>
    <w:bookmarkEnd w:id="22"/>
    <w:bookmarkStart w:id="23" w:name="purchase-order-summary"/>
    <w:p>
      <w:pPr>
        <w:pStyle w:val="Heading2"/>
      </w:pPr>
      <w:r>
        <w:t xml:space="preserve">3. Purchase Order Summary</w:t>
      </w:r>
    </w:p>
    <w:p>
      <w:pPr>
        <w:pStyle w:val="FirstParagraph"/>
      </w:pPr>
      <w:r>
        <w:t xml:space="preserve">This Purchase Order is issued by the Osaka Metropolitan Board of Education to procure the recruitment, vetting, placement, and ongoing professional development services for a qualified</w:t>
      </w:r>
      <w:r>
        <w:t xml:space="preserve"> </w:t>
      </w:r>
      <w:r>
        <w:rPr>
          <w:bCs/>
          <w:b/>
        </w:rPr>
        <w:t xml:space="preserve">Special Education Teacher</w:t>
      </w:r>
      <w:r>
        <w:t xml:space="preserve"> </w:t>
      </w:r>
      <w:r>
        <w:t xml:space="preserve">to be assigned to the Nakanoshima Special Support Elementary School in the Japan Osaka district. The services described herein are governed by the Special Support Education Act (Tokubetsu Shien Kyouhouchou) and all applicable regulations of the Japan Osaka municipal education authority. The Purchase Order shall remain in effect for a contract period of twelve (12) months commencing September 1, 2025, and expiring August 31, 2026, unless renewed in writing by both parties.</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001</w:t>
            </w:r>
          </w:p>
        </w:tc>
        <w:tc>
          <w:tcPr/>
          <w:p>
            <w:pPr>
              <w:pStyle w:val="Compact"/>
              <w:jc w:val="left"/>
            </w:pPr>
            <w:r>
              <w:t xml:space="preserve">Recruitment and screening of a certified Special Education Teacher (minimum 5 years experience in inclusive and special support education, valid Japanese teaching license, JLPT N1 proficiency)</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002</w:t>
            </w:r>
          </w:p>
        </w:tc>
        <w:tc>
          <w:tcPr/>
          <w:p>
            <w:pPr>
              <w:pStyle w:val="Compact"/>
              <w:jc w:val="left"/>
            </w:pPr>
            <w:r>
              <w:t xml:space="preserve">Visa sponsorship, work permit processing, and immigration compliance for the Special Education Teacher in Japan Osaka</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003</w:t>
            </w:r>
          </w:p>
        </w:tc>
        <w:tc>
          <w:tcPr/>
          <w:p>
            <w:pPr>
              <w:pStyle w:val="Compact"/>
              <w:jc w:val="left"/>
            </w:pPr>
            <w:r>
              <w:t xml:space="preserve">Monthly salary and statutory benefits for the Special Education Teacher (12-month contract, including pension, health insurance, and housing allowance per Japan Osaka municipal standards)</w:t>
            </w:r>
          </w:p>
        </w:tc>
        <w:tc>
          <w:tcPr/>
          <w:p>
            <w:pPr>
              <w:pStyle w:val="Compact"/>
              <w:jc w:val="left"/>
            </w:pPr>
            <w:r>
              <w:t xml:space="preserve">12</w:t>
            </w:r>
          </w:p>
        </w:tc>
        <w:tc>
          <w:tcPr/>
          <w:p>
            <w:pPr>
              <w:pStyle w:val="Compact"/>
              <w:jc w:val="left"/>
            </w:pPr>
            <w:r>
              <w:t xml:space="preserve">620,000</w:t>
            </w:r>
          </w:p>
        </w:tc>
        <w:tc>
          <w:tcPr/>
          <w:p>
            <w:pPr>
              <w:pStyle w:val="Compact"/>
              <w:jc w:val="left"/>
            </w:pPr>
            <w:r>
              <w:t xml:space="preserve">7,440,000</w:t>
            </w:r>
          </w:p>
        </w:tc>
      </w:tr>
      <w:tr>
        <w:tc>
          <w:tcPr/>
          <w:p>
            <w:pPr>
              <w:pStyle w:val="Compact"/>
              <w:jc w:val="left"/>
            </w:pPr>
            <w:r>
              <w:t xml:space="preserve">004</w:t>
            </w:r>
          </w:p>
        </w:tc>
        <w:tc>
          <w:tcPr/>
          <w:p>
            <w:pPr>
              <w:pStyle w:val="Compact"/>
              <w:jc w:val="left"/>
            </w:pPr>
            <w:r>
              <w:t xml:space="preserve">Initial orientation and cultural integration program in Japan Osaka (2 weeks, including Japanese language immersion, school system familiarization, and special education pedagogy workshop)</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005</w:t>
            </w:r>
          </w:p>
        </w:tc>
        <w:tc>
          <w:tcPr/>
          <w:p>
            <w:pPr>
              <w:pStyle w:val="Compact"/>
              <w:jc w:val="left"/>
            </w:pPr>
            <w:r>
              <w:t xml:space="preserve">Ongoing professional development: quarterly training on Individualized Education Programs (IEP), assistive technology, and trauma-informed instruction for the Special Education Teacher</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006</w:t>
            </w:r>
          </w:p>
        </w:tc>
        <w:tc>
          <w:tcPr/>
          <w:p>
            <w:pPr>
              <w:pStyle w:val="Compact"/>
              <w:jc w:val="left"/>
            </w:pPr>
            <w:r>
              <w:t xml:space="preserve">Annual performance evaluation, supervision, and administrative support services for the Special Education Teacher placement in Japan Osaka</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007</w:t>
            </w:r>
          </w:p>
        </w:tc>
        <w:tc>
          <w:tcPr/>
          <w:p>
            <w:pPr>
              <w:pStyle w:val="Compact"/>
              <w:jc w:val="left"/>
            </w:pPr>
            <w:r>
              <w:t xml:space="preserve">Relocation assistance: international airfare, temporary housing (first 3 months), and local settlement services in Japan Osaka</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gridSpan w:val="4"/>
          </w:tcPr>
          <w:p>
            <w:pPr>
              <w:pStyle w:val="Compact"/>
              <w:jc w:val="right"/>
            </w:pPr>
            <w:r>
              <w:t xml:space="preserve">SUBTOTAL</w:t>
            </w:r>
          </w:p>
        </w:tc>
        <w:tc>
          <w:tcPr/>
          <w:p>
            <w:pPr>
              <w:pStyle w:val="Compact"/>
              <w:jc w:val="left"/>
            </w:pPr>
            <w:r>
              <w:t xml:space="preserve">9,170,000</w:t>
            </w:r>
          </w:p>
        </w:tc>
      </w:tr>
      <w:tr>
        <w:tc>
          <w:tcPr>
            <w:gridSpan w:val="4"/>
          </w:tcPr>
          <w:p>
            <w:pPr>
              <w:pStyle w:val="Compact"/>
              <w:jc w:val="right"/>
            </w:pPr>
            <w:r>
              <w:t xml:space="preserve">Consumption Tax (10%)</w:t>
            </w:r>
          </w:p>
        </w:tc>
        <w:tc>
          <w:tcPr/>
          <w:p>
            <w:pPr>
              <w:pStyle w:val="Compact"/>
              <w:jc w:val="left"/>
            </w:pPr>
            <w:r>
              <w:t xml:space="preserve">917,000</w:t>
            </w:r>
          </w:p>
        </w:tc>
      </w:tr>
      <w:tr>
        <w:tc>
          <w:tcPr>
            <w:gridSpan w:val="4"/>
          </w:tcPr>
          <w:p>
            <w:pPr>
              <w:pStyle w:val="Compact"/>
              <w:jc w:val="right"/>
            </w:pPr>
            <w:r>
              <w:t xml:space="preserve">GRAND TOTAL</w:t>
            </w:r>
          </w:p>
        </w:tc>
        <w:tc>
          <w:tcPr/>
          <w:p>
            <w:pPr>
              <w:pStyle w:val="Compact"/>
              <w:jc w:val="left"/>
            </w:pPr>
            <w:r>
              <w:t xml:space="preserve">10,087,000</w:t>
            </w: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Payment Terms:</w:t>
      </w:r>
      <w:r>
        <w:t xml:space="preserve"> </w:t>
      </w:r>
      <w:r>
        <w:t xml:space="preserve">Payment shall be made within thirty (30) days of invoice receipt. The initial recruitment and relocation fees (Items 001, 002, 004, 007) are due upon execution of this Purchase Order. Monthly salary payments (Item 003) shall be processed on the 25th of each month via bank transfer to the Special Education Teacher's designated account in Japan Osaka.</w:t>
      </w:r>
    </w:p>
    <w:p>
      <w:pPr>
        <w:numPr>
          <w:ilvl w:val="0"/>
          <w:numId w:val="1001"/>
        </w:numPr>
        <w:pStyle w:val="Compact"/>
      </w:pPr>
      <w:r>
        <w:rPr>
          <w:bCs/>
          <w:b/>
        </w:rPr>
        <w:t xml:space="preserve">Delivery / Commencement:</w:t>
      </w:r>
      <w:r>
        <w:t xml:space="preserve"> </w:t>
      </w:r>
      <w:r>
        <w:t xml:space="preserve">The Special Education Teacher must be fully onboarded and reporting to the Nakanoshima Special Support Elementary School no later than August 25, 2025. Failure to meet this deadline entitles the Buyer to a penalty of 5,000 JPY per day of delay.</w:t>
      </w:r>
    </w:p>
    <w:p>
      <w:pPr>
        <w:numPr>
          <w:ilvl w:val="0"/>
          <w:numId w:val="1001"/>
        </w:numPr>
        <w:pStyle w:val="Compact"/>
      </w:pPr>
      <w:r>
        <w:rPr>
          <w:bCs/>
          <w:b/>
        </w:rPr>
        <w:t xml:space="preserve">Qualification Requirements:</w:t>
      </w:r>
      <w:r>
        <w:t xml:space="preserve"> </w:t>
      </w:r>
      <w:r>
        <w:t xml:space="preserve">The Special Education Teacher must hold a valid Japanese Special Support Education Teaching License (Tokubetsu Shien Kyouiku Kyoushi Shoken), demonstrate proficiency in Japanese at JLPT N1 level or equivalent, and possess a minimum of five years of documented experience in special education settings. All credentials will be verified by the Japan Osaka Board of Education prior to commencement.</w:t>
      </w:r>
    </w:p>
    <w:p>
      <w:pPr>
        <w:numPr>
          <w:ilvl w:val="0"/>
          <w:numId w:val="1001"/>
        </w:numPr>
        <w:pStyle w:val="Compact"/>
      </w:pPr>
      <w:r>
        <w:rPr>
          <w:bCs/>
          <w:b/>
        </w:rPr>
        <w:t xml:space="preserve">Compliance:</w:t>
      </w:r>
      <w:r>
        <w:t xml:space="preserve"> </w:t>
      </w:r>
      <w:r>
        <w:t xml:space="preserve">All services rendered under this Purchase Order shall comply with the Japanese Labor Standards Act, the Special Support Education Act, and all local ordinances applicable in Japan Osaka. The supplier shall maintain full liability insurance coverage throughout the contract period.</w:t>
      </w:r>
    </w:p>
    <w:p>
      <w:pPr>
        <w:numPr>
          <w:ilvl w:val="0"/>
          <w:numId w:val="1001"/>
        </w:numPr>
        <w:pStyle w:val="Compact"/>
      </w:pPr>
      <w:r>
        <w:rPr>
          <w:bCs/>
          <w:b/>
        </w:rPr>
        <w:t xml:space="preserve">Confidentiality:</w:t>
      </w:r>
      <w:r>
        <w:t xml:space="preserve"> </w:t>
      </w:r>
      <w:r>
        <w:t xml:space="preserve">All student records, Individualized Education Programs, and personal data of the Special Education Teacher shall be handled in strict accordance with the Japanese Act on the Protection of Personal Information (APPI). No data shall be transferred outside of Japan Osaka or Japan without explicit written consent.</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Special Education Teacher shall be provided a minimum of two weeks' transition support to ensure continuity of student care in Japan Osaka.</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under the auspices of the Japan Osaka Arbitration Center. If mediation fails, the matter shall be submitted to the Osaka District Court.</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Japan, with specific reference to municipal regulations of Japan Osaka.</w:t>
      </w:r>
    </w:p>
    <w:bookmarkEnd w:id="25"/>
    <w:p>
      <w:pPr>
        <w:pStyle w:val="FirstParagraph"/>
      </w:pPr>
      <w:r>
        <w:rPr>
          <w:bCs/>
          <w:b/>
        </w:rPr>
        <w:t xml:space="preserve">NOTE:</w:t>
      </w:r>
      <w:r>
        <w:t xml:space="preserve"> </w:t>
      </w:r>
      <w:r>
        <w:t xml:space="preserve">This Purchase Order is contingent upon final budget approval by the Japan Osaka Metropolitan Assembly for Fiscal Year 2025. The Special Education Teacher placement is part of the broader "Inclusive Osaka 2030" initiative to ensure equitable access to quality special education across all wards in Japan Osaka.</w:t>
      </w:r>
    </w:p>
    <w:bookmarkStart w:id="26" w:name="authorization-signatures"/>
    <w:p>
      <w:pPr>
        <w:pStyle w:val="Heading2"/>
      </w:pPr>
      <w:r>
        <w:t xml:space="preserve">6. Authorization &amp; Signatures</w:t>
      </w:r>
    </w:p>
    <w:p>
      <w:pPr>
        <w:pStyle w:val="FirstParagraph"/>
      </w:pPr>
      <w:r>
        <w:rPr>
          <w:bCs/>
          <w:b/>
        </w:rPr>
        <w:t xml:space="preserve">For the Buyer:</w:t>
      </w:r>
    </w:p>
    <w:p>
      <w:pPr>
        <w:pStyle w:val="BodyText"/>
      </w:pPr>
      <w:r>
        <w:t xml:space="preserve">Osaka Metropolitan Board of Education</w:t>
      </w:r>
    </w:p>
    <w:p>
      <w:pPr>
        <w:pStyle w:val="BodyText"/>
      </w:pPr>
      <w:r>
        <w:t xml:space="preserve">Dr. Kenji Tanaka</w:t>
      </w:r>
      <w:r>
        <w:br/>
      </w:r>
      <w:r>
        <w:t xml:space="preserve">Director, Special Support Division</w:t>
      </w:r>
      <w:r>
        <w:br/>
      </w:r>
      <w:r>
        <w:t xml:space="preserve">Date: _______________</w:t>
      </w:r>
    </w:p>
    <w:p>
      <w:pPr>
        <w:pStyle w:val="BodyText"/>
      </w:pPr>
      <w:r>
        <w:rPr>
          <w:bCs/>
          <w:b/>
        </w:rPr>
        <w:t xml:space="preserve">For the Supplier:</w:t>
      </w:r>
    </w:p>
    <w:p>
      <w:pPr>
        <w:pStyle w:val="BodyText"/>
      </w:pPr>
      <w:r>
        <w:t xml:space="preserve">Global Educare International Staffing Co., Ltd.</w:t>
      </w:r>
    </w:p>
    <w:p>
      <w:pPr>
        <w:pStyle w:val="BodyText"/>
      </w:pPr>
      <w:r>
        <w:t xml:space="preserve">Ms. Sarah Mitchell</w:t>
      </w:r>
      <w:r>
        <w:br/>
      </w:r>
      <w:r>
        <w:t xml:space="preserve">Regional Director, Japan Osaka</w:t>
      </w:r>
      <w:r>
        <w:br/>
      </w:r>
      <w:r>
        <w:t xml:space="preserve">Date: _______________</w:t>
      </w:r>
    </w:p>
    <w:bookmarkEnd w:id="26"/>
    <w:p>
      <w:pPr>
        <w:pStyle w:val="BodyText"/>
      </w:pPr>
      <w:r>
        <w:t xml:space="preserve">Purchase Order PO-2025-OSK-04782 — Special Education Teacher Placement — Japan Osaka</w:t>
      </w:r>
      <w:r>
        <w:br/>
      </w:r>
      <w:r>
        <w:t xml:space="preserve">This document is the property of the Osaka Metropolitan Board of Education. Unauthorized reproduction or distribution is prohibited.</w:t>
      </w:r>
      <w:r>
        <w:br/>
      </w: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 Japan Osaka</dc:title>
  <dc:creator/>
  <dc:language>en</dc:language>
  <cp:keywords/>
  <dcterms:created xsi:type="dcterms:W3CDTF">2026-10-10T03:15:28Z</dcterms:created>
  <dcterms:modified xsi:type="dcterms:W3CDTF">2026-10-10T03:15:28Z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