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Special Education Teacher Services — Saudi Arabia Riyadh</w:t>
      </w:r>
    </w:p>
    <w:p>
      <w:pPr>
        <w:pStyle w:val="BodyText"/>
      </w:pPr>
      <w:r>
        <w:t xml:space="preserve">Document Reference: PO-SAR-2025-00472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PO-SAR-2025-00472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Country of Operation:</w:t>
      </w:r>
      <w:r>
        <w:t xml:space="preserve"> </w:t>
      </w:r>
      <w:r>
        <w:t xml:space="preserve">Saudi Arabia</w:t>
      </w:r>
      <w:r>
        <w:br/>
      </w:r>
      <w:r>
        <w:rPr>
          <w:bCs/>
          <w:b/>
        </w:rPr>
        <w:t xml:space="preserve">City / Region:</w:t>
      </w:r>
      <w:r>
        <w:t xml:space="preserve"> </w:t>
      </w:r>
      <w:r>
        <w:t xml:space="preserve">Riyadh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Saudi Riyal (SAR)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Entity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 / 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Riyadh Special Education Development Authority (RSEDA)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King Fahd Road, Al Olaya District, Riyadh 12211, Saudi Arabia</w:t>
            </w:r>
            <w:r>
              <w:br/>
            </w:r>
            <w:r>
              <w:t xml:space="preserve">Tel: +966-11-456-7890</w:t>
            </w:r>
            <w:r>
              <w:br/>
            </w:r>
            <w:r>
              <w:t xml:space="preserve">Email: procurement@rseda.gov.sa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Supplier (Service Provider)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Noor Educational Consulting &amp; Staffing LLC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 Malqa Business Center, 4th Floor, Riyadh 13322, Saudi Arabia</w:t>
            </w:r>
            <w:r>
              <w:br/>
            </w:r>
            <w:r>
              <w:t xml:space="preserve">Tel: +966-11-234-5678</w:t>
            </w:r>
            <w:r>
              <w:br/>
            </w:r>
            <w:r>
              <w:t xml:space="preserve">Email: contracts@alnooreducation.sa</w:t>
            </w:r>
          </w:p>
        </w:tc>
      </w:tr>
    </w:tbl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Riyadh Special Education Development Authority (hereinafter referred to as the "Buyer") to Al Noor Educational Consulting &amp; Staffing LLC (hereinafter referred to as the "Supplier") for the recruitment, placement, and ongoing provision of a qualified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to serve within the educational institutions located in</w:t>
      </w:r>
      <w:r>
        <w:t xml:space="preserve"> </w:t>
      </w:r>
      <w:r>
        <w:t xml:space="preserve">Saudi Arabia Riyadh</w:t>
      </w:r>
      <w:r>
        <w:t xml:space="preserve">. All terms, conditions, and obligations set forth in this document shall be governed by the laws of the Kingdom of Saudi Arabia.</w:t>
      </w:r>
    </w:p>
    <w:bookmarkEnd w:id="21"/>
    <w:bookmarkStart w:id="22" w:name="description-of-goods-services"/>
    <w:p>
      <w:pPr>
        <w:pStyle w:val="Heading2"/>
      </w:pPr>
      <w:r>
        <w:t xml:space="preserve">2. Description of Goods /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placement of a certified</w:t>
            </w:r>
            <w:r>
              <w:t xml:space="preserve"> </w:t>
            </w:r>
            <w:r>
              <w:rPr>
                <w:bCs/>
                <w:b/>
              </w:rPr>
              <w:t xml:space="preserve">Special Education Teacher</w:t>
            </w:r>
            <w:r>
              <w:t xml:space="preserve"> </w:t>
            </w:r>
            <w:r>
              <w:t xml:space="preserve">(minimum 5 years experience in inclusive education, holding a valid Saudi Ministry of Education license and IEP development certification)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processing, Iqama sponsorship, and work permit acquisition for the</w:t>
            </w:r>
            <w:r>
              <w:t xml:space="preserve"> </w:t>
            </w:r>
            <w:r>
              <w:rPr>
                <w:bCs/>
                <w:b/>
              </w:rPr>
              <w:t xml:space="preserve">Special Education Teacher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Saudi Arabia Riyadh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development training and IEP strategy workshops for the</w:t>
            </w:r>
            <w:r>
              <w:t xml:space="preserve"> </w:t>
            </w:r>
            <w:r>
              <w:rPr>
                <w:bCs/>
                <w:b/>
              </w:rPr>
              <w:t xml:space="preserve">Special Education Teacher</w:t>
            </w:r>
            <w:r>
              <w:t xml:space="preserve"> </w:t>
            </w:r>
            <w:r>
              <w:t xml:space="preserve">(delivered in Riyadh)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evaluation and curriculum alignment review specific to</w:t>
            </w:r>
            <w:r>
              <w:t xml:space="preserve"> </w:t>
            </w:r>
            <w:r>
              <w:rPr>
                <w:bCs/>
                <w:b/>
              </w:rPr>
              <w:t xml:space="preserve">Saudi Arabia Riyadh</w:t>
            </w:r>
            <w:r>
              <w:t xml:space="preserve"> </w:t>
            </w:r>
            <w:r>
              <w:t xml:space="preserve">special education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 1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PURCHASE ORDER VALUE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375,100 SAR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All pricing is inclusive of applicable Value Added Tax (VAT) at 15% as mandated by the Zakat, Tax and Customs Authority of Saudi Arabia. The total amount of</w:t>
      </w:r>
      <w:r>
        <w:t xml:space="preserve"> </w:t>
      </w:r>
      <w:r>
        <w:rPr>
          <w:bCs/>
          <w:b/>
        </w:rPr>
        <w:t xml:space="preserve">375,100 SAR</w:t>
      </w:r>
      <w:r>
        <w:t xml:space="preserve"> </w:t>
      </w:r>
      <w:r>
        <w:t xml:space="preserve">represents the full contractual value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and all ancillary services within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bookmarkEnd w:id="22"/>
    <w:bookmarkStart w:id="23" w:name="X6ab80b027c5130bed3dd9b39ef7a77cc30e0f2a"/>
    <w:p>
      <w:pPr>
        <w:pStyle w:val="Heading2"/>
      </w:pPr>
      <w:r>
        <w:t xml:space="preserve">3. Scope of Services &amp; Qualification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engaged under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meet the following mandatory criteria:</w:t>
      </w:r>
    </w:p>
    <w:p>
      <w:pPr>
        <w:numPr>
          <w:ilvl w:val="0"/>
          <w:numId w:val="1001"/>
        </w:numPr>
        <w:pStyle w:val="Compact"/>
      </w:pPr>
      <w:r>
        <w:t xml:space="preserve">Hold a Bachelor's or Master's degree in Special Education, Inclusive Education, or a closely related field from an accredited institution recognized by the Saudi Ministry of Education.</w:t>
      </w:r>
    </w:p>
    <w:p>
      <w:pPr>
        <w:numPr>
          <w:ilvl w:val="0"/>
          <w:numId w:val="1001"/>
        </w:numPr>
        <w:pStyle w:val="Compact"/>
      </w:pPr>
      <w:r>
        <w:t xml:space="preserve">Possess a valid teaching license issued by the Saudi Ministry of Education, specifically endorsed for special education instruction in the Riyadh region.</w:t>
      </w:r>
    </w:p>
    <w:p>
      <w:pPr>
        <w:numPr>
          <w:ilvl w:val="0"/>
          <w:numId w:val="1001"/>
        </w:numPr>
        <w:pStyle w:val="Compact"/>
      </w:pPr>
      <w:r>
        <w:t xml:space="preserve">Demonstrate a minimum of five (5) years of documented experience in designing and implementing Individualized Education Programs (IEPs) for students with learning disabilities, autism spectrum disorder, intellectual disabilities, and sensory impairments.</w:t>
      </w:r>
    </w:p>
    <w:p>
      <w:pPr>
        <w:numPr>
          <w:ilvl w:val="0"/>
          <w:numId w:val="1001"/>
        </w:numPr>
        <w:pStyle w:val="Compact"/>
      </w:pPr>
      <w:r>
        <w:t xml:space="preserve">Be proficient in both Arabic and English, with the ability to conduct all instructional and administrative duties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educational settings.</w:t>
      </w:r>
    </w:p>
    <w:p>
      <w:pPr>
        <w:numPr>
          <w:ilvl w:val="0"/>
          <w:numId w:val="1001"/>
        </w:numPr>
        <w:pStyle w:val="Compact"/>
      </w:pPr>
      <w:r>
        <w:t xml:space="preserve">Complete a pre-employment medical examination and background clearance as required by Saudi labor law and the Riyadh municipal authority.</w:t>
      </w:r>
    </w:p>
    <w:p>
      <w:pPr>
        <w:numPr>
          <w:ilvl w:val="0"/>
          <w:numId w:val="1001"/>
        </w:numPr>
        <w:pStyle w:val="Compact"/>
      </w:pPr>
      <w:r>
        <w:t xml:space="preserve">Agree to a minimum contract term of twelve (12) months, with the option for renewal at the Buyer's discretion.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Supplier's designated account in Saudi Arabia.</w:t>
      </w:r>
    </w:p>
    <w:p>
      <w:pPr>
        <w:numPr>
          <w:ilvl w:val="0"/>
          <w:numId w:val="1002"/>
        </w:numPr>
        <w:pStyle w:val="Compact"/>
      </w:pPr>
      <w:r>
        <w:t xml:space="preserve">An initial advance payment of 25% (SAR 93,775) shall be due within ten (10) business days of the acceptance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Monthly service fees for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shall be invoiced on the 1st of each month and are payable within thirty (30) days of invoice receipt.</w:t>
      </w:r>
    </w:p>
    <w:p>
      <w:pPr>
        <w:numPr>
          <w:ilvl w:val="0"/>
          <w:numId w:val="1002"/>
        </w:numPr>
        <w:pStyle w:val="Compact"/>
      </w:pPr>
      <w:r>
        <w:t xml:space="preserve">One-time fees (visa processing, performance evaluation) shall be invoiced upon completion of the respective milestone.</w:t>
      </w:r>
    </w:p>
    <w:p>
      <w:pPr>
        <w:numPr>
          <w:ilvl w:val="0"/>
          <w:numId w:val="1002"/>
        </w:numPr>
        <w:pStyle w:val="Compact"/>
      </w:pPr>
      <w:r>
        <w:t xml:space="preserve">Late payments shall incur a penalty of 1.5% per month as stipulated under Saudi commercial law.</w:t>
      </w:r>
    </w:p>
    <w:bookmarkEnd w:id="24"/>
    <w:bookmarkStart w:id="25" w:name="delivery-commencement-location"/>
    <w:p>
      <w:pPr>
        <w:pStyle w:val="Heading2"/>
      </w:pPr>
      <w:r>
        <w:t xml:space="preserve">5. Delivery, Commencement &amp; Location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shall commence duties no later than</w:t>
      </w:r>
      <w:r>
        <w:t xml:space="preserve"> </w:t>
      </w:r>
      <w:r>
        <w:rPr>
          <w:bCs/>
          <w:b/>
        </w:rPr>
        <w:t xml:space="preserve">1 September 2025</w:t>
      </w:r>
      <w:r>
        <w:t xml:space="preserve"> </w:t>
      </w:r>
      <w:r>
        <w:t xml:space="preserve">at the designated special education facility located in the Al Olaya District,</w:t>
      </w:r>
      <w:r>
        <w:t xml:space="preserve"> </w:t>
      </w:r>
      <w:r>
        <w:rPr>
          <w:bCs/>
          <w:b/>
        </w:rPr>
        <w:t xml:space="preserve">Riyadh, Saudi Arabia</w:t>
      </w:r>
      <w:r>
        <w:t xml:space="preserve">. The Supplier is responsible for ensuring that all immigration, visa, and work permit documentation is finalized no later than 30 days prior to the commencement date.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shall report to the Buyer's Human Resources and Special Education Division office in Riyadh for onboarding, orientation, and assignment to the specific classroom or program.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constitutes a binding agreement between the Buyer and the Supplier upon signature by both authorized representatives.</w:t>
      </w:r>
    </w:p>
    <w:p>
      <w:pPr>
        <w:numPr>
          <w:ilvl w:val="0"/>
          <w:numId w:val="1003"/>
        </w:numPr>
        <w:pStyle w:val="Compact"/>
      </w:pPr>
      <w:r>
        <w:t xml:space="preserve">The Supplier warrants that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shall comply with all Saudi labor regulations, including the Saudization (Nitaqat) program requirements applicable to the education sector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Buyer reserves the right to terminate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with thirty (30) days' written notice in the event of unsatisfactory performance, as determined by the annual evaluation process.</w:t>
      </w:r>
    </w:p>
    <w:p>
      <w:pPr>
        <w:numPr>
          <w:ilvl w:val="0"/>
          <w:numId w:val="1003"/>
        </w:numPr>
        <w:pStyle w:val="Compact"/>
      </w:pPr>
      <w:r>
        <w:t xml:space="preserve">Confidentiality: All student records, IEP documentation, and institutional data accessed by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shall remain the exclusive property of the Buyer and shall not be disclosed to any third party.</w:t>
      </w:r>
    </w:p>
    <w:p>
      <w:pPr>
        <w:numPr>
          <w:ilvl w:val="0"/>
          <w:numId w:val="1003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resolved through arbitration in Riyadh, Saudi Arabia, in accordance with the rules of the Saudi Center for Commercial Arbitration.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governed by and construed in accordance with the laws of the Kingdom of Saudi Arabia.</w:t>
      </w:r>
    </w:p>
    <w:bookmarkEnd w:id="26"/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Riyadh Special Education Development Authority</w:t>
      </w:r>
    </w:p>
    <w:p>
      <w:pPr>
        <w:pStyle w:val="BodyText"/>
      </w:pPr>
      <w:r>
        <w:t xml:space="preserve">Name: Dr. Khalid Al-Rashid</w:t>
      </w:r>
      <w:r>
        <w:br/>
      </w:r>
      <w:r>
        <w:t xml:space="preserve">Title: Director of Procurement &amp; HR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Al Noor Educational Consulting &amp; Staffing LLC</w:t>
      </w:r>
    </w:p>
    <w:p>
      <w:pPr>
        <w:pStyle w:val="BodyText"/>
      </w:pPr>
      <w:r>
        <w:t xml:space="preserve">Name: Ms. Fatima Al-Otaibi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(Ref: PO-SAR-2025-00472) is issued for the engagement of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This document is valid for a period of ninety (90) days from the date of issue. Unauthorized reproduction or distribution of this document is prohibited. © 2025 Riyadh Special Education Development Authority.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Special Education Teacher - Saudi Arabia Riyadh</dc:title>
  <dc:creator/>
  <dc:language>en</dc:language>
  <cp:keywords/>
  <dcterms:created xsi:type="dcterms:W3CDTF">2026-10-10T04:18:06Z</dcterms:created>
  <dcterms:modified xsi:type="dcterms:W3CDTF">2026-10-10T04:18:06Z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