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t xml:space="preserve">Official Procurement Document for Professional Educational Services</w:t>
      </w:r>
    </w:p>
    <w:p>
      <w:pPr>
        <w:pStyle w:val="BodyText"/>
      </w:pPr>
      <w:r>
        <w:t xml:space="preserve">Issued in accordance with the General Education Law of Spain (LOE) and regional regulations of Catalonia</w:t>
      </w:r>
    </w:p>
    <w:p>
      <w:pPr>
        <w:pStyle w:val="BodyText"/>
      </w:pPr>
      <w:r>
        <w:t xml:space="preserve">PO No. ES-BCN-2025-04782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ES-BCN-2025-04782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Service Start Date</w:t>
            </w:r>
          </w:p>
        </w:tc>
        <w:tc>
          <w:tcPr/>
          <w:p>
            <w:pPr>
              <w:pStyle w:val="Compact"/>
              <w:jc w:val="left"/>
            </w:pPr>
            <w:r>
              <w:t xml:space="preserve">1 September 2025</w:t>
            </w:r>
          </w:p>
        </w:tc>
      </w:tr>
      <w:tr>
        <w:tc>
          <w:tcPr/>
          <w:p>
            <w:pPr>
              <w:pStyle w:val="Compact"/>
              <w:jc w:val="left"/>
            </w:pPr>
            <w:r>
              <w:t xml:space="preserve">Contract Duration</w:t>
            </w:r>
          </w:p>
        </w:tc>
        <w:tc>
          <w:tcPr/>
          <w:p>
            <w:pPr>
              <w:pStyle w:val="Compact"/>
              <w:jc w:val="left"/>
            </w:pPr>
            <w:r>
              <w:t xml:space="preserve">Academic Year 2025–2026 (September 2025 to June 2026)</w:t>
            </w:r>
          </w:p>
        </w:tc>
      </w:tr>
      <w:tr>
        <w:tc>
          <w:tcPr/>
          <w:p>
            <w:pPr>
              <w:pStyle w:val="Compact"/>
              <w:jc w:val="left"/>
            </w:pPr>
            <w:r>
              <w:t xml:space="preserve">Service Location</w:t>
            </w:r>
          </w:p>
        </w:tc>
        <w:tc>
          <w:tcPr/>
          <w:p>
            <w:pPr>
              <w:pStyle w:val="Compact"/>
              <w:jc w:val="left"/>
            </w:pPr>
            <w:r>
              <w:t xml:space="preserve">Spain Barcelona – Centre d'Ensenyament Especial "La Il·luminació", Carrer de la Pau, 42, 08001 Barcelona, Catalonia, Spain</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Applicable Jurisdiction</w:t>
            </w:r>
          </w:p>
        </w:tc>
        <w:tc>
          <w:tcPr/>
          <w:p>
            <w:pPr>
              <w:pStyle w:val="Compact"/>
              <w:jc w:val="left"/>
            </w:pPr>
            <w:r>
              <w:t xml:space="preserve">Kingdom of Spain – Autonomous Community of Catalonia, Province of Barcelona</w:t>
            </w:r>
          </w:p>
        </w:tc>
      </w:tr>
    </w:tbl>
    <w:bookmarkEnd w:id="21"/>
    <w:bookmarkStart w:id="24" w:name="parties-involved"/>
    <w:p>
      <w:pPr>
        <w:pStyle w:val="Heading2"/>
      </w:pPr>
      <w:r>
        <w:t xml:space="preserve">2. Parties Involved</w:t>
      </w:r>
    </w:p>
    <w:bookmarkStart w:id="22" w:name="buyer-purchasing-entity"/>
    <w:p>
      <w:pPr>
        <w:pStyle w:val="Heading3"/>
      </w:pPr>
      <w:r>
        <w:t xml:space="preserve">Buyer (Purchasing Entity)</w:t>
      </w:r>
    </w:p>
    <w:p>
      <w:pPr>
        <w:pStyle w:val="FirstParagraph"/>
      </w:pPr>
      <w:r>
        <w:rPr>
          <w:bCs/>
          <w:b/>
        </w:rPr>
        <w:t xml:space="preserve">Entity:</w:t>
      </w:r>
      <w:r>
        <w:t xml:space="preserve"> </w:t>
      </w:r>
      <w:r>
        <w:t xml:space="preserve">Departament d'Educació de la Generalitat de Catalunya</w:t>
      </w:r>
    </w:p>
    <w:p>
      <w:pPr>
        <w:pStyle w:val="BodyText"/>
      </w:pPr>
      <w:r>
        <w:rPr>
          <w:bCs/>
          <w:b/>
        </w:rPr>
        <w:t xml:space="preserve">Office:</w:t>
      </w:r>
      <w:r>
        <w:t xml:space="preserve"> </w:t>
      </w:r>
      <w:r>
        <w:t xml:space="preserve">Oficina de Recursos Educatius, Barcelona</w:t>
      </w:r>
    </w:p>
    <w:p>
      <w:pPr>
        <w:pStyle w:val="BodyText"/>
      </w:pPr>
      <w:r>
        <w:rPr>
          <w:bCs/>
          <w:b/>
        </w:rPr>
        <w:t xml:space="preserve">Address:</w:t>
      </w:r>
      <w:r>
        <w:t xml:space="preserve"> </w:t>
      </w:r>
      <w:r>
        <w:t xml:space="preserve">Plaça de Sant Jaume, 1, 08002 Barcelona, Spain</w:t>
      </w:r>
    </w:p>
    <w:p>
      <w:pPr>
        <w:pStyle w:val="BodyText"/>
      </w:pPr>
      <w:r>
        <w:rPr>
          <w:bCs/>
          <w:b/>
        </w:rPr>
        <w:t xml:space="preserve">Contact:</w:t>
      </w:r>
      <w:r>
        <w:t xml:space="preserve"> </w:t>
      </w:r>
      <w:r>
        <w:t xml:space="preserve">Sr. Jordi Ferrer, Procurement Officer</w:t>
      </w:r>
    </w:p>
    <w:p>
      <w:pPr>
        <w:pStyle w:val="BodyText"/>
      </w:pPr>
      <w:r>
        <w:rPr>
          <w:bCs/>
          <w:b/>
        </w:rPr>
        <w:t xml:space="preserve">Email:</w:t>
      </w:r>
      <w:r>
        <w:t xml:space="preserve"> </w:t>
      </w:r>
      <w:r>
        <w:t xml:space="preserve">j.ferrer@educacio.gencat.cat</w:t>
      </w:r>
    </w:p>
    <w:p>
      <w:pPr>
        <w:pStyle w:val="BodyText"/>
      </w:pPr>
      <w:r>
        <w:rPr>
          <w:bCs/>
          <w:b/>
        </w:rPr>
        <w:t xml:space="preserve">NIF:</w:t>
      </w:r>
      <w:r>
        <w:t xml:space="preserve"> </w:t>
      </w:r>
      <w:r>
        <w:t xml:space="preserve">Q-58742319-K</w:t>
      </w:r>
    </w:p>
    <w:bookmarkEnd w:id="22"/>
    <w:bookmarkStart w:id="23" w:name="supplier-service-provider"/>
    <w:p>
      <w:pPr>
        <w:pStyle w:val="Heading3"/>
      </w:pPr>
      <w:r>
        <w:t xml:space="preserve">Supplier (Service Provider)</w:t>
      </w:r>
    </w:p>
    <w:p>
      <w:pPr>
        <w:pStyle w:val="FirstParagraph"/>
      </w:pPr>
      <w:r>
        <w:rPr>
          <w:bCs/>
          <w:b/>
        </w:rPr>
        <w:t xml:space="preserve">Entity:</w:t>
      </w:r>
      <w:r>
        <w:t xml:space="preserve"> </w:t>
      </w:r>
      <w:r>
        <w:t xml:space="preserve">EducaEspecial Barcelona, S.L.</w:t>
      </w:r>
    </w:p>
    <w:p>
      <w:pPr>
        <w:pStyle w:val="BodyText"/>
      </w:pPr>
      <w:r>
        <w:rPr>
          <w:bCs/>
          <w:b/>
        </w:rPr>
        <w:t xml:space="preserve">Address:</w:t>
      </w:r>
      <w:r>
        <w:t xml:space="preserve"> </w:t>
      </w:r>
      <w:r>
        <w:t xml:space="preserve">Av. Diagonal, 215, 3r 2a, 08018 Barcelona, Spain</w:t>
      </w:r>
    </w:p>
    <w:p>
      <w:pPr>
        <w:pStyle w:val="BodyText"/>
      </w:pPr>
      <w:r>
        <w:rPr>
          <w:bCs/>
          <w:b/>
        </w:rPr>
        <w:t xml:space="preserve">Contact:</w:t>
      </w:r>
      <w:r>
        <w:t xml:space="preserve"> </w:t>
      </w:r>
      <w:r>
        <w:t xml:space="preserve">Sra. Maria Cuesta, Director of Operations</w:t>
      </w:r>
    </w:p>
    <w:p>
      <w:pPr>
        <w:pStyle w:val="BodyText"/>
      </w:pPr>
      <w:r>
        <w:rPr>
          <w:bCs/>
          <w:b/>
        </w:rPr>
        <w:t xml:space="preserve">Email:</w:t>
      </w:r>
      <w:r>
        <w:t xml:space="preserve"> </w:t>
      </w:r>
      <w:r>
        <w:t xml:space="preserve">m.cuesta@educaespecialbcn.es</w:t>
      </w:r>
    </w:p>
    <w:p>
      <w:pPr>
        <w:pStyle w:val="BodyText"/>
      </w:pPr>
      <w:r>
        <w:rPr>
          <w:bCs/>
          <w:b/>
        </w:rPr>
        <w:t xml:space="preserve">CIF:</w:t>
      </w:r>
      <w:r>
        <w:t xml:space="preserve"> </w:t>
      </w:r>
      <w:r>
        <w:t xml:space="preserve">B-65421890</w:t>
      </w:r>
    </w:p>
    <w:p>
      <w:pPr>
        <w:pStyle w:val="BodyText"/>
      </w:pPr>
      <w:r>
        <w:rPr>
          <w:bCs/>
          <w:b/>
        </w:rPr>
        <w:t xml:space="preserve">Registration:</w:t>
      </w:r>
      <w:r>
        <w:t xml:space="preserve"> </w:t>
      </w:r>
      <w:r>
        <w:t xml:space="preserve">Mercantile Registry of Barcelona, Vol. 12,456, Folio 89</w:t>
      </w:r>
    </w:p>
    <w:bookmarkEnd w:id="23"/>
    <w:bookmarkEnd w:id="24"/>
    <w:bookmarkStart w:id="25" w:name="description-of-procured-services"/>
    <w:p>
      <w:pPr>
        <w:pStyle w:val="Heading2"/>
      </w:pPr>
      <w:r>
        <w:t xml:space="preserve">3. Description of Procured Services</w:t>
      </w:r>
    </w:p>
    <w:p>
      <w:pPr>
        <w:pStyle w:val="FirstParagraph"/>
      </w:pPr>
      <w:r>
        <w:t xml:space="preserve">This</w:t>
      </w:r>
      <w:r>
        <w:t xml:space="preserve"> </w:t>
      </w:r>
      <w:r>
        <w:t xml:space="preserve">Purchase Order</w:t>
      </w:r>
      <w:r>
        <w:t xml:space="preserve"> </w:t>
      </w:r>
      <w:r>
        <w:t xml:space="preserve">is issued to formally request and authorize the engagement of a qualified</w:t>
      </w:r>
      <w:r>
        <w:t xml:space="preserve"> </w:t>
      </w:r>
      <w:r>
        <w:t xml:space="preserve">Special Education Teacher</w:t>
      </w:r>
      <w:r>
        <w:t xml:space="preserve"> </w:t>
      </w:r>
      <w:r>
        <w:t xml:space="preserve">to provide dedicated, individualized instructional services within the educational facilities located in</w:t>
      </w:r>
      <w:r>
        <w:t xml:space="preserve"> </w:t>
      </w:r>
      <w:r>
        <w:t xml:space="preserve">Spain Barcelona</w:t>
      </w:r>
      <w:r>
        <w:t xml:space="preserve">. The services described herein are intended to support students with diverse learning needs, including but not limited to autism spectrum disorder, intellectual disabilities, sensory impairments, and specific learning difficulties, in full compliance with the Spanish Organic Law 3/2020 on the Modification of the Education Law (LOMLOE) and the Catalan Education Law (LEC).</w:t>
      </w:r>
    </w:p>
    <w:p>
      <w:pPr>
        <w:pStyle w:val="BodyText"/>
      </w:pPr>
      <w:r>
        <w:t xml:space="preserve">The</w:t>
      </w:r>
      <w:r>
        <w:t xml:space="preserve"> </w:t>
      </w:r>
      <w:r>
        <w:t xml:space="preserve">Special Education Teacher</w:t>
      </w:r>
      <w:r>
        <w:t xml:space="preserve"> </w:t>
      </w:r>
      <w:r>
        <w:t xml:space="preserve">engaged under this Purchase Order shall be a certified professional holding a minimum of a Bachelor's degree in Special Education (Grado en Educación Especial) from an accredited Spanish university, supplemented by a Master's degree in Specialized Educational Support or an equivalent qualification recognized by the Departament d'Educació de la Generalitat de Catalunya. The teacher must possess valid professional registration with the Col·legi Oficial de Pedagogs de Catalunya and demonstrate a minimum of five (5) years of documented experience in special education settings within the Barcelona metropolitan area.</w:t>
      </w:r>
    </w:p>
    <w:bookmarkEnd w:id="25"/>
    <w:bookmarkStart w:id="26" w:name="scope-of-services-and-deliverables"/>
    <w:p>
      <w:pPr>
        <w:pStyle w:val="Heading2"/>
      </w:pPr>
      <w:r>
        <w:t xml:space="preserve">4.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Full-time Special Education Teacher – Individualized Instruction (25 hours/week, 37 weeks per academic year)</w:t>
            </w:r>
          </w:p>
        </w:tc>
        <w:tc>
          <w:tcPr/>
          <w:p>
            <w:pPr>
              <w:pStyle w:val="Compact"/>
              <w:jc w:val="left"/>
            </w:pPr>
            <w:r>
              <w:t xml:space="preserve">1 position</w:t>
            </w:r>
          </w:p>
        </w:tc>
        <w:tc>
          <w:tcPr/>
          <w:p>
            <w:pPr>
              <w:pStyle w:val="Compact"/>
              <w:jc w:val="left"/>
            </w:pPr>
            <w:r>
              <w:t xml:space="preserve">38,500.00</w:t>
            </w:r>
          </w:p>
        </w:tc>
        <w:tc>
          <w:tcPr/>
          <w:p>
            <w:pPr>
              <w:pStyle w:val="Compact"/>
              <w:jc w:val="left"/>
            </w:pPr>
            <w:r>
              <w:t xml:space="preserve">38,500.00</w:t>
            </w:r>
          </w:p>
        </w:tc>
      </w:tr>
      <w:tr>
        <w:tc>
          <w:tcPr/>
          <w:p>
            <w:pPr>
              <w:pStyle w:val="Compact"/>
              <w:jc w:val="left"/>
            </w:pPr>
            <w:r>
              <w:t xml:space="preserve">2</w:t>
            </w:r>
          </w:p>
        </w:tc>
        <w:tc>
          <w:tcPr/>
          <w:p>
            <w:pPr>
              <w:pStyle w:val="Compact"/>
              <w:jc w:val="left"/>
            </w:pPr>
            <w:r>
              <w:t xml:space="preserve">Special Education Teacher – Group Therapy and Inclusive Classroom Support (10 hours/week)</w:t>
            </w:r>
          </w:p>
        </w:tc>
        <w:tc>
          <w:tcPr/>
          <w:p>
            <w:pPr>
              <w:pStyle w:val="Compact"/>
              <w:jc w:val="left"/>
            </w:pPr>
            <w:r>
              <w:t xml:space="preserve">1 position</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Development of Individualized Education Plans (IEPs) and Progress Reports (quarterly)</w:t>
            </w:r>
          </w:p>
        </w:tc>
        <w:tc>
          <w:tcPr/>
          <w:p>
            <w:pPr>
              <w:pStyle w:val="Compact"/>
              <w:jc w:val="left"/>
            </w:pPr>
            <w:r>
              <w:t xml:space="preserve">4 reports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4</w:t>
            </w:r>
          </w:p>
        </w:tc>
        <w:tc>
          <w:tcPr/>
          <w:p>
            <w:pPr>
              <w:pStyle w:val="Compact"/>
              <w:jc w:val="left"/>
            </w:pPr>
            <w:r>
              <w:t xml:space="preserve">Parent and Caregiver Consultation Sessions (monthly, 2 hours each)</w:t>
            </w:r>
          </w:p>
        </w:tc>
        <w:tc>
          <w:tcPr/>
          <w:p>
            <w:pPr>
              <w:pStyle w:val="Compact"/>
              <w:jc w:val="left"/>
            </w:pPr>
            <w:r>
              <w:t xml:space="preserve">9 sessions</w:t>
            </w:r>
          </w:p>
        </w:tc>
        <w:tc>
          <w:tcPr/>
          <w:p>
            <w:pPr>
              <w:pStyle w:val="Compact"/>
              <w:jc w:val="left"/>
            </w:pPr>
            <w:r>
              <w:t xml:space="preserve">350.00</w:t>
            </w:r>
          </w:p>
        </w:tc>
        <w:tc>
          <w:tcPr/>
          <w:p>
            <w:pPr>
              <w:pStyle w:val="Compact"/>
              <w:jc w:val="left"/>
            </w:pPr>
            <w:r>
              <w:t xml:space="preserve">3,150.00</w:t>
            </w:r>
          </w:p>
        </w:tc>
      </w:tr>
      <w:tr>
        <w:tc>
          <w:tcPr/>
          <w:p>
            <w:pPr>
              <w:pStyle w:val="Compact"/>
              <w:jc w:val="left"/>
            </w:pPr>
            <w:r>
              <w:t xml:space="preserve">5</w:t>
            </w:r>
          </w:p>
        </w:tc>
        <w:tc>
          <w:tcPr/>
          <w:p>
            <w:pPr>
              <w:pStyle w:val="Compact"/>
              <w:jc w:val="left"/>
            </w:pPr>
            <w:r>
              <w:t xml:space="preserve">Adaptive Learning Materials and Assistive Technology Procurement and Setup</w:t>
            </w:r>
          </w:p>
        </w:tc>
        <w:tc>
          <w:tcPr/>
          <w:p>
            <w:pPr>
              <w:pStyle w:val="Compact"/>
              <w:jc w:val="left"/>
            </w:pPr>
            <w:r>
              <w:t xml:space="preserve">1 package</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6</w:t>
            </w:r>
          </w:p>
        </w:tc>
        <w:tc>
          <w:tcPr/>
          <w:p>
            <w:pPr>
              <w:pStyle w:val="Compact"/>
              <w:jc w:val="left"/>
            </w:pPr>
            <w:r>
              <w:t xml:space="preserve">Professional Development and Training – Inclusive Pedagogy Certification (Barcelona-based workshops)</w:t>
            </w:r>
          </w:p>
        </w:tc>
        <w:tc>
          <w:tcPr/>
          <w:p>
            <w:pPr>
              <w:pStyle w:val="Compact"/>
              <w:jc w:val="left"/>
            </w:pPr>
            <w:r>
              <w:t xml:space="preserve">1 course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7</w:t>
            </w:r>
          </w:p>
        </w:tc>
        <w:tc>
          <w:tcPr/>
          <w:p>
            <w:pPr>
              <w:pStyle w:val="Compact"/>
              <w:jc w:val="left"/>
            </w:pPr>
            <w:r>
              <w:t xml:space="preserve">Coordination with Barcelona Municipal Health Services and Occupational Therapists</w:t>
            </w:r>
          </w:p>
        </w:tc>
        <w:tc>
          <w:tcPr/>
          <w:p>
            <w:pPr>
              <w:pStyle w:val="Compact"/>
              <w:jc w:val="left"/>
            </w:pPr>
            <w:r>
              <w:t xml:space="preserve">12 sessions</w:t>
            </w:r>
          </w:p>
        </w:tc>
        <w:tc>
          <w:tcPr/>
          <w:p>
            <w:pPr>
              <w:pStyle w:val="Compact"/>
              <w:jc w:val="left"/>
            </w:pPr>
            <w:r>
              <w:t xml:space="preserve">450.00</w:t>
            </w:r>
          </w:p>
        </w:tc>
        <w:tc>
          <w:tcPr/>
          <w:p>
            <w:pPr>
              <w:pStyle w:val="Compact"/>
              <w:jc w:val="left"/>
            </w:pPr>
            <w:r>
              <w:t xml:space="preserve">5,400.00</w:t>
            </w:r>
          </w:p>
        </w:tc>
      </w:tr>
      <w:tr>
        <w:tc>
          <w:tcPr>
            <w:gridSpan w:val="4"/>
          </w:tcPr>
          <w:p>
            <w:pPr>
              <w:pStyle w:val="Compact"/>
              <w:jc w:val="left"/>
            </w:pPr>
            <w:r>
              <w:t xml:space="preserve">TOTAL AMOUNT (VAT 21% included)</w:t>
            </w:r>
          </w:p>
        </w:tc>
        <w:tc>
          <w:tcPr/>
          <w:p>
            <w:pPr>
              <w:pStyle w:val="Compact"/>
              <w:jc w:val="left"/>
            </w:pPr>
            <w:r>
              <w:t xml:space="preserve">73,250.00</w:t>
            </w:r>
          </w:p>
        </w:tc>
      </w:tr>
    </w:tbl>
    <w:bookmarkEnd w:id="26"/>
    <w:bookmarkStart w:id="27" w:name="payment-terms-and-conditions"/>
    <w:p>
      <w:pPr>
        <w:pStyle w:val="Heading2"/>
      </w:pPr>
      <w:r>
        <w:t xml:space="preserve">5. Payment Terms and Conditions</w:t>
      </w:r>
    </w:p>
    <w:p>
      <w:pPr>
        <w:numPr>
          <w:ilvl w:val="0"/>
          <w:numId w:val="1001"/>
        </w:numPr>
        <w:pStyle w:val="Compact"/>
      </w:pPr>
      <w:r>
        <w:rPr>
          <w:bCs/>
          <w:b/>
        </w:rPr>
        <w:t xml:space="preserve">Payment Schedule:</w:t>
      </w:r>
      <w:r>
        <w:t xml:space="preserve"> </w:t>
      </w:r>
      <w:r>
        <w:t xml:space="preserve">The total amount of this Purchase Order shall be disbursed in quarterly installments. The first payment of 18,312.50 EUR shall be due within thirty (30) calendar days of the service commencement date (1 September 2025). Subsequent quarterly payments of 18,312.50 EUR shall be due on 1 December 2025, 1 March 2026, and 1 June 2026 respectively.</w:t>
      </w:r>
    </w:p>
    <w:p>
      <w:pPr>
        <w:numPr>
          <w:ilvl w:val="0"/>
          <w:numId w:val="1001"/>
        </w:numPr>
        <w:pStyle w:val="Compact"/>
      </w:pPr>
      <w:r>
        <w:rPr>
          <w:bCs/>
          <w:b/>
        </w:rPr>
        <w:t xml:space="preserve">Payment Method:</w:t>
      </w:r>
      <w:r>
        <w:t xml:space="preserve"> </w:t>
      </w:r>
      <w:r>
        <w:t xml:space="preserve">All payments shall be made via direct bank transfer (SEPA) to the account designated by EducaEspecial Barcelona, S.L. in accordance with Spanish financial regulations.</w:t>
      </w:r>
    </w:p>
    <w:p>
      <w:pPr>
        <w:numPr>
          <w:ilvl w:val="0"/>
          <w:numId w:val="1001"/>
        </w:numPr>
        <w:pStyle w:val="Compact"/>
      </w:pPr>
      <w:r>
        <w:rPr>
          <w:bCs/>
          <w:b/>
        </w:rPr>
        <w:t xml:space="preserve">Invoicing:</w:t>
      </w:r>
      <w:r>
        <w:t xml:space="preserve"> </w:t>
      </w:r>
      <w:r>
        <w:t xml:space="preserve">The supplier shall issue a compliant electronic invoice (factura electrónica) in accordance with the Spanish electronic invoicing mandate (Ley 25/2013) no later than the fifteenth day of each quarter.</w:t>
      </w:r>
    </w:p>
    <w:p>
      <w:pPr>
        <w:numPr>
          <w:ilvl w:val="0"/>
          <w:numId w:val="1001"/>
        </w:numPr>
        <w:pStyle w:val="Compact"/>
      </w:pPr>
      <w:r>
        <w:rPr>
          <w:bCs/>
          <w:b/>
        </w:rPr>
        <w:t xml:space="preserve">Late Payment:</w:t>
      </w:r>
      <w:r>
        <w:t xml:space="preserve"> </w:t>
      </w:r>
      <w:r>
        <w:t xml:space="preserve">In the event of late payment, interest shall accrue at the rate established by the Spanish Law on Late Payment in Commercial Transactions (Ley 3/2004).</w:t>
      </w:r>
    </w:p>
    <w:p>
      <w:pPr>
        <w:numPr>
          <w:ilvl w:val="0"/>
          <w:numId w:val="1001"/>
        </w:numPr>
        <w:pStyle w:val="Compact"/>
      </w:pPr>
      <w:r>
        <w:rPr>
          <w:bCs/>
          <w:b/>
        </w:rPr>
        <w:t xml:space="preserve">Withholding:</w:t>
      </w:r>
      <w:r>
        <w:t xml:space="preserve"> </w:t>
      </w:r>
      <w:r>
        <w:t xml:space="preserve">The Buyer reserves the right to withhold up to 10% of each quarterly payment as a performance guarantee, to be released upon satisfactory completion of the academic year.</w:t>
      </w:r>
    </w:p>
    <w:bookmarkEnd w:id="27"/>
    <w:bookmarkStart w:id="28" w:name="X49ecc57957510160cf1f686bb2445dfd19e4f77"/>
    <w:p>
      <w:pPr>
        <w:pStyle w:val="Heading2"/>
      </w:pPr>
      <w:r>
        <w:t xml:space="preserve">6. Service Delivery and Location Specifications</w:t>
      </w:r>
    </w:p>
    <w:p>
      <w:pPr>
        <w:pStyle w:val="FirstParagraph"/>
      </w:pPr>
      <w:r>
        <w:t xml:space="preserve">All services procured under this Purchase Order shall be delivered exclusively at the designated educational facility in</w:t>
      </w:r>
      <w:r>
        <w:t xml:space="preserve"> </w:t>
      </w:r>
      <w:r>
        <w:t xml:space="preserve">Spain Barcelona</w:t>
      </w:r>
      <w:r>
        <w:t xml:space="preserve">, specifically at the Centre d'Ensenyament Especial "La Il·luminació" located in the Eixample district of Barcelona. The</w:t>
      </w:r>
      <w:r>
        <w:t xml:space="preserve"> </w:t>
      </w:r>
      <w:r>
        <w:t xml:space="preserve">Special Education Teacher</w:t>
      </w:r>
      <w:r>
        <w:t xml:space="preserve"> </w:t>
      </w:r>
      <w:r>
        <w:t xml:space="preserve">is expected to be physically present at the Barcelona premises for the entirety of the contracted working hours. Remote or teleworking arrangements shall not be permitted without prior written authorization from the Buyer's Procurement Office.</w:t>
      </w:r>
    </w:p>
    <w:p>
      <w:pPr>
        <w:pStyle w:val="BodyText"/>
      </w:pPr>
      <w:r>
        <w:t xml:space="preserve">The Special Education Teacher shall comply with all local regulations of the Ajuntament de Barcelona regarding workplace safety, accessibility standards (in accordance with the Spanish Accessibility Law, Ley 51/2003), and data protection obligations under the General Data Protection Regulation (GDPR) and the Spanish Organic Law 3/2018 on Personal Data Protection (LOPDGDD). All student records and educational documentation generated in Barcelona shall be stored in compliance with Catalan data protection standards.</w:t>
      </w:r>
    </w:p>
    <w:bookmarkEnd w:id="28"/>
    <w:bookmarkStart w:id="29" w:name="Xceac494e94182ef906eccf6d6cc3e714992b3d3"/>
    <w:p>
      <w:pPr>
        <w:pStyle w:val="Heading2"/>
      </w:pPr>
      <w:r>
        <w:t xml:space="preserve">7. Compliance, Insurance, and Legal Provisions</w:t>
      </w:r>
    </w:p>
    <w:p>
      <w:pPr>
        <w:numPr>
          <w:ilvl w:val="0"/>
          <w:numId w:val="1002"/>
        </w:numPr>
        <w:pStyle w:val="Compact"/>
      </w:pPr>
      <w:r>
        <w:t xml:space="preserve">The supplier warrants that the Special Education Teacher engaged under this Purchase Order holds all necessary professional licenses, certifications, and background clearances (certificado de antecedentes penales) required by Spanish and Catalan law to work with minors in an educational capacity.</w:t>
      </w:r>
    </w:p>
    <w:p>
      <w:pPr>
        <w:numPr>
          <w:ilvl w:val="0"/>
          <w:numId w:val="1002"/>
        </w:numPr>
        <w:pStyle w:val="Compact"/>
      </w:pPr>
      <w:r>
        <w:t xml:space="preserve">The supplier shall maintain comprehensive professional liability insurance (seguro de responsabilidad civil profesional) with a minimum coverage of 300,000 EUR, valid throughout the duration of this Purchase Order.</w:t>
      </w:r>
    </w:p>
    <w:p>
      <w:pPr>
        <w:numPr>
          <w:ilvl w:val="0"/>
          <w:numId w:val="1002"/>
        </w:numPr>
        <w:pStyle w:val="Compact"/>
      </w:pPr>
      <w:r>
        <w:t xml:space="preserve">This Purchase Order is governed by the laws of the Kingdom of Spain. Any disputes arising from the interpretation or execution of this document shall be subject to the exclusive jurisdiction of the courts of Barcelona, Spain.</w:t>
      </w:r>
    </w:p>
    <w:p>
      <w:pPr>
        <w:numPr>
          <w:ilvl w:val="0"/>
          <w:numId w:val="1002"/>
        </w:numPr>
        <w:pStyle w:val="Compact"/>
      </w:pPr>
      <w:r>
        <w:t xml:space="preserve">Either party may terminate this Purchase Order with a written notice of thirty (30) days in the event of material breach, provided that the terminating party compensates the other for services already rendered.</w:t>
      </w:r>
    </w:p>
    <w:p>
      <w:pPr>
        <w:numPr>
          <w:ilvl w:val="0"/>
          <w:numId w:val="1002"/>
        </w:numPr>
        <w:pStyle w:val="Compact"/>
      </w:pPr>
      <w:r>
        <w:t xml:space="preserve">The supplier shall comply with all applicable collective bargaining agreements (convenio colectivo) for the education sector in the Province of Barcelona.</w:t>
      </w:r>
    </w:p>
    <w:bookmarkEnd w:id="29"/>
    <w:bookmarkStart w:id="30" w:name="acceptance-and-authorization"/>
    <w:p>
      <w:pPr>
        <w:pStyle w:val="Heading2"/>
      </w:pPr>
      <w:r>
        <w:t xml:space="preserve">8. Acceptance and Authorization</w:t>
      </w:r>
    </w:p>
    <w:p>
      <w:pPr>
        <w:pStyle w:val="FirstParagraph"/>
      </w:pPr>
      <w:r>
        <w:t xml:space="preserve">This Purchase Order constitutes a binding procurement commitment upon signature by both parties. The Buyer acknowledges that the services described herein are essential to the provision of inclusive, equitable special education in Spain Barcelona and that the engagement of a qualified Special Education Teacher is a statutory obligation under the LOMLOE and the Catalan Education Law.</w:t>
      </w:r>
    </w:p>
    <w:p>
      <w:pPr>
        <w:pStyle w:val="BodyText"/>
      </w:pPr>
      <w:r>
        <w:rPr>
          <w:bCs/>
          <w:b/>
        </w:rPr>
        <w:t xml:space="preserve">For the Buyer:</w:t>
      </w:r>
    </w:p>
    <w:p>
      <w:pPr>
        <w:pStyle w:val="BodyText"/>
      </w:pPr>
      <w:r>
        <w:t xml:space="preserve">Name: Jordi Ferrer</w:t>
      </w:r>
    </w:p>
    <w:p>
      <w:pPr>
        <w:pStyle w:val="BodyText"/>
      </w:pPr>
      <w:r>
        <w:t xml:space="preserve">Title: Procurement Officer, Departament d'Educació</w:t>
      </w:r>
    </w:p>
    <w:p>
      <w:pPr>
        <w:pStyle w:val="BodyText"/>
      </w:pPr>
      <w:r>
        <w:t xml:space="preserve">Signature: ___________________________</w:t>
      </w:r>
    </w:p>
    <w:p>
      <w:pPr>
        <w:pStyle w:val="BodyText"/>
      </w:pPr>
      <w:r>
        <w:t xml:space="preserve">Date: 15 June 2025</w:t>
      </w:r>
    </w:p>
    <w:p>
      <w:pPr>
        <w:pStyle w:val="BodyText"/>
      </w:pPr>
      <w:r>
        <w:t xml:space="preserve">Official Seal: [SEAL]</w:t>
      </w:r>
    </w:p>
    <w:p>
      <w:pPr>
        <w:pStyle w:val="BodyText"/>
      </w:pPr>
      <w:r>
        <w:rPr>
          <w:bCs/>
          <w:b/>
        </w:rPr>
        <w:t xml:space="preserve">For the Supplier:</w:t>
      </w:r>
    </w:p>
    <w:p>
      <w:pPr>
        <w:pStyle w:val="BodyText"/>
      </w:pPr>
      <w:r>
        <w:t xml:space="preserve">Name: Maria Cuesta</w:t>
      </w:r>
    </w:p>
    <w:p>
      <w:pPr>
        <w:pStyle w:val="BodyText"/>
      </w:pPr>
      <w:r>
        <w:t xml:space="preserve">Title: Director of Operations, EducaEspecial Barcelona, S.L.</w:t>
      </w:r>
    </w:p>
    <w:p>
      <w:pPr>
        <w:pStyle w:val="BodyText"/>
      </w:pPr>
      <w:r>
        <w:t xml:space="preserve">Signature: ___________________________</w:t>
      </w:r>
    </w:p>
    <w:p>
      <w:pPr>
        <w:pStyle w:val="BodyText"/>
      </w:pPr>
      <w:r>
        <w:t xml:space="preserve">Date: 15 June 2025</w:t>
      </w:r>
    </w:p>
    <w:p>
      <w:pPr>
        <w:pStyle w:val="BodyText"/>
      </w:pPr>
      <w:r>
        <w:t xml:space="preserve">Company Stamp: [STAMP]</w:t>
      </w:r>
    </w:p>
    <w:bookmarkEnd w:id="30"/>
    <w:p>
      <w:pPr>
        <w:pStyle w:val="BodyText"/>
      </w:pPr>
      <w:r>
        <w:t xml:space="preserve">This Purchase Order (ES-BCN-2025-04782) was issued by the Departament d'Educació de la Generalitat de Catalunya for the procurement of Special Education Teacher services in Spain Barcelona. This document is valid for a period of ninety (90) days from the date of issue. Unauthorized reproduction or distribution of this Purchase Order is prohibited under Spanish intellectual property law.</w:t>
      </w:r>
    </w:p>
    <w:p>
      <w:pPr>
        <w:pStyle w:val="BodyText"/>
      </w:pPr>
      <w:r>
        <w:t xml:space="preserve">Document Reference: PO-ES-BCN-2025-04782 | Version 1.0 | Classification: Official Procurement Record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Spain Barcelona</dc:title>
  <dc:creator/>
  <dc:language>en</dc:language>
  <cp:keywords/>
  <dcterms:created xsi:type="dcterms:W3CDTF">2026-10-10T08:07:05Z</dcterms:created>
  <dcterms:modified xsi:type="dcterms:W3CDTF">2026-10-10T08:07:05Z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