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PO No. HSE-2025-04782</w:t>
      </w:r>
    </w:p>
    <w:p>
      <w:pPr>
        <w:pStyle w:val="BodyText"/>
      </w:pPr>
      <w:r>
        <w:t xml:space="preserve">Special Education Teacher Procurement — Houston, Texas, United States</w:t>
      </w:r>
    </w:p>
    <w:p>
      <w:pPr>
        <w:pStyle w:val="BodyText"/>
      </w:pPr>
      <w:r>
        <w:t xml:space="preserve">Date of Issue: June 12, 2025</w:t>
      </w:r>
    </w:p>
    <w:p>
      <w:pPr>
        <w:pStyle w:val="BodyText"/>
      </w:pPr>
      <w:r>
        <w:t xml:space="preserve">Valid Until: July 12,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Houston Independent School District (HISD) — Special Education Division</w:t>
            </w:r>
          </w:p>
        </w:tc>
      </w:tr>
      <w:tr>
        <w:tc>
          <w:tcPr/>
          <w:p>
            <w:pPr>
              <w:pStyle w:val="Compact"/>
              <w:jc w:val="left"/>
            </w:pPr>
            <w:r>
              <w:t xml:space="preserve">Address</w:t>
            </w:r>
          </w:p>
        </w:tc>
        <w:tc>
          <w:tcPr/>
          <w:p>
            <w:pPr>
              <w:pStyle w:val="Compact"/>
              <w:jc w:val="left"/>
            </w:pPr>
            <w:r>
              <w:t xml:space="preserve">1100 McKinney Street, Houston, Texas 77002, United States</w:t>
            </w:r>
          </w:p>
        </w:tc>
      </w:tr>
      <w:tr>
        <w:tc>
          <w:tcPr/>
          <w:p>
            <w:pPr>
              <w:pStyle w:val="Compact"/>
              <w:jc w:val="left"/>
            </w:pPr>
            <w:r>
              <w:t xml:space="preserve">Contact Person</w:t>
            </w:r>
          </w:p>
        </w:tc>
        <w:tc>
          <w:tcPr/>
          <w:p>
            <w:pPr>
              <w:pStyle w:val="Compact"/>
              <w:jc w:val="left"/>
            </w:pPr>
            <w:r>
              <w:t xml:space="preserve">Dr. Margaret L. Thompson, Director of Special Education Services</w:t>
            </w:r>
          </w:p>
        </w:tc>
      </w:tr>
      <w:tr>
        <w:tc>
          <w:tcPr/>
          <w:p>
            <w:pPr>
              <w:pStyle w:val="Compact"/>
              <w:jc w:val="left"/>
            </w:pPr>
            <w:r>
              <w:t xml:space="preserve">Phone</w:t>
            </w:r>
          </w:p>
        </w:tc>
        <w:tc>
          <w:tcPr/>
          <w:p>
            <w:pPr>
              <w:pStyle w:val="Compact"/>
              <w:jc w:val="left"/>
            </w:pPr>
            <w:r>
              <w:t xml:space="preserve">(713) 555-0142</w:t>
            </w:r>
          </w:p>
        </w:tc>
      </w:tr>
      <w:tr>
        <w:tc>
          <w:tcPr/>
          <w:p>
            <w:pPr>
              <w:pStyle w:val="Compact"/>
              <w:jc w:val="left"/>
            </w:pPr>
            <w:r>
              <w:t xml:space="preserve">Email</w:t>
            </w:r>
          </w:p>
        </w:tc>
        <w:tc>
          <w:tcPr/>
          <w:p>
            <w:pPr>
              <w:pStyle w:val="Compact"/>
              <w:jc w:val="left"/>
            </w:pPr>
            <w:r>
              <w:t xml:space="preserve">m.thompson@hisd-tx.gov</w:t>
            </w:r>
          </w:p>
        </w:tc>
      </w:tr>
      <w:tr>
        <w:tc>
          <w:tcPr/>
          <w:p>
            <w:pPr>
              <w:pStyle w:val="Compact"/>
              <w:jc w:val="left"/>
            </w:pPr>
            <w:r>
              <w:t xml:space="preserve">Tax ID / EIN</w:t>
            </w:r>
          </w:p>
        </w:tc>
        <w:tc>
          <w:tcPr/>
          <w:p>
            <w:pPr>
              <w:pStyle w:val="Compact"/>
              <w:jc w:val="left"/>
            </w:pPr>
            <w:r>
              <w:t xml:space="preserve">74-1234567</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Gulf Coast Educational Staffing Solutions, LLC</w:t>
            </w:r>
          </w:p>
        </w:tc>
      </w:tr>
      <w:tr>
        <w:tc>
          <w:tcPr/>
          <w:p>
            <w:pPr>
              <w:pStyle w:val="Compact"/>
              <w:jc w:val="left"/>
            </w:pPr>
            <w:r>
              <w:t xml:space="preserve">Address</w:t>
            </w:r>
          </w:p>
        </w:tc>
        <w:tc>
          <w:tcPr/>
          <w:p>
            <w:pPr>
              <w:pStyle w:val="Compact"/>
              <w:jc w:val="left"/>
            </w:pPr>
            <w:r>
              <w:t xml:space="preserve">4520 Westheimer Road, Suite 310, Houston, Texas 77027, United States</w:t>
            </w:r>
          </w:p>
        </w:tc>
      </w:tr>
      <w:tr>
        <w:tc>
          <w:tcPr/>
          <w:p>
            <w:pPr>
              <w:pStyle w:val="Compact"/>
              <w:jc w:val="left"/>
            </w:pPr>
            <w:r>
              <w:t xml:space="preserve">Contact Person</w:t>
            </w:r>
          </w:p>
        </w:tc>
        <w:tc>
          <w:tcPr/>
          <w:p>
            <w:pPr>
              <w:pStyle w:val="Compact"/>
              <w:jc w:val="left"/>
            </w:pPr>
            <w:r>
              <w:t xml:space="preserve">Mr. David R. Castellanos, Chief Executive Officer</w:t>
            </w:r>
          </w:p>
        </w:tc>
      </w:tr>
      <w:tr>
        <w:tc>
          <w:tcPr/>
          <w:p>
            <w:pPr>
              <w:pStyle w:val="Compact"/>
              <w:jc w:val="left"/>
            </w:pPr>
            <w:r>
              <w:t xml:space="preserve">Phone</w:t>
            </w:r>
          </w:p>
        </w:tc>
        <w:tc>
          <w:tcPr/>
          <w:p>
            <w:pPr>
              <w:pStyle w:val="Compact"/>
              <w:jc w:val="left"/>
            </w:pPr>
            <w:r>
              <w:t xml:space="preserve">(713) 555-0891</w:t>
            </w:r>
          </w:p>
        </w:tc>
      </w:tr>
      <w:tr>
        <w:tc>
          <w:tcPr/>
          <w:p>
            <w:pPr>
              <w:pStyle w:val="Compact"/>
              <w:jc w:val="left"/>
            </w:pPr>
            <w:r>
              <w:t xml:space="preserve">Email</w:t>
            </w:r>
          </w:p>
        </w:tc>
        <w:tc>
          <w:tcPr/>
          <w:p>
            <w:pPr>
              <w:pStyle w:val="Compact"/>
              <w:jc w:val="left"/>
            </w:pPr>
            <w:r>
              <w:t xml:space="preserve">d.castellanos@gulfcoaststaffing.com</w:t>
            </w:r>
          </w:p>
        </w:tc>
      </w:tr>
      <w:tr>
        <w:tc>
          <w:tcPr/>
          <w:p>
            <w:pPr>
              <w:pStyle w:val="Compact"/>
              <w:jc w:val="left"/>
            </w:pPr>
            <w:r>
              <w:t xml:space="preserve">Tax ID / EIN</w:t>
            </w:r>
          </w:p>
        </w:tc>
        <w:tc>
          <w:tcPr/>
          <w:p>
            <w:pPr>
              <w:pStyle w:val="Compact"/>
              <w:jc w:val="left"/>
            </w:pPr>
            <w:r>
              <w:t xml:space="preserve">82-9876543</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by the Houston Independent School District to procure the services of a qualified</w:t>
      </w:r>
      <w:r>
        <w:t xml:space="preserve"> </w:t>
      </w:r>
      <w:r>
        <w:rPr>
          <w:bCs/>
          <w:b/>
        </w:rPr>
        <w:t xml:space="preserve">Special Education Teacher</w:t>
      </w:r>
      <w:r>
        <w:t xml:space="preserve"> </w:t>
      </w:r>
      <w:r>
        <w:t xml:space="preserve">for the 2025–2026 academic year. The Special Education Teacher shall be responsible for designing, implementing, and evaluating individualized education programs (IEPs) for students with disabilities across the Houston, Texas campus. The position requires a valid Texas State Board for Educator Certification (SBEC) license in Special Education (Grades 1–12) and a minimum of three (3) years of documented experience in special education instruction within the United States.</w:t>
      </w:r>
    </w:p>
    <w:p>
      <w:pPr>
        <w:pStyle w:val="BodyText"/>
      </w:pPr>
      <w:r>
        <w:t xml:space="preserve">The Special Education Teacher will be assigned to the Westchase Elementary Campus located at 12400 Westheimer Road, Houston, Texas 77077, United States. The role encompasses direct classroom instruction, collaboration with general education staff, parent conferences, and compliance with the Individuals with Disabilities Education Act (IDEA) as enforced in the state of Texas.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Special Education Teacher — Full-Time Annual Contract (185 instructional days), Grades 1–12, Westchase Elementary Campus, Houston, TX</w:t>
            </w:r>
          </w:p>
        </w:tc>
        <w:tc>
          <w:tcPr/>
          <w:p>
            <w:pPr>
              <w:pStyle w:val="Compact"/>
              <w:jc w:val="left"/>
            </w:pPr>
            <w:r>
              <w:t xml:space="preserve">1</w:t>
            </w:r>
          </w:p>
        </w:tc>
        <w:tc>
          <w:tcPr/>
          <w:p>
            <w:pPr>
              <w:pStyle w:val="Compact"/>
              <w:jc w:val="left"/>
            </w:pPr>
            <w:r>
              <w:t xml:space="preserve">$68,500.00</w:t>
            </w:r>
          </w:p>
        </w:tc>
        <w:tc>
          <w:tcPr/>
          <w:p>
            <w:pPr>
              <w:pStyle w:val="Compact"/>
              <w:jc w:val="left"/>
            </w:pPr>
            <w:r>
              <w:t xml:space="preserve">$68,500.00</w:t>
            </w:r>
          </w:p>
        </w:tc>
      </w:tr>
      <w:tr>
        <w:tc>
          <w:tcPr/>
          <w:p>
            <w:pPr>
              <w:pStyle w:val="Compact"/>
              <w:jc w:val="left"/>
            </w:pPr>
            <w:r>
              <w:t xml:space="preserve">2</w:t>
            </w:r>
          </w:p>
        </w:tc>
        <w:tc>
          <w:tcPr/>
          <w:p>
            <w:pPr>
              <w:pStyle w:val="Compact"/>
              <w:jc w:val="left"/>
            </w:pPr>
            <w:r>
              <w:t xml:space="preserve">Specialized Instructional Materials and Assistive Technology Setup (one-time)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Professional Development &amp; IEP Training Certification (annual)</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Background Check, Fingerprinting &amp; Texas SBEC Verification Processing</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Health &amp; Wellness Insurance Premium (employer contribution, annual)</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gridSpan w:val="4"/>
          </w:tcPr>
          <w:p>
            <w:pPr>
              <w:pStyle w:val="Compact"/>
              <w:jc w:val="right"/>
            </w:pPr>
            <w:r>
              <w:t xml:space="preserve">Subtotal</w:t>
            </w:r>
          </w:p>
        </w:tc>
        <w:tc>
          <w:tcPr/>
          <w:p>
            <w:pPr>
              <w:pStyle w:val="Compact"/>
              <w:jc w:val="left"/>
            </w:pPr>
            <w:r>
              <w:t xml:space="preserve">$84,270.00</w:t>
            </w:r>
          </w:p>
        </w:tc>
      </w:tr>
      <w:tr>
        <w:tc>
          <w:tcPr>
            <w:gridSpan w:val="4"/>
          </w:tcPr>
          <w:p>
            <w:pPr>
              <w:pStyle w:val="Compact"/>
              <w:jc w:val="right"/>
            </w:pPr>
            <w:r>
              <w:t xml:space="preserve">Applicable Texas Sales &amp; Use Tax (6.25%)</w:t>
            </w:r>
          </w:p>
        </w:tc>
        <w:tc>
          <w:tcPr/>
          <w:p>
            <w:pPr>
              <w:pStyle w:val="Compact"/>
              <w:jc w:val="left"/>
            </w:pPr>
            <w:r>
              <w:t xml:space="preserve">$5,266.88</w:t>
            </w:r>
          </w:p>
        </w:tc>
      </w:tr>
      <w:tr>
        <w:tc>
          <w:tcPr>
            <w:gridSpan w:val="4"/>
          </w:tcPr>
          <w:p>
            <w:pPr>
              <w:pStyle w:val="Compact"/>
              <w:jc w:val="right"/>
            </w:pPr>
            <w:r>
              <w:rPr>
                <w:bCs/>
                <w:b/>
              </w:rPr>
              <w:t xml:space="preserve">TOTAL PURCHASE ORDER AMOUNT</w:t>
            </w:r>
          </w:p>
        </w:tc>
        <w:tc>
          <w:tcPr/>
          <w:p>
            <w:pPr>
              <w:pStyle w:val="Compact"/>
              <w:jc w:val="left"/>
            </w:pPr>
            <w:r>
              <w:rPr>
                <w:bCs/>
                <w:b/>
              </w:rPr>
              <w:t xml:space="preserve">$89,536.88</w:t>
            </w:r>
          </w:p>
        </w:tc>
      </w:tr>
    </w:tbl>
    <w:bookmarkEnd w:id="24"/>
    <w:bookmarkStart w:id="25" w:name="delivery-commencement-details"/>
    <w:p>
      <w:pPr>
        <w:pStyle w:val="Heading2"/>
      </w:pPr>
      <w:r>
        <w:t xml:space="preserve">5. Delivery / Commencement Details</w:t>
      </w:r>
    </w:p>
    <w:p>
      <w:pPr>
        <w:pStyle w:val="FirstParagraph"/>
      </w:pPr>
      <w:r>
        <w:t xml:space="preserve">The Special Education Teacher shall commence duties no later than</w:t>
      </w:r>
      <w:r>
        <w:t xml:space="preserve"> </w:t>
      </w:r>
      <w:r>
        <w:rPr>
          <w:bCs/>
          <w:b/>
        </w:rPr>
        <w:t xml:space="preserve">August 18, 2025</w:t>
      </w:r>
      <w:r>
        <w:t xml:space="preserve">, at the Westchase Elementary Campus in Houston, Texas, United States. All onboarding paperwork, including Texas state employment verification (Form I-9), SBEC license confirmation, and district-specific orientation, must be completed prior to the first day of instruction. The supplier, Gulf Coast Educational Staffing Solutions, LLC, is responsible for ensuring the Special Education Teacher meets all federal and Texas state regulatory requirements before placement.</w:t>
      </w:r>
    </w:p>
    <w:bookmarkEnd w:id="25"/>
    <w:bookmarkStart w:id="26" w:name="payment-terms"/>
    <w:p>
      <w:pPr>
        <w:pStyle w:val="Heading2"/>
      </w:pPr>
      <w:r>
        <w:t xml:space="preserve">6.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Initial Deposit (25%):</w:t>
      </w:r>
      <w:r>
        <w:t xml:space="preserve"> </w:t>
      </w:r>
      <w:r>
        <w:t xml:space="preserve">$22,384.22 due within ten (10) business days of Purchase Order acceptance, payable via electronic funds transfer (EFT) to the supplier's designated account.</w:t>
      </w:r>
    </w:p>
    <w:p>
      <w:pPr>
        <w:numPr>
          <w:ilvl w:val="0"/>
          <w:numId w:val="1001"/>
        </w:numPr>
        <w:pStyle w:val="Compact"/>
      </w:pPr>
      <w:r>
        <w:rPr>
          <w:bCs/>
          <w:b/>
        </w:rPr>
        <w:t xml:space="preserve">Quarterly Installments (25% each):</w:t>
      </w:r>
      <w:r>
        <w:t xml:space="preserve"> </w:t>
      </w:r>
      <w:r>
        <w:t xml:space="preserve">$22,384.22 due on the first business day of October 2025, January 2026, and April 2026, contingent upon satisfactory performance reviews of the Special Education Teacher.</w:t>
      </w:r>
    </w:p>
    <w:p>
      <w:pPr>
        <w:numPr>
          <w:ilvl w:val="0"/>
          <w:numId w:val="1001"/>
        </w:numPr>
        <w:pStyle w:val="Compact"/>
      </w:pPr>
      <w:r>
        <w:rPr>
          <w:bCs/>
          <w:b/>
        </w:rPr>
        <w:t xml:space="preserve">Final Payment (remaining balance):</w:t>
      </w:r>
      <w:r>
        <w:t xml:space="preserve"> </w:t>
      </w:r>
      <w:r>
        <w:t xml:space="preserve">Due by June 30, 2026, upon successful completion of the academic year and submission of all required IEP documentation and student progress reports.</w:t>
      </w:r>
    </w:p>
    <w:p>
      <w:pPr>
        <w:pStyle w:val="FirstParagraph"/>
      </w:pPr>
      <w:r>
        <w:t xml:space="preserve">All payments are subject to a net-30-day payment window from the date of invoice receipt. Late payments shall accrue interest at a rate of 1.5% per month as permitted under Texas Business &amp; Commerce Code Chapter 2412.</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the State of Texas and the United States of America. Any disputes arising from this agreement shall be resolved in the courts of Harris County, Houston, Texas.</w:t>
      </w:r>
    </w:p>
    <w:p>
      <w:pPr>
        <w:numPr>
          <w:ilvl w:val="0"/>
          <w:numId w:val="1002"/>
        </w:numPr>
        <w:pStyle w:val="Compact"/>
      </w:pPr>
      <w:r>
        <w:t xml:space="preserve">The Special Education Teacher must maintain an active SBEC Special Education license throughout the contract term. Failure to maintain licensure constitutes grounds for immediate termination of this Purchase Order without penalty to the District.</w:t>
      </w:r>
    </w:p>
    <w:p>
      <w:pPr>
        <w:numPr>
          <w:ilvl w:val="0"/>
          <w:numId w:val="1002"/>
        </w:numPr>
        <w:pStyle w:val="Compact"/>
      </w:pPr>
      <w:r>
        <w:t xml:space="preserve">The supplier warrants that the Special Education Teacher has no prior disciplinary actions, criminal convictions, or child abuse registry findings as verified through the Texas Department of Public Safety and the FBI fingerprinting process.</w:t>
      </w:r>
    </w:p>
    <w:p>
      <w:pPr>
        <w:numPr>
          <w:ilvl w:val="0"/>
          <w:numId w:val="1002"/>
        </w:numPr>
        <w:pStyle w:val="Compact"/>
      </w:pPr>
      <w:r>
        <w:t xml:space="preserve">All services rendered under this Purchase Order must comply with the Individuals with Disabilities Education Act (IDEA), Section 504 of the Rehabilitation Act, and Texas Education Code Chapter 38.</w:t>
      </w:r>
    </w:p>
    <w:p>
      <w:pPr>
        <w:numPr>
          <w:ilvl w:val="0"/>
          <w:numId w:val="1002"/>
        </w:numPr>
        <w:pStyle w:val="Compact"/>
      </w:pPr>
      <w:r>
        <w:t xml:space="preserve">The supplier shall provide a replacement Special Education Teacher within fifteen (15) business days should the originally assigned teacher become unavailable for any reason, at no additional cost to the District.</w:t>
      </w:r>
    </w:p>
    <w:p>
      <w:pPr>
        <w:numPr>
          <w:ilvl w:val="0"/>
          <w:numId w:val="1002"/>
        </w:numPr>
        <w:pStyle w:val="Compact"/>
      </w:pPr>
      <w:r>
        <w:t xml:space="preserve">This Purchase Order may not be assigned or subcontracted without prior written consent from the Houston Independent School District.</w:t>
      </w:r>
    </w:p>
    <w:p>
      <w:pPr>
        <w:numPr>
          <w:ilvl w:val="0"/>
          <w:numId w:val="1002"/>
        </w:numPr>
        <w:pStyle w:val="Compact"/>
      </w:pPr>
      <w:r>
        <w:t xml:space="preserve">All intellectual property, lesson plans, and instructional materials developed specifically for the District's students during the term of this Purchase Order shall remain the property of the District.</w:t>
      </w:r>
    </w:p>
    <w:p>
      <w:pPr>
        <w:numPr>
          <w:ilvl w:val="0"/>
          <w:numId w:val="1002"/>
        </w:numPr>
        <w:pStyle w:val="Compact"/>
      </w:pPr>
      <w:r>
        <w:t xml:space="preserve">Either party may terminate this Purchase Order with thirty (30) days' written notice. In the event of termination for cause, the terminating party shall provide a detailed written explanation of the breach.</w:t>
      </w:r>
    </w:p>
    <w:bookmarkEnd w:id="27"/>
    <w:bookmarkStart w:id="28" w:name="authorization-and-signatures"/>
    <w:p>
      <w:pPr>
        <w:pStyle w:val="Heading2"/>
      </w:pPr>
      <w:r>
        <w:t xml:space="preserve">8. Authorization and Signatures</w:t>
      </w:r>
    </w:p>
    <w:p>
      <w:pPr>
        <w:pStyle w:val="FirstParagraph"/>
      </w:pPr>
      <w:r>
        <w:rPr>
          <w:bCs/>
          <w:b/>
        </w:rPr>
        <w:t xml:space="preserve">For the Purchasing Entity (Buyer):</w:t>
      </w:r>
    </w:p>
    <w:p>
      <w:pPr>
        <w:pStyle w:val="BodyText"/>
      </w:pPr>
      <w:r>
        <w:t xml:space="preserve">Houston Independent School District</w:t>
      </w:r>
    </w:p>
    <w:p>
      <w:pPr>
        <w:pStyle w:val="BodyText"/>
      </w:pPr>
      <w:r>
        <w:rPr>
          <w:bCs/>
          <w:b/>
        </w:rPr>
        <w:t xml:space="preserve">Dr. Margaret L. Thompson</w:t>
      </w:r>
      <w:r>
        <w:br/>
      </w:r>
      <w:r>
        <w:t xml:space="preserve">Director of Special Education Services</w:t>
      </w:r>
      <w:r>
        <w:br/>
      </w:r>
      <w:r>
        <w:t xml:space="preserve">Date: ______________________</w:t>
      </w:r>
    </w:p>
    <w:p>
      <w:pPr>
        <w:pStyle w:val="BodyText"/>
      </w:pPr>
      <w:r>
        <w:rPr>
          <w:bCs/>
          <w:b/>
        </w:rPr>
        <w:t xml:space="preserve">For the Supplier (Seller):</w:t>
      </w:r>
    </w:p>
    <w:p>
      <w:pPr>
        <w:pStyle w:val="BodyText"/>
      </w:pPr>
      <w:r>
        <w:t xml:space="preserve">Gulf Coast Educational Staffing Solutions, LLC</w:t>
      </w:r>
    </w:p>
    <w:p>
      <w:pPr>
        <w:pStyle w:val="BodyText"/>
      </w:pPr>
      <w:r>
        <w:rPr>
          <w:bCs/>
          <w:b/>
        </w:rPr>
        <w:t xml:space="preserve">Mr. David R. Castellanos</w:t>
      </w:r>
      <w:r>
        <w:br/>
      </w:r>
      <w:r>
        <w:t xml:space="preserve">Chief Executive Officer</w:t>
      </w:r>
      <w:r>
        <w:br/>
      </w:r>
      <w:r>
        <w:t xml:space="preserve">Date: ______________________</w:t>
      </w:r>
    </w:p>
    <w:bookmarkEnd w:id="28"/>
    <w:p>
      <w:pPr>
        <w:pStyle w:val="BodyText"/>
      </w:pPr>
      <w:r>
        <w:t xml:space="preserve">This Purchase Order (PO No. HSE-2025-04782) was issued by the Houston Independent School District, Special Education Division, located in Houston, Texas, United States. This document is valid for a period of thirty (30) days from the date of issue. Unauthorized reproduction or distribution of this Purchase Order is prohibited. For inquiries, contact the HISD Procurement Office at (713) 555-0100.</w:t>
      </w:r>
    </w:p>
    <w:p>
      <w:pPr>
        <w:pStyle w:val="BodyText"/>
      </w:pPr>
      <w:r>
        <w:t xml:space="preserve">© 2025 Houston Independent School District.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Houston, United States</dc:title>
  <dc:creator/>
  <dc:language>en</dc:language>
  <cp:keywords/>
  <dcterms:created xsi:type="dcterms:W3CDTF">2026-10-10T04:15:04Z</dcterms:created>
  <dcterms:modified xsi:type="dcterms:W3CDTF">2026-10-10T04:15:04Z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